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715F" w14:textId="77777777" w:rsidR="00EB7E92" w:rsidRDefault="00EB7E92" w:rsidP="00EB7E92"/>
    <w:p w14:paraId="155D46DF" w14:textId="77777777" w:rsidR="00EB7E92" w:rsidRDefault="00EB7E92" w:rsidP="00EB7E92">
      <w:proofErr w:type="spellStart"/>
      <w:r>
        <w:t>Inline</w:t>
      </w:r>
      <w:proofErr w:type="spellEnd"/>
      <w:r>
        <w:t xml:space="preserve"> üretim senaryosu notunuz için sistemi inceledik. Tarif ettiğiniz akış doğru; bugünkü davranışın neden bozuk olduğunu da bulduk. Uygulamaya geçmeden önce üç konuda kararınıza ihtiyacımız var.</w:t>
      </w:r>
    </w:p>
    <w:p w14:paraId="36748824" w14:textId="77777777" w:rsidR="00EB7E92" w:rsidRDefault="00EB7E92" w:rsidP="00EB7E92"/>
    <w:p w14:paraId="2F97B096" w14:textId="77777777" w:rsidR="00EB7E92" w:rsidRDefault="00EB7E92" w:rsidP="00EB7E92">
      <w:r>
        <w:t>Tespit ettiğimiz sorun</w:t>
      </w:r>
    </w:p>
    <w:p w14:paraId="695E265C" w14:textId="77777777" w:rsidR="00EB7E92" w:rsidRDefault="00EB7E92" w:rsidP="00EB7E92"/>
    <w:p w14:paraId="5BF27648" w14:textId="77777777" w:rsidR="00EB7E92" w:rsidRDefault="00EB7E92" w:rsidP="00EB7E92">
      <w:r>
        <w:t xml:space="preserve">Alt/Üst Ana Gövde gibi ara parçalar, ürün tamamlandığında stoktan düşülüyor ama üretildiklerinde stoğa hiç eklenmiyor. Bu yüzden stokları sürekli eksiye gidiyor: "Alt Ana Gövde 39L/41L" ve "Üst Ana </w:t>
      </w:r>
      <w:proofErr w:type="gramStart"/>
      <w:r>
        <w:t>Gövde -</w:t>
      </w:r>
      <w:proofErr w:type="gramEnd"/>
      <w:r>
        <w:t xml:space="preserve"> Siyah 41 L" bugün −3.093 adet görünüyor. Vardiya analizindeki şişkin üretim rakamlarının ve hareketler ekranındaki tutarsızlığın kaynağı da aynı yer.</w:t>
      </w:r>
    </w:p>
    <w:p w14:paraId="7FB08058" w14:textId="77777777" w:rsidR="00EB7E92" w:rsidRDefault="00EB7E92" w:rsidP="00EB7E92"/>
    <w:p w14:paraId="4EDA2513" w14:textId="312B978E" w:rsidR="00EB7E92" w:rsidRPr="00EB7E92" w:rsidRDefault="00EB7E92" w:rsidP="00EB7E92">
      <w:pPr>
        <w:rPr>
          <w:color w:val="EE0000"/>
        </w:rPr>
      </w:pPr>
      <w:r w:rsidRPr="00EB7E92">
        <w:rPr>
          <w:color w:val="EE0000"/>
        </w:rPr>
        <w:t xml:space="preserve">Ürün tamamlandığında stoktan düşüyor ama üretildiğinde stoğa hiç eklenmiyorsa burada bir sorun var demektir. Buna katılıyorum. Eksiye düşmemesi gerekir normalde, çünkü gerçekte üretildiği kadar tüketiliyor. </w:t>
      </w:r>
    </w:p>
    <w:p w14:paraId="33AFF335" w14:textId="77777777" w:rsidR="00EB7E92" w:rsidRDefault="00EB7E92" w:rsidP="00EB7E92"/>
    <w:p w14:paraId="3138A828" w14:textId="77777777" w:rsidR="00EB7E92" w:rsidRDefault="00EB7E92" w:rsidP="00EB7E92">
      <w:r>
        <w:t>1 — Ara parça stoğunu görmek istiyor musunuz?</w:t>
      </w:r>
    </w:p>
    <w:p w14:paraId="6597C77E" w14:textId="77777777" w:rsidR="00EB7E92" w:rsidRDefault="00EB7E92" w:rsidP="00EB7E92"/>
    <w:p w14:paraId="0ACD1920" w14:textId="77777777" w:rsidR="00EB7E92" w:rsidRDefault="00EB7E92" w:rsidP="00EB7E92">
      <w:r>
        <w:t>Çizdiğiniz tabloda "Parça A Stoku (Tampon Stok): 300" satırı var. İki şekilde yapabiliriz:</w:t>
      </w:r>
    </w:p>
    <w:p w14:paraId="794986C3" w14:textId="77777777" w:rsidR="00EB7E92" w:rsidRDefault="00EB7E92" w:rsidP="00EB7E92"/>
    <w:p w14:paraId="14C3D224" w14:textId="77777777" w:rsidR="00EB7E92" w:rsidRDefault="00EB7E92" w:rsidP="00EB7E92">
      <w:r>
        <w:t>A) Ara parçalar stokta takip edilmesin. Sistem yalnızca bitmiş ürün adedini sayar (iki operasyondan küçük olanı kadar). Eksi stok sorunu tamamen biter, ek veri girişi gerekmez. Ancak "şu anda 300 üst gövde tamponda bekliyor" bilgisini ekranda göremezsiniz.</w:t>
      </w:r>
    </w:p>
    <w:p w14:paraId="376166C0" w14:textId="77777777" w:rsidR="00EB7E92" w:rsidRDefault="00EB7E92" w:rsidP="00EB7E92"/>
    <w:p w14:paraId="2EAFAC04" w14:textId="77777777" w:rsidR="00EB7E92" w:rsidRDefault="00EB7E92" w:rsidP="00EB7E92">
      <w:r>
        <w:t>B) Ara parçalar ayrı ayrı takip edilsin. Her baskı kendi parçasını stoğa yazar, ürün tamamlanınca parçalar düşülür — tam sizin tablonuzdaki gibi tampon stok görünür. Bunun için her üründe "bu operasyon hangi parçayı üretiyor?" bilgisinin bir kez girilmesi gerekir (yaklaşık 200 ürün). Girilmeyen üründe stok yine tutarsız kalır.</w:t>
      </w:r>
    </w:p>
    <w:p w14:paraId="2466EE3F" w14:textId="2A4BA37F" w:rsidR="00EB7E92" w:rsidRPr="0083209F" w:rsidRDefault="00EB7E92" w:rsidP="00EB7E92">
      <w:pPr>
        <w:rPr>
          <w:color w:val="EE0000"/>
        </w:rPr>
      </w:pPr>
      <w:r w:rsidRPr="0083209F">
        <w:rPr>
          <w:color w:val="EE0000"/>
        </w:rPr>
        <w:t xml:space="preserve">B alternatifi üzerinden ilerlemek bana daha doğru geliyor. Her </w:t>
      </w:r>
      <w:r w:rsidRPr="0083209F">
        <w:rPr>
          <w:color w:val="EE0000"/>
        </w:rPr>
        <w:t>üründe "bu operasyon hangi parçayı üretiyor?"</w:t>
      </w:r>
      <w:r w:rsidRPr="0083209F">
        <w:rPr>
          <w:color w:val="EE0000"/>
        </w:rPr>
        <w:t xml:space="preserve"> sorusunun cevabı var. Örnek: 1101 201 kodlu Star Plus Siyah ürününü ele alalım. Bu ürünün ürün kartında operasyonlar kısmına geldiğimde 2 adet operasyon tanımlanmış olduğunu görüyorum. </w:t>
      </w:r>
    </w:p>
    <w:p w14:paraId="6ABE4504" w14:textId="54418A32" w:rsidR="0083209F" w:rsidRPr="0083209F" w:rsidRDefault="0083209F" w:rsidP="00EB7E92">
      <w:pPr>
        <w:rPr>
          <w:color w:val="EE0000"/>
        </w:rPr>
      </w:pPr>
      <w:r w:rsidRPr="0083209F">
        <w:rPr>
          <w:color w:val="EE0000"/>
        </w:rPr>
        <w:t xml:space="preserve">Karşılarında da bu operasyonların hangi kalıp ile gerçekleştirildiği yazıyor. </w:t>
      </w:r>
    </w:p>
    <w:tbl>
      <w:tblPr>
        <w:tblStyle w:val="TabloKlavuzu"/>
        <w:tblW w:w="0" w:type="auto"/>
        <w:tblLook w:val="04A0" w:firstRow="1" w:lastRow="0" w:firstColumn="1" w:lastColumn="0" w:noHBand="0" w:noVBand="1"/>
      </w:tblPr>
      <w:tblGrid>
        <w:gridCol w:w="4531"/>
        <w:gridCol w:w="4531"/>
      </w:tblGrid>
      <w:tr w:rsidR="0083209F" w:rsidRPr="0083209F" w14:paraId="4814845E" w14:textId="77777777" w:rsidTr="0083209F">
        <w:tc>
          <w:tcPr>
            <w:tcW w:w="4531" w:type="dxa"/>
          </w:tcPr>
          <w:p w14:paraId="7DDC32FF" w14:textId="3AA4E667" w:rsidR="0083209F" w:rsidRPr="0083209F" w:rsidRDefault="0083209F" w:rsidP="00EB7E92">
            <w:pPr>
              <w:rPr>
                <w:color w:val="EE0000"/>
              </w:rPr>
            </w:pPr>
            <w:r w:rsidRPr="0083209F">
              <w:rPr>
                <w:color w:val="EE0000"/>
              </w:rPr>
              <w:t>Operasyon</w:t>
            </w:r>
          </w:p>
        </w:tc>
        <w:tc>
          <w:tcPr>
            <w:tcW w:w="4531" w:type="dxa"/>
          </w:tcPr>
          <w:p w14:paraId="039D6411" w14:textId="2FB2B7B7" w:rsidR="0083209F" w:rsidRPr="0083209F" w:rsidRDefault="0083209F" w:rsidP="00EB7E92">
            <w:pPr>
              <w:rPr>
                <w:color w:val="EE0000"/>
              </w:rPr>
            </w:pPr>
            <w:r w:rsidRPr="0083209F">
              <w:rPr>
                <w:color w:val="EE0000"/>
              </w:rPr>
              <w:t>Kalıp</w:t>
            </w:r>
          </w:p>
        </w:tc>
      </w:tr>
      <w:tr w:rsidR="0083209F" w:rsidRPr="0083209F" w14:paraId="37C3AC80" w14:textId="77777777" w:rsidTr="0083209F">
        <w:tc>
          <w:tcPr>
            <w:tcW w:w="4531" w:type="dxa"/>
          </w:tcPr>
          <w:p w14:paraId="5626D9B9" w14:textId="7720EF8D" w:rsidR="0083209F" w:rsidRPr="0083209F" w:rsidRDefault="0083209F" w:rsidP="00EB7E92">
            <w:pPr>
              <w:rPr>
                <w:color w:val="EE0000"/>
              </w:rPr>
            </w:pPr>
            <w:r w:rsidRPr="0083209F">
              <w:rPr>
                <w:color w:val="EE0000"/>
              </w:rPr>
              <w:t xml:space="preserve">Star Siyah </w:t>
            </w:r>
            <w:proofErr w:type="spellStart"/>
            <w:r w:rsidRPr="0083209F">
              <w:rPr>
                <w:color w:val="EE0000"/>
              </w:rPr>
              <w:t>Aramamul</w:t>
            </w:r>
            <w:proofErr w:type="spellEnd"/>
          </w:p>
        </w:tc>
        <w:tc>
          <w:tcPr>
            <w:tcW w:w="4531" w:type="dxa"/>
          </w:tcPr>
          <w:p w14:paraId="2B7B644D" w14:textId="797591E3" w:rsidR="0083209F" w:rsidRPr="0083209F" w:rsidRDefault="0083209F" w:rsidP="00EB7E92">
            <w:pPr>
              <w:rPr>
                <w:color w:val="EE0000"/>
              </w:rPr>
            </w:pPr>
            <w:r w:rsidRPr="0083209F">
              <w:rPr>
                <w:color w:val="EE0000"/>
              </w:rPr>
              <w:t>1101-X Star Kalıbı</w:t>
            </w:r>
          </w:p>
        </w:tc>
      </w:tr>
      <w:tr w:rsidR="0083209F" w:rsidRPr="0083209F" w14:paraId="2307040C" w14:textId="77777777" w:rsidTr="0083209F">
        <w:tc>
          <w:tcPr>
            <w:tcW w:w="4531" w:type="dxa"/>
          </w:tcPr>
          <w:p w14:paraId="68BD6BC3" w14:textId="516E00D1" w:rsidR="0083209F" w:rsidRPr="0083209F" w:rsidRDefault="0083209F" w:rsidP="00EB7E92">
            <w:pPr>
              <w:rPr>
                <w:color w:val="EE0000"/>
              </w:rPr>
            </w:pPr>
            <w:r w:rsidRPr="0083209F">
              <w:rPr>
                <w:color w:val="EE0000"/>
              </w:rPr>
              <w:t xml:space="preserve">Star Plus Siyah </w:t>
            </w:r>
            <w:proofErr w:type="spellStart"/>
            <w:r w:rsidRPr="0083209F">
              <w:rPr>
                <w:color w:val="EE0000"/>
              </w:rPr>
              <w:t>Aramamul</w:t>
            </w:r>
            <w:proofErr w:type="spellEnd"/>
            <w:r w:rsidRPr="0083209F">
              <w:rPr>
                <w:color w:val="EE0000"/>
              </w:rPr>
              <w:t xml:space="preserve"> Sol</w:t>
            </w:r>
          </w:p>
        </w:tc>
        <w:tc>
          <w:tcPr>
            <w:tcW w:w="4531" w:type="dxa"/>
          </w:tcPr>
          <w:p w14:paraId="45DBF9B2" w14:textId="0AE0199A" w:rsidR="0083209F" w:rsidRPr="0083209F" w:rsidRDefault="0083209F" w:rsidP="00EB7E92">
            <w:pPr>
              <w:rPr>
                <w:color w:val="EE0000"/>
              </w:rPr>
            </w:pPr>
            <w:r w:rsidRPr="0083209F">
              <w:rPr>
                <w:color w:val="EE0000"/>
              </w:rPr>
              <w:t>1101-L Star Plus Kalıbı Sol</w:t>
            </w:r>
          </w:p>
        </w:tc>
      </w:tr>
    </w:tbl>
    <w:p w14:paraId="182573C6" w14:textId="77777777" w:rsidR="0083209F" w:rsidRPr="0083209F" w:rsidRDefault="0083209F" w:rsidP="00EB7E92">
      <w:pPr>
        <w:rPr>
          <w:color w:val="EE0000"/>
        </w:rPr>
      </w:pPr>
    </w:p>
    <w:p w14:paraId="73F3982A" w14:textId="50EFA145" w:rsidR="0083209F" w:rsidRPr="0083209F" w:rsidRDefault="0083209F" w:rsidP="00EB7E92">
      <w:pPr>
        <w:rPr>
          <w:color w:val="EE0000"/>
        </w:rPr>
      </w:pPr>
      <w:r w:rsidRPr="0083209F">
        <w:rPr>
          <w:color w:val="EE0000"/>
        </w:rPr>
        <w:t>Burada aslında operasyon adı = Üretilen parça adı</w:t>
      </w:r>
    </w:p>
    <w:p w14:paraId="78489441" w14:textId="46152E23" w:rsidR="0083209F" w:rsidRPr="0083209F" w:rsidRDefault="0083209F" w:rsidP="00EB7E92">
      <w:pPr>
        <w:rPr>
          <w:color w:val="EE0000"/>
        </w:rPr>
      </w:pPr>
      <w:r w:rsidRPr="0083209F">
        <w:rPr>
          <w:color w:val="EE0000"/>
        </w:rPr>
        <w:lastRenderedPageBreak/>
        <w:t>Biz bir adımı atlamışız ve operasyon adı ile üretilen parçanın adını eşitlemişiz. Aslında bu tablo aşağıdaki gibi olmalıydı. (</w:t>
      </w:r>
      <w:proofErr w:type="gramStart"/>
      <w:r w:rsidRPr="0083209F">
        <w:rPr>
          <w:color w:val="EE0000"/>
        </w:rPr>
        <w:t>bu</w:t>
      </w:r>
      <w:proofErr w:type="gramEnd"/>
      <w:r w:rsidRPr="0083209F">
        <w:rPr>
          <w:color w:val="EE0000"/>
        </w:rPr>
        <w:t xml:space="preserve"> arada </w:t>
      </w:r>
      <w:proofErr w:type="spellStart"/>
      <w:r w:rsidRPr="0083209F">
        <w:rPr>
          <w:color w:val="EE0000"/>
        </w:rPr>
        <w:t>aramaul</w:t>
      </w:r>
      <w:proofErr w:type="spellEnd"/>
      <w:r w:rsidRPr="0083209F">
        <w:rPr>
          <w:color w:val="EE0000"/>
        </w:rPr>
        <w:t xml:space="preserve"> ile </w:t>
      </w:r>
      <w:proofErr w:type="spellStart"/>
      <w:r w:rsidRPr="0083209F">
        <w:rPr>
          <w:color w:val="EE0000"/>
        </w:rPr>
        <w:t>yarımamul</w:t>
      </w:r>
      <w:proofErr w:type="spellEnd"/>
      <w:r w:rsidRPr="0083209F">
        <w:rPr>
          <w:color w:val="EE0000"/>
        </w:rPr>
        <w:t xml:space="preserve"> kelimelerini eş anlamlı kullanıyorum. </w:t>
      </w:r>
    </w:p>
    <w:tbl>
      <w:tblPr>
        <w:tblStyle w:val="TabloKlavuzu"/>
        <w:tblW w:w="0" w:type="auto"/>
        <w:tblLook w:val="04A0" w:firstRow="1" w:lastRow="0" w:firstColumn="1" w:lastColumn="0" w:noHBand="0" w:noVBand="1"/>
      </w:tblPr>
      <w:tblGrid>
        <w:gridCol w:w="3205"/>
        <w:gridCol w:w="2828"/>
        <w:gridCol w:w="3029"/>
      </w:tblGrid>
      <w:tr w:rsidR="0083209F" w:rsidRPr="0083209F" w14:paraId="79DCF00F" w14:textId="77777777" w:rsidTr="0083209F">
        <w:tc>
          <w:tcPr>
            <w:tcW w:w="3205" w:type="dxa"/>
          </w:tcPr>
          <w:p w14:paraId="38C70D28" w14:textId="77777777" w:rsidR="0083209F" w:rsidRPr="0083209F" w:rsidRDefault="0083209F" w:rsidP="00390E5C">
            <w:pPr>
              <w:rPr>
                <w:color w:val="EE0000"/>
              </w:rPr>
            </w:pPr>
            <w:r w:rsidRPr="0083209F">
              <w:rPr>
                <w:color w:val="EE0000"/>
              </w:rPr>
              <w:t>Operasyon</w:t>
            </w:r>
          </w:p>
        </w:tc>
        <w:tc>
          <w:tcPr>
            <w:tcW w:w="2828" w:type="dxa"/>
          </w:tcPr>
          <w:p w14:paraId="094BF207" w14:textId="3E36FD2D" w:rsidR="0083209F" w:rsidRPr="0083209F" w:rsidRDefault="0083209F" w:rsidP="00390E5C">
            <w:pPr>
              <w:rPr>
                <w:color w:val="EE0000"/>
              </w:rPr>
            </w:pPr>
            <w:r w:rsidRPr="0083209F">
              <w:rPr>
                <w:color w:val="EE0000"/>
              </w:rPr>
              <w:t xml:space="preserve">Üretilen </w:t>
            </w:r>
            <w:proofErr w:type="spellStart"/>
            <w:r w:rsidRPr="0083209F">
              <w:rPr>
                <w:color w:val="EE0000"/>
              </w:rPr>
              <w:t>Aramamul</w:t>
            </w:r>
            <w:proofErr w:type="spellEnd"/>
          </w:p>
        </w:tc>
        <w:tc>
          <w:tcPr>
            <w:tcW w:w="3029" w:type="dxa"/>
          </w:tcPr>
          <w:p w14:paraId="475097D0" w14:textId="11C9E467" w:rsidR="0083209F" w:rsidRPr="0083209F" w:rsidRDefault="0083209F" w:rsidP="00390E5C">
            <w:pPr>
              <w:rPr>
                <w:color w:val="EE0000"/>
              </w:rPr>
            </w:pPr>
            <w:r w:rsidRPr="0083209F">
              <w:rPr>
                <w:color w:val="EE0000"/>
              </w:rPr>
              <w:t>Kalıp</w:t>
            </w:r>
          </w:p>
        </w:tc>
      </w:tr>
      <w:tr w:rsidR="0083209F" w:rsidRPr="0083209F" w14:paraId="41036FDC" w14:textId="77777777" w:rsidTr="0083209F">
        <w:tc>
          <w:tcPr>
            <w:tcW w:w="3205" w:type="dxa"/>
          </w:tcPr>
          <w:p w14:paraId="2BF26610" w14:textId="38D0E6F0" w:rsidR="0083209F" w:rsidRPr="0083209F" w:rsidRDefault="0083209F" w:rsidP="00390E5C">
            <w:pPr>
              <w:rPr>
                <w:color w:val="EE0000"/>
              </w:rPr>
            </w:pPr>
            <w:r w:rsidRPr="0083209F">
              <w:rPr>
                <w:color w:val="EE0000"/>
              </w:rPr>
              <w:t xml:space="preserve">Star Siyah </w:t>
            </w:r>
            <w:proofErr w:type="spellStart"/>
            <w:r w:rsidRPr="0083209F">
              <w:rPr>
                <w:color w:val="EE0000"/>
              </w:rPr>
              <w:t>Aramamul</w:t>
            </w:r>
            <w:proofErr w:type="spellEnd"/>
            <w:r w:rsidRPr="0083209F">
              <w:rPr>
                <w:color w:val="EE0000"/>
              </w:rPr>
              <w:t xml:space="preserve"> Üretim Operasyonu</w:t>
            </w:r>
          </w:p>
        </w:tc>
        <w:tc>
          <w:tcPr>
            <w:tcW w:w="2828" w:type="dxa"/>
          </w:tcPr>
          <w:p w14:paraId="65BA94C8" w14:textId="3AD3F1FC" w:rsidR="0083209F" w:rsidRPr="0083209F" w:rsidRDefault="0083209F" w:rsidP="00390E5C">
            <w:pPr>
              <w:rPr>
                <w:color w:val="EE0000"/>
              </w:rPr>
            </w:pPr>
            <w:r w:rsidRPr="0083209F">
              <w:rPr>
                <w:color w:val="EE0000"/>
              </w:rPr>
              <w:t xml:space="preserve">Star Siyah </w:t>
            </w:r>
            <w:proofErr w:type="spellStart"/>
            <w:r w:rsidRPr="0083209F">
              <w:rPr>
                <w:color w:val="EE0000"/>
              </w:rPr>
              <w:t>Aramamul</w:t>
            </w:r>
            <w:proofErr w:type="spellEnd"/>
          </w:p>
        </w:tc>
        <w:tc>
          <w:tcPr>
            <w:tcW w:w="3029" w:type="dxa"/>
          </w:tcPr>
          <w:p w14:paraId="0D423BF9" w14:textId="4190A945" w:rsidR="0083209F" w:rsidRPr="0083209F" w:rsidRDefault="0083209F" w:rsidP="00390E5C">
            <w:pPr>
              <w:rPr>
                <w:color w:val="EE0000"/>
              </w:rPr>
            </w:pPr>
            <w:r w:rsidRPr="0083209F">
              <w:rPr>
                <w:color w:val="EE0000"/>
              </w:rPr>
              <w:t>1101-X Star Kalıbı</w:t>
            </w:r>
          </w:p>
        </w:tc>
      </w:tr>
      <w:tr w:rsidR="0083209F" w:rsidRPr="0083209F" w14:paraId="34CD59F5" w14:textId="77777777" w:rsidTr="0083209F">
        <w:tc>
          <w:tcPr>
            <w:tcW w:w="3205" w:type="dxa"/>
          </w:tcPr>
          <w:p w14:paraId="3BE731CD" w14:textId="06F1C355" w:rsidR="0083209F" w:rsidRPr="0083209F" w:rsidRDefault="0083209F" w:rsidP="00390E5C">
            <w:pPr>
              <w:rPr>
                <w:color w:val="EE0000"/>
              </w:rPr>
            </w:pPr>
            <w:r w:rsidRPr="0083209F">
              <w:rPr>
                <w:color w:val="EE0000"/>
              </w:rPr>
              <w:t xml:space="preserve">Star Plus Siyah </w:t>
            </w:r>
            <w:proofErr w:type="spellStart"/>
            <w:r w:rsidRPr="0083209F">
              <w:rPr>
                <w:color w:val="EE0000"/>
              </w:rPr>
              <w:t>Aramamul</w:t>
            </w:r>
            <w:proofErr w:type="spellEnd"/>
            <w:r w:rsidRPr="0083209F">
              <w:rPr>
                <w:color w:val="EE0000"/>
              </w:rPr>
              <w:t xml:space="preserve"> Sol</w:t>
            </w:r>
            <w:r w:rsidRPr="0083209F">
              <w:rPr>
                <w:color w:val="EE0000"/>
              </w:rPr>
              <w:t xml:space="preserve"> </w:t>
            </w:r>
            <w:r w:rsidRPr="0083209F">
              <w:rPr>
                <w:color w:val="EE0000"/>
              </w:rPr>
              <w:t>Üretim Operasyonu</w:t>
            </w:r>
          </w:p>
        </w:tc>
        <w:tc>
          <w:tcPr>
            <w:tcW w:w="2828" w:type="dxa"/>
          </w:tcPr>
          <w:p w14:paraId="5FF853AB" w14:textId="755FE389" w:rsidR="0083209F" w:rsidRPr="0083209F" w:rsidRDefault="0083209F" w:rsidP="00390E5C">
            <w:pPr>
              <w:rPr>
                <w:color w:val="EE0000"/>
              </w:rPr>
            </w:pPr>
            <w:r w:rsidRPr="0083209F">
              <w:rPr>
                <w:color w:val="EE0000"/>
              </w:rPr>
              <w:t xml:space="preserve">Star Plus Siyah </w:t>
            </w:r>
            <w:proofErr w:type="spellStart"/>
            <w:r w:rsidRPr="0083209F">
              <w:rPr>
                <w:color w:val="EE0000"/>
              </w:rPr>
              <w:t>Aramamul</w:t>
            </w:r>
            <w:proofErr w:type="spellEnd"/>
            <w:r w:rsidRPr="0083209F">
              <w:rPr>
                <w:color w:val="EE0000"/>
              </w:rPr>
              <w:t xml:space="preserve"> Sol</w:t>
            </w:r>
          </w:p>
        </w:tc>
        <w:tc>
          <w:tcPr>
            <w:tcW w:w="3029" w:type="dxa"/>
          </w:tcPr>
          <w:p w14:paraId="2F6E4803" w14:textId="41EA98E5" w:rsidR="0083209F" w:rsidRPr="0083209F" w:rsidRDefault="0083209F" w:rsidP="00390E5C">
            <w:pPr>
              <w:rPr>
                <w:color w:val="EE0000"/>
              </w:rPr>
            </w:pPr>
            <w:r w:rsidRPr="0083209F">
              <w:rPr>
                <w:color w:val="EE0000"/>
              </w:rPr>
              <w:t>1101-L Star Plus Kalıbı Sol</w:t>
            </w:r>
          </w:p>
        </w:tc>
      </w:tr>
    </w:tbl>
    <w:p w14:paraId="3DFA9FA1" w14:textId="77777777" w:rsidR="0083209F" w:rsidRDefault="0083209F" w:rsidP="00EB7E92">
      <w:pPr>
        <w:rPr>
          <w:color w:val="EE0000"/>
        </w:rPr>
      </w:pPr>
    </w:p>
    <w:p w14:paraId="54D8B156" w14:textId="4F6FE57B" w:rsidR="0083209F" w:rsidRDefault="0083209F" w:rsidP="00EB7E92">
      <w:pPr>
        <w:rPr>
          <w:color w:val="EE0000"/>
        </w:rPr>
      </w:pPr>
      <w:r>
        <w:rPr>
          <w:color w:val="EE0000"/>
        </w:rPr>
        <w:t>Bu durumda iki seçeneğimiz var: 1) Hangi operasyonun hang</w:t>
      </w:r>
      <w:r w:rsidR="00AE7395">
        <w:rPr>
          <w:color w:val="EE0000"/>
        </w:rPr>
        <w:t>i</w:t>
      </w:r>
      <w:r>
        <w:rPr>
          <w:color w:val="EE0000"/>
        </w:rPr>
        <w:t xml:space="preserve"> parçayı </w:t>
      </w:r>
      <w:r w:rsidR="00AE7395">
        <w:rPr>
          <w:color w:val="EE0000"/>
        </w:rPr>
        <w:t>ürettiğini</w:t>
      </w:r>
      <w:r>
        <w:rPr>
          <w:color w:val="EE0000"/>
        </w:rPr>
        <w:t xml:space="preserve"> ben tanımlayabilirim.  2) Sistem operasyon isimlerinden yola çıkarak bu operasyonda üretilen parçaları belirleyebilir. </w:t>
      </w:r>
      <w:r w:rsidR="00AE7395">
        <w:rPr>
          <w:color w:val="EE0000"/>
        </w:rPr>
        <w:t>Ha</w:t>
      </w:r>
      <w:r>
        <w:rPr>
          <w:color w:val="EE0000"/>
        </w:rPr>
        <w:t xml:space="preserve">ngisi daha sağlıklı ve sorunsuz olacaksa bunu yapalım. </w:t>
      </w:r>
    </w:p>
    <w:p w14:paraId="70B171FC" w14:textId="77777777" w:rsidR="0083209F" w:rsidRDefault="0083209F" w:rsidP="00EB7E92">
      <w:pPr>
        <w:rPr>
          <w:color w:val="EE0000"/>
        </w:rPr>
      </w:pPr>
    </w:p>
    <w:p w14:paraId="70C93376" w14:textId="4EBDEE67" w:rsidR="00AE7395" w:rsidRDefault="00AE7395" w:rsidP="00EB7E92">
      <w:pPr>
        <w:rPr>
          <w:color w:val="EE0000"/>
        </w:rPr>
      </w:pPr>
      <w:r>
        <w:rPr>
          <w:color w:val="EE0000"/>
        </w:rPr>
        <w:t xml:space="preserve">Bir başka konu, bazı istisnai durumlarda elimizdeki tampon stok bitmeden üretimin kullanıcı tarafından bitirildiği olur. Beni verdiğim 1000 adetlik üretim tamamlanmadan, örneğin 700 takım bitmiş ürün tamamlandığında bitirilseydi, elimizde 300 adet </w:t>
      </w:r>
      <w:proofErr w:type="spellStart"/>
      <w:r>
        <w:rPr>
          <w:color w:val="EE0000"/>
        </w:rPr>
        <w:t>yarımamul</w:t>
      </w:r>
      <w:proofErr w:type="spellEnd"/>
      <w:r>
        <w:rPr>
          <w:color w:val="EE0000"/>
        </w:rPr>
        <w:t xml:space="preserve"> kalacaktı. Bu durumda, stoktaki </w:t>
      </w:r>
      <w:proofErr w:type="spellStart"/>
      <w:r>
        <w:rPr>
          <w:color w:val="EE0000"/>
        </w:rPr>
        <w:t>yarımamullleri</w:t>
      </w:r>
      <w:proofErr w:type="spellEnd"/>
      <w:r>
        <w:rPr>
          <w:color w:val="EE0000"/>
        </w:rPr>
        <w:t xml:space="preserve"> görmek gerekir. Fakat gene kural üretim bittiğinde o üretime ait iki Operasyonel </w:t>
      </w:r>
      <w:proofErr w:type="spellStart"/>
      <w:r>
        <w:rPr>
          <w:color w:val="EE0000"/>
        </w:rPr>
        <w:t>yarımamulin</w:t>
      </w:r>
      <w:proofErr w:type="spellEnd"/>
      <w:r>
        <w:rPr>
          <w:color w:val="EE0000"/>
        </w:rPr>
        <w:t xml:space="preserve"> de bitmiş olmasıdır. </w:t>
      </w:r>
    </w:p>
    <w:p w14:paraId="431AAEE5" w14:textId="2629608E" w:rsidR="00AE7395" w:rsidRDefault="00AE7395" w:rsidP="00EB7E92">
      <w:pPr>
        <w:rPr>
          <w:color w:val="EE0000"/>
        </w:rPr>
      </w:pPr>
      <w:r>
        <w:rPr>
          <w:color w:val="EE0000"/>
        </w:rPr>
        <w:t xml:space="preserve">Burada şunu öneriyorum: Her üretim bittiğinde (operatör üretimi bitir butonuna bastığında) sistem admine Operasyonel </w:t>
      </w:r>
      <w:proofErr w:type="spellStart"/>
      <w:r>
        <w:rPr>
          <w:color w:val="EE0000"/>
        </w:rPr>
        <w:t>yarımamullerden</w:t>
      </w:r>
      <w:proofErr w:type="spellEnd"/>
      <w:r>
        <w:rPr>
          <w:color w:val="EE0000"/>
        </w:rPr>
        <w:t xml:space="preserve"> elde kalan sayıları göstersin ve bunları sıfırlamak isteyip istemediğini sorsun. Admin sıfırlama talimatı verirse bunların stok miktarında düzeltme yapılarak sıfırlansın. Fakat bu durum diğer yarı mamuller için değil sadece Operasyonel </w:t>
      </w:r>
      <w:proofErr w:type="spellStart"/>
      <w:r>
        <w:rPr>
          <w:color w:val="EE0000"/>
        </w:rPr>
        <w:t>yarımamuller</w:t>
      </w:r>
      <w:proofErr w:type="spellEnd"/>
      <w:r>
        <w:rPr>
          <w:color w:val="EE0000"/>
        </w:rPr>
        <w:t xml:space="preserve"> için geçerli. Örneğin çift taraflı paspasların sağ ve sol tarafında geçerli. </w:t>
      </w:r>
    </w:p>
    <w:p w14:paraId="2CE7A504" w14:textId="77777777" w:rsidR="00AE7395" w:rsidRDefault="00AE7395" w:rsidP="00EB7E92">
      <w:pPr>
        <w:rPr>
          <w:color w:val="EE0000"/>
        </w:rPr>
      </w:pPr>
    </w:p>
    <w:p w14:paraId="1BCEA3BB" w14:textId="77777777" w:rsidR="00EB7E92" w:rsidRDefault="00EB7E92" w:rsidP="00EB7E92">
      <w:r>
        <w:t>2 — "Montaj" işaretli operasyonlar gerçekten montaj mı?</w:t>
      </w:r>
    </w:p>
    <w:p w14:paraId="616C034A" w14:textId="77777777" w:rsidR="00EB7E92" w:rsidRDefault="00EB7E92" w:rsidP="00EB7E92"/>
    <w:p w14:paraId="62386E0B" w14:textId="77777777" w:rsidR="00AE7395" w:rsidRDefault="00EB7E92" w:rsidP="00EB7E92">
      <w:r>
        <w:t xml:space="preserve">"Montaj" işaretli 61 operasyonun 51'inin bir kalıbı var. Kalıp kullanılan işlem baskıdır, montaj değildir. </w:t>
      </w:r>
    </w:p>
    <w:p w14:paraId="44C470E0" w14:textId="77777777" w:rsidR="00AE7395" w:rsidRDefault="00AE7395" w:rsidP="00EB7E92"/>
    <w:p w14:paraId="07C71D3B" w14:textId="5E7B8C5B" w:rsidR="00EB7E92" w:rsidRDefault="00EB7E92" w:rsidP="00EB7E92">
      <w:r>
        <w:t>Örnekler:</w:t>
      </w:r>
    </w:p>
    <w:p w14:paraId="7CB910C2" w14:textId="77777777" w:rsidR="00EB7E92" w:rsidRDefault="00EB7E92" w:rsidP="00EB7E92"/>
    <w:p w14:paraId="62C4E8BF" w14:textId="77777777" w:rsidR="00EB7E92" w:rsidRDefault="00EB7E92" w:rsidP="00EB7E92">
      <w:r>
        <w:t>41 LT BASIC SİYAH → "montaj" işaretli operasyon "41 L Üst Ana Gövde Kalıbı" ile çalışıyor</w:t>
      </w:r>
    </w:p>
    <w:p w14:paraId="3721D469" w14:textId="77777777" w:rsidR="00EB7E92" w:rsidRDefault="00EB7E92" w:rsidP="00EB7E92">
      <w:r>
        <w:t>Profesyonel, Proton, Tuna, Orbital ürünlerinde "montaj" işaretliler "… Kalıbı Sol" / "… Kalıbı Sağ" kullanıyor</w:t>
      </w:r>
    </w:p>
    <w:p w14:paraId="27DE7EA3" w14:textId="77777777" w:rsidR="00EB7E92" w:rsidRDefault="00EB7E92" w:rsidP="00EB7E92">
      <w:r>
        <w:t>Görünen o ki "montaj" kutusu, ikinci parçanın baskısını işaretlemek için kullanılmış. Sorularımız:</w:t>
      </w:r>
    </w:p>
    <w:p w14:paraId="1DACF96D" w14:textId="77777777" w:rsidR="00EB7E92" w:rsidRDefault="00EB7E92" w:rsidP="00EB7E92"/>
    <w:p w14:paraId="0FE985A5" w14:textId="77777777" w:rsidR="00EB7E92" w:rsidRDefault="00EB7E92" w:rsidP="00EB7E92">
      <w:r>
        <w:t>Bu operasyonlar aslında ikinci parçanın baskısı mı? (Bizim tespitimiz bu yönde)</w:t>
      </w:r>
    </w:p>
    <w:p w14:paraId="0CB8C384" w14:textId="77777777" w:rsidR="00EB7E92" w:rsidRDefault="00EB7E92" w:rsidP="00EB7E92">
      <w:r>
        <w:t>Parçaların birleştirildiği gerçek montaj adımı sizde ayrı bir operasyon olarak mı giriliyor, yoksa baskıdan sonra elde mi yapılıyor?</w:t>
      </w:r>
    </w:p>
    <w:p w14:paraId="2A7DCAEF" w14:textId="77777777" w:rsidR="00915117" w:rsidRDefault="00915117" w:rsidP="00EB7E92"/>
    <w:p w14:paraId="159BFF3D" w14:textId="77777777" w:rsidR="00915117" w:rsidRDefault="00915117" w:rsidP="00915117">
      <w:pPr>
        <w:rPr>
          <w:color w:val="EE0000"/>
        </w:rPr>
      </w:pPr>
      <w:r w:rsidRPr="00915117">
        <w:rPr>
          <w:color w:val="EE0000"/>
        </w:rPr>
        <w:lastRenderedPageBreak/>
        <w:t>Çift taraflı üretimlerde, adından da anlaşıldığı gib</w:t>
      </w:r>
      <w:r>
        <w:rPr>
          <w:color w:val="EE0000"/>
        </w:rPr>
        <w:t xml:space="preserve">i 2 ayrı parça üretimi var. Bu üretimler enjeksiyon makinesinde baskı işlemi yapılarak gerçekleştiriliyor. Örnek: Makine 1 de A parçasını üretiyorum (bu aynı zamanda bir operasyon), Makine 2 de B parçasını üretiyorum (bu da bir operasyon). </w:t>
      </w:r>
    </w:p>
    <w:p w14:paraId="1C9B7432" w14:textId="48EE0D50" w:rsidR="00915117" w:rsidRDefault="00915117" w:rsidP="00915117">
      <w:pPr>
        <w:rPr>
          <w:color w:val="EE0000"/>
        </w:rPr>
      </w:pPr>
      <w:r>
        <w:rPr>
          <w:color w:val="EE0000"/>
        </w:rPr>
        <w:t xml:space="preserve">Fakat burada bir üçüncü bir operasyon daha var. Bu da montaj operasyonu. A ve B parçalarını birleştirip C adlı bitmiş ürünü elde ediyorum. </w:t>
      </w:r>
      <w:r>
        <w:rPr>
          <w:color w:val="EE0000"/>
        </w:rPr>
        <w:t xml:space="preserve">Montaj tamamen elde yapılıyor ve makinede yapılan baskı işlemini ifade etmiyor. İki makineden elde edilen parçaların çalışanlar tarafından elde monte edilmesini ifade ediyor. </w:t>
      </w:r>
      <w:r>
        <w:rPr>
          <w:color w:val="EE0000"/>
        </w:rPr>
        <w:br/>
      </w:r>
      <w:r>
        <w:rPr>
          <w:color w:val="EE0000"/>
        </w:rPr>
        <w:br/>
        <w:t xml:space="preserve">Biz genellikle ikinci parçanın üretildiği makinede “montaj” kutusunu işaretliyoruz. Bunun anlamı şu: bu makinedeki üretimle (baskı işlemi) elde yapılan montaj işlemi eşzamanlı olarak beraber yürütülüyor. Makine 2 B parçasından 1 adet ürettiği anda Daha önce Makine 2 de üretilmiş olan A parçalarından biri ile birleştiriliyor ve C bitmiş ürünü elde ediliyor. Böylece Makine ikideki baskı işlemi (parça üretimi) bittiğinde montaj işlemi de bitiyor. Bu yüzden </w:t>
      </w:r>
      <w:r w:rsidR="005D05BB">
        <w:rPr>
          <w:color w:val="EE0000"/>
        </w:rPr>
        <w:t xml:space="preserve">Makine 2 de montaj kutusunu işaretlemişsek makine </w:t>
      </w:r>
      <w:proofErr w:type="gramStart"/>
      <w:r w:rsidR="005D05BB">
        <w:rPr>
          <w:color w:val="EE0000"/>
        </w:rPr>
        <w:t xml:space="preserve">2 </w:t>
      </w:r>
      <w:proofErr w:type="spellStart"/>
      <w:r w:rsidR="005D05BB">
        <w:rPr>
          <w:color w:val="EE0000"/>
        </w:rPr>
        <w:t>nin</w:t>
      </w:r>
      <w:proofErr w:type="spellEnd"/>
      <w:proofErr w:type="gramEnd"/>
      <w:r w:rsidR="005D05BB">
        <w:rPr>
          <w:color w:val="EE0000"/>
        </w:rPr>
        <w:t xml:space="preserve"> üretim süresi=montaj operasyonunun süresi anlamına gelir. </w:t>
      </w:r>
      <w:r w:rsidR="005D05BB">
        <w:rPr>
          <w:color w:val="EE0000"/>
        </w:rPr>
        <w:br/>
      </w:r>
      <w:r w:rsidR="005D05BB">
        <w:rPr>
          <w:color w:val="EE0000"/>
        </w:rPr>
        <w:br/>
        <w:t>Özet olarak; Operasyon 1- Makine1 de A parçasının üretimi</w:t>
      </w:r>
    </w:p>
    <w:p w14:paraId="66382F15" w14:textId="690CD610" w:rsidR="005D05BB" w:rsidRDefault="005D05BB" w:rsidP="00915117">
      <w:pPr>
        <w:rPr>
          <w:color w:val="EE0000"/>
        </w:rPr>
      </w:pPr>
      <w:r>
        <w:rPr>
          <w:color w:val="EE0000"/>
        </w:rPr>
        <w:t xml:space="preserve">Operasyon </w:t>
      </w:r>
      <w:r>
        <w:rPr>
          <w:color w:val="EE0000"/>
        </w:rPr>
        <w:t>2</w:t>
      </w:r>
      <w:r>
        <w:rPr>
          <w:color w:val="EE0000"/>
        </w:rPr>
        <w:t>- Makine</w:t>
      </w:r>
      <w:r>
        <w:rPr>
          <w:color w:val="EE0000"/>
        </w:rPr>
        <w:t>2</w:t>
      </w:r>
      <w:r>
        <w:rPr>
          <w:color w:val="EE0000"/>
        </w:rPr>
        <w:t xml:space="preserve"> de </w:t>
      </w:r>
      <w:r>
        <w:rPr>
          <w:color w:val="EE0000"/>
        </w:rPr>
        <w:t>B</w:t>
      </w:r>
      <w:r>
        <w:rPr>
          <w:color w:val="EE0000"/>
        </w:rPr>
        <w:t xml:space="preserve"> parçasının üretimi</w:t>
      </w:r>
    </w:p>
    <w:p w14:paraId="544F27FE" w14:textId="3B46EAAA" w:rsidR="005D05BB" w:rsidRPr="00915117" w:rsidRDefault="005D05BB" w:rsidP="00915117">
      <w:r>
        <w:rPr>
          <w:color w:val="EE0000"/>
        </w:rPr>
        <w:t xml:space="preserve">Operasyon </w:t>
      </w:r>
      <w:r>
        <w:rPr>
          <w:color w:val="EE0000"/>
        </w:rPr>
        <w:t>3</w:t>
      </w:r>
      <w:r>
        <w:rPr>
          <w:color w:val="EE0000"/>
        </w:rPr>
        <w:t xml:space="preserve">- </w:t>
      </w:r>
      <w:r>
        <w:rPr>
          <w:color w:val="EE0000"/>
        </w:rPr>
        <w:t xml:space="preserve">Elde </w:t>
      </w:r>
      <w:r>
        <w:rPr>
          <w:color w:val="EE0000"/>
        </w:rPr>
        <w:t xml:space="preserve">A </w:t>
      </w:r>
      <w:r>
        <w:rPr>
          <w:color w:val="EE0000"/>
        </w:rPr>
        <w:t>ve B parçalarının birleştirilerek bitmiş ürün elde edilmesi gibi bir örnek üzerinden düşünebiliriz. (</w:t>
      </w:r>
      <w:proofErr w:type="gramStart"/>
      <w:r>
        <w:rPr>
          <w:color w:val="EE0000"/>
        </w:rPr>
        <w:t>fakat</w:t>
      </w:r>
      <w:proofErr w:type="gramEnd"/>
      <w:r>
        <w:rPr>
          <w:color w:val="EE0000"/>
        </w:rPr>
        <w:t xml:space="preserve"> bunlar sabit değil, üretim planlamada adminin tercihine göre değişebilir)</w:t>
      </w:r>
    </w:p>
    <w:p w14:paraId="23D0A022" w14:textId="77777777" w:rsidR="00915117" w:rsidRDefault="00915117" w:rsidP="00EB7E92"/>
    <w:p w14:paraId="0165BE36" w14:textId="1B2C6494" w:rsidR="005D05BB" w:rsidRPr="005D05BB" w:rsidRDefault="005D05BB" w:rsidP="00EB7E92">
      <w:pPr>
        <w:rPr>
          <w:color w:val="EE0000"/>
        </w:rPr>
      </w:pPr>
      <w:r w:rsidRPr="005D05BB">
        <w:rPr>
          <w:color w:val="EE0000"/>
        </w:rPr>
        <w:t xml:space="preserve">Biz montaj operasyonunu ayrıca tanımlamak yerine, hangi makinedeki baskı işlemi ile iş zamanlı yapılacağını seçiyoruz. Dolayısıyla o operasyonun süresi=montaj süresi oluyor bu iki işlem eşzamanlı olarak yürüyor. </w:t>
      </w:r>
    </w:p>
    <w:p w14:paraId="2583ACBA" w14:textId="77777777" w:rsidR="005D05BB" w:rsidRDefault="005D05BB" w:rsidP="00EB7E92"/>
    <w:p w14:paraId="273157C0" w14:textId="77777777" w:rsidR="00EB7E92" w:rsidRDefault="00EB7E92" w:rsidP="00EB7E92">
      <w:r>
        <w:t>3 — Vardiya analizinde "Net Üretim" neyi göstermeli?</w:t>
      </w:r>
    </w:p>
    <w:p w14:paraId="2B002E74" w14:textId="77777777" w:rsidR="00EB7E92" w:rsidRDefault="00EB7E92" w:rsidP="00EB7E92"/>
    <w:p w14:paraId="4102D97A" w14:textId="77777777" w:rsidR="00EB7E92" w:rsidRDefault="00EB7E92" w:rsidP="00EB7E92">
      <w:r>
        <w:t>Çift parçalı bir üründe 3.668 alt gövde + 3.652 üst gövde basıldığında ekranda bugün 7.320 yazıyor. Sizce burada görünmesi gereken:</w:t>
      </w:r>
    </w:p>
    <w:p w14:paraId="255E0626" w14:textId="77777777" w:rsidR="00EB7E92" w:rsidRDefault="00EB7E92" w:rsidP="00EB7E92"/>
    <w:p w14:paraId="231E97B4" w14:textId="77777777" w:rsidR="00EB7E92" w:rsidRDefault="00EB7E92" w:rsidP="00EB7E92">
      <w:r>
        <w:t>Basılan parça adedi (7.320) — makine performansı için</w:t>
      </w:r>
    </w:p>
    <w:p w14:paraId="67AE9B32" w14:textId="77777777" w:rsidR="00EB7E92" w:rsidRDefault="00EB7E92" w:rsidP="00EB7E92">
      <w:r>
        <w:t>Tamamlanan takım adedi (3.652) — satılabilir ürün için</w:t>
      </w:r>
    </w:p>
    <w:p w14:paraId="308BC2F7" w14:textId="3084BFF5" w:rsidR="00E134A6" w:rsidRDefault="00EB7E92" w:rsidP="00EB7E92">
      <w:r>
        <w:t>Cevaplarınıza göre düzeltmeyi uygulayıp, sistemin bir daha aynı hataya düşmemesi için kontrol ekleyeceğiz.</w:t>
      </w:r>
    </w:p>
    <w:p w14:paraId="5EDE7A47" w14:textId="77777777" w:rsidR="005D05BB" w:rsidRDefault="005D05BB" w:rsidP="00EB7E92"/>
    <w:p w14:paraId="31E44C8F" w14:textId="6E72F7D7" w:rsidR="005D05BB" w:rsidRPr="005D05BB" w:rsidRDefault="005D05BB" w:rsidP="00EB7E92">
      <w:pPr>
        <w:rPr>
          <w:color w:val="EE0000"/>
        </w:rPr>
      </w:pPr>
      <w:r w:rsidRPr="005D05BB">
        <w:rPr>
          <w:color w:val="EE0000"/>
        </w:rPr>
        <w:t xml:space="preserve">Vardiya analizinde net rakam baskı adedini göstermeli, bitmiş ürünü değil. </w:t>
      </w:r>
      <w:r>
        <w:rPr>
          <w:color w:val="EE0000"/>
        </w:rPr>
        <w:t xml:space="preserve">Buradaki amacımız hangi vardiyada hangi parçadan kaç adet üretildiğini ve buna bağlı üretim istatistiklerini görmek, verimlilik duruşlar vs. görmek. Şu anda parça adı ile beraber bu parçanın hangi ürüne ait olduğu da görünüyor, bu yapı korunabilir, zararı yok. </w:t>
      </w:r>
    </w:p>
    <w:sectPr w:rsidR="005D05BB" w:rsidRPr="005D05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E92"/>
    <w:rsid w:val="00052948"/>
    <w:rsid w:val="00354E8A"/>
    <w:rsid w:val="005D05BB"/>
    <w:rsid w:val="0083209F"/>
    <w:rsid w:val="00915117"/>
    <w:rsid w:val="00AE7395"/>
    <w:rsid w:val="00B63B69"/>
    <w:rsid w:val="00E134A6"/>
    <w:rsid w:val="00EB7E92"/>
    <w:rsid w:val="00EF14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0E553"/>
  <w15:chartTrackingRefBased/>
  <w15:docId w15:val="{84E97BEB-924D-4F98-9183-85CE2035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B7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B7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B7E9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B7E9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B7E9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B7E9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7E9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7E9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7E9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7E9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B7E9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B7E9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B7E9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B7E9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B7E9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B7E9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B7E9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B7E92"/>
    <w:rPr>
      <w:rFonts w:eastAsiaTheme="majorEastAsia" w:cstheme="majorBidi"/>
      <w:color w:val="272727" w:themeColor="text1" w:themeTint="D8"/>
    </w:rPr>
  </w:style>
  <w:style w:type="paragraph" w:styleId="KonuBal">
    <w:name w:val="Title"/>
    <w:basedOn w:val="Normal"/>
    <w:next w:val="Normal"/>
    <w:link w:val="KonuBalChar"/>
    <w:uiPriority w:val="10"/>
    <w:qFormat/>
    <w:rsid w:val="00EB7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7E9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B7E9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7E9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B7E9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7E92"/>
    <w:rPr>
      <w:i/>
      <w:iCs/>
      <w:color w:val="404040" w:themeColor="text1" w:themeTint="BF"/>
    </w:rPr>
  </w:style>
  <w:style w:type="paragraph" w:styleId="ListeParagraf">
    <w:name w:val="List Paragraph"/>
    <w:basedOn w:val="Normal"/>
    <w:uiPriority w:val="34"/>
    <w:qFormat/>
    <w:rsid w:val="00EB7E92"/>
    <w:pPr>
      <w:ind w:left="720"/>
      <w:contextualSpacing/>
    </w:pPr>
  </w:style>
  <w:style w:type="character" w:styleId="GlVurgulama">
    <w:name w:val="Intense Emphasis"/>
    <w:basedOn w:val="VarsaylanParagrafYazTipi"/>
    <w:uiPriority w:val="21"/>
    <w:qFormat/>
    <w:rsid w:val="00EB7E92"/>
    <w:rPr>
      <w:i/>
      <w:iCs/>
      <w:color w:val="2F5496" w:themeColor="accent1" w:themeShade="BF"/>
    </w:rPr>
  </w:style>
  <w:style w:type="paragraph" w:styleId="GlAlnt">
    <w:name w:val="Intense Quote"/>
    <w:basedOn w:val="Normal"/>
    <w:next w:val="Normal"/>
    <w:link w:val="GlAlntChar"/>
    <w:uiPriority w:val="30"/>
    <w:qFormat/>
    <w:rsid w:val="00EB7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B7E92"/>
    <w:rPr>
      <w:i/>
      <w:iCs/>
      <w:color w:val="2F5496" w:themeColor="accent1" w:themeShade="BF"/>
    </w:rPr>
  </w:style>
  <w:style w:type="character" w:styleId="GlBavuru">
    <w:name w:val="Intense Reference"/>
    <w:basedOn w:val="VarsaylanParagrafYazTipi"/>
    <w:uiPriority w:val="32"/>
    <w:qFormat/>
    <w:rsid w:val="00EB7E92"/>
    <w:rPr>
      <w:b/>
      <w:bCs/>
      <w:smallCaps/>
      <w:color w:val="2F5496" w:themeColor="accent1" w:themeShade="BF"/>
      <w:spacing w:val="5"/>
    </w:rPr>
  </w:style>
  <w:style w:type="table" w:styleId="TabloKlavuzu">
    <w:name w:val="Table Grid"/>
    <w:basedOn w:val="NormalTablo"/>
    <w:uiPriority w:val="39"/>
    <w:rsid w:val="00832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1006</Words>
  <Characters>5737</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Hidayet Taşdöven</dc:creator>
  <cp:keywords/>
  <dc:description/>
  <cp:lastModifiedBy>Hidayet Taşdöven</cp:lastModifiedBy>
  <cp:revision>2</cp:revision>
  <dcterms:created xsi:type="dcterms:W3CDTF">2026-07-20T18:29:00Z</dcterms:created>
  <dcterms:modified xsi:type="dcterms:W3CDTF">2026-07-20T19:22:00Z</dcterms:modified>
</cp:coreProperties>
</file>