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143" w:rsidRDefault="0010684F" w:rsidP="0010684F">
      <w:pPr>
        <w:jc w:val="center"/>
        <w:rPr>
          <w:b/>
          <w:bCs/>
          <w:rtl/>
        </w:rPr>
      </w:pPr>
      <w:r w:rsidRPr="0010684F">
        <w:rPr>
          <w:rFonts w:hint="cs"/>
          <w:b/>
          <w:bCs/>
          <w:rtl/>
        </w:rPr>
        <w:t>חלק 3:</w:t>
      </w:r>
    </w:p>
    <w:p w:rsidR="008B77C5" w:rsidRDefault="008B77C5" w:rsidP="008B77C5">
      <w:r>
        <w:rPr>
          <w:rtl/>
        </w:rPr>
        <w:t>שלום בודק יקר,</w:t>
      </w:r>
      <w:bookmarkStart w:id="0" w:name="_GoBack"/>
      <w:bookmarkEnd w:id="0"/>
    </w:p>
    <w:p w:rsidR="008B77C5" w:rsidRDefault="008B77C5" w:rsidP="008B77C5">
      <w:pPr>
        <w:rPr>
          <w:rtl/>
        </w:rPr>
      </w:pPr>
    </w:p>
    <w:p w:rsidR="008B77C5" w:rsidRDefault="008B77C5" w:rsidP="008B77C5">
      <w:pPr>
        <w:rPr>
          <w:rtl/>
        </w:rPr>
      </w:pPr>
      <w:r>
        <w:rPr>
          <w:rtl/>
        </w:rPr>
        <w:t>לצורך הכנת ה</w:t>
      </w:r>
      <w:proofErr w:type="spellStart"/>
      <w:r>
        <w:t>test.pred</w:t>
      </w:r>
      <w:proofErr w:type="spellEnd"/>
      <w:r>
        <w:rPr>
          <w:rtl/>
        </w:rPr>
        <w:t xml:space="preserve"> בחר</w:t>
      </w:r>
      <w:r>
        <w:rPr>
          <w:rFonts w:hint="cs"/>
          <w:rtl/>
        </w:rPr>
        <w:t>נו</w:t>
      </w:r>
      <w:r>
        <w:rPr>
          <w:rtl/>
        </w:rPr>
        <w:t xml:space="preserve"> להפעיל את המודל </w:t>
      </w:r>
      <w:r>
        <w:rPr>
          <w:rFonts w:hint="cs"/>
          <w:rtl/>
        </w:rPr>
        <w:t>יחד עם ההיפר פרמטרים הבאים:</w:t>
      </w:r>
    </w:p>
    <w:p w:rsidR="008B77C5" w:rsidRPr="00FE2920" w:rsidRDefault="008B77C5" w:rsidP="008B77C5">
      <w:pPr>
        <w:rPr>
          <w:b/>
          <w:bCs/>
          <w:rtl/>
        </w:rPr>
      </w:pPr>
      <w:r w:rsidRPr="00FE2920">
        <w:rPr>
          <w:rFonts w:hint="cs"/>
          <w:b/>
          <w:bCs/>
          <w:highlight w:val="yellow"/>
          <w:rtl/>
        </w:rPr>
        <w:t xml:space="preserve">מודל </w:t>
      </w:r>
      <w:r w:rsidRPr="00FE2920">
        <w:rPr>
          <w:b/>
          <w:bCs/>
          <w:highlight w:val="yellow"/>
        </w:rPr>
        <w:t>pos</w:t>
      </w:r>
      <w:r w:rsidRPr="00FE2920">
        <w:rPr>
          <w:rFonts w:hint="cs"/>
          <w:b/>
          <w:bCs/>
          <w:highlight w:val="yellow"/>
          <w:rtl/>
        </w:rPr>
        <w:t>:</w:t>
      </w:r>
    </w:p>
    <w:p w:rsidR="006B0A33" w:rsidRPr="006B0A33" w:rsidRDefault="008B77C5" w:rsidP="006B0A33">
      <w:pPr>
        <w:rPr>
          <w:b/>
          <w:bCs/>
          <w:rtl/>
        </w:rPr>
      </w:pPr>
      <w:r>
        <w:rPr>
          <w:b/>
          <w:bCs/>
          <w:rtl/>
        </w:rPr>
        <w:t>היפר פרמטרים (</w:t>
      </w:r>
      <w:proofErr w:type="spellStart"/>
      <w:r>
        <w:rPr>
          <w:b/>
          <w:bCs/>
          <w:rtl/>
        </w:rPr>
        <w:t>רלוונטים</w:t>
      </w:r>
      <w:proofErr w:type="spellEnd"/>
      <w:r>
        <w:rPr>
          <w:b/>
          <w:bCs/>
          <w:rtl/>
        </w:rPr>
        <w:t xml:space="preserve"> למודל של</w:t>
      </w:r>
      <w:r>
        <w:rPr>
          <w:rFonts w:hint="cs"/>
          <w:b/>
          <w:bCs/>
          <w:rtl/>
        </w:rPr>
        <w:t>נו</w:t>
      </w:r>
      <w:r>
        <w:rPr>
          <w:b/>
          <w:bCs/>
          <w:rtl/>
        </w:rPr>
        <w:t>):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1363"/>
        <w:gridCol w:w="1454"/>
        <w:gridCol w:w="1410"/>
        <w:gridCol w:w="1370"/>
        <w:gridCol w:w="1487"/>
        <w:gridCol w:w="1212"/>
      </w:tblGrid>
      <w:tr w:rsidR="006B0A33" w:rsidTr="005243C8">
        <w:tc>
          <w:tcPr>
            <w:tcW w:w="1363" w:type="dxa"/>
          </w:tcPr>
          <w:p w:rsidR="006B0A33" w:rsidRDefault="006B0A33" w:rsidP="005243C8">
            <w:pPr>
              <w:rPr>
                <w:rtl/>
              </w:rPr>
            </w:pPr>
            <w:r w:rsidRPr="00E431A7">
              <w:rPr>
                <w:b/>
                <w:bCs/>
              </w:rPr>
              <w:t>Layer size</w:t>
            </w:r>
          </w:p>
        </w:tc>
        <w:tc>
          <w:tcPr>
            <w:tcW w:w="1454" w:type="dxa"/>
          </w:tcPr>
          <w:p w:rsidR="006B0A33" w:rsidRDefault="006B0A33" w:rsidP="005243C8">
            <w:pPr>
              <w:rPr>
                <w:rtl/>
              </w:rPr>
            </w:pPr>
            <w:r>
              <w:rPr>
                <w:b/>
                <w:bCs/>
              </w:rPr>
              <w:t>Learning rate</w:t>
            </w:r>
          </w:p>
        </w:tc>
        <w:tc>
          <w:tcPr>
            <w:tcW w:w="1410" w:type="dxa"/>
          </w:tcPr>
          <w:p w:rsidR="006B0A33" w:rsidRDefault="006B0A33" w:rsidP="005243C8">
            <w:pPr>
              <w:rPr>
                <w:rtl/>
              </w:rPr>
            </w:pPr>
            <w:r>
              <w:rPr>
                <w:rFonts w:eastAsiaTheme="minorEastAsia"/>
                <w:b/>
                <w:bCs/>
              </w:rPr>
              <w:t>Epochs</w:t>
            </w:r>
          </w:p>
        </w:tc>
        <w:tc>
          <w:tcPr>
            <w:tcW w:w="1370" w:type="dxa"/>
          </w:tcPr>
          <w:p w:rsidR="006B0A33" w:rsidRDefault="006B0A33" w:rsidP="005243C8">
            <w:pPr>
              <w:rPr>
                <w:rtl/>
              </w:rPr>
            </w:pPr>
            <w:r>
              <w:rPr>
                <w:rFonts w:eastAsiaTheme="minorEastAsia"/>
                <w:b/>
                <w:bCs/>
                <w:rtl/>
              </w:rPr>
              <w:t xml:space="preserve">גודל </w:t>
            </w:r>
            <w:r>
              <w:rPr>
                <w:rFonts w:eastAsiaTheme="minorEastAsia"/>
                <w:b/>
                <w:bCs/>
              </w:rPr>
              <w:t>batch</w:t>
            </w:r>
          </w:p>
        </w:tc>
        <w:tc>
          <w:tcPr>
            <w:tcW w:w="1487" w:type="dxa"/>
          </w:tcPr>
          <w:p w:rsidR="006B0A33" w:rsidRDefault="006B0A33" w:rsidP="005243C8">
            <w:pPr>
              <w:rPr>
                <w:rtl/>
              </w:rPr>
            </w:pPr>
            <w:r>
              <w:rPr>
                <w:rFonts w:eastAsiaTheme="minorEastAsia"/>
                <w:b/>
                <w:bCs/>
                <w:rtl/>
              </w:rPr>
              <w:t>פונקציית אקטיבציה</w:t>
            </w:r>
          </w:p>
        </w:tc>
        <w:tc>
          <w:tcPr>
            <w:tcW w:w="1212" w:type="dxa"/>
          </w:tcPr>
          <w:p w:rsidR="006B0A33" w:rsidRDefault="006B0A33" w:rsidP="005243C8">
            <w:pPr>
              <w:rPr>
                <w:rFonts w:eastAsiaTheme="minorEastAsia"/>
                <w:b/>
                <w:bCs/>
              </w:rPr>
            </w:pPr>
            <w:proofErr w:type="spellStart"/>
            <w:r>
              <w:rPr>
                <w:rFonts w:eastAsiaTheme="minorEastAsia"/>
                <w:b/>
                <w:bCs/>
              </w:rPr>
              <w:t>oprimizer</w:t>
            </w:r>
            <w:proofErr w:type="spellEnd"/>
          </w:p>
        </w:tc>
      </w:tr>
      <w:tr w:rsidR="006B0A33" w:rsidTr="005243C8">
        <w:tc>
          <w:tcPr>
            <w:tcW w:w="1363" w:type="dxa"/>
          </w:tcPr>
          <w:p w:rsidR="006B0A33" w:rsidRDefault="006B0A33" w:rsidP="005243C8">
            <w:pPr>
              <w:rPr>
                <w:rtl/>
              </w:rPr>
            </w:pPr>
            <w:r>
              <w:rPr>
                <w:rFonts w:hint="cs"/>
                <w:rtl/>
              </w:rPr>
              <w:t>100</w:t>
            </w:r>
          </w:p>
        </w:tc>
        <w:tc>
          <w:tcPr>
            <w:tcW w:w="1454" w:type="dxa"/>
          </w:tcPr>
          <w:p w:rsidR="006B0A33" w:rsidRDefault="006B0A33" w:rsidP="005243C8">
            <w:pPr>
              <w:rPr>
                <w:rtl/>
              </w:rPr>
            </w:pPr>
            <w:r>
              <w:rPr>
                <w:rFonts w:hint="cs"/>
                <w:rtl/>
              </w:rPr>
              <w:t>0.0</w:t>
            </w:r>
            <w:r>
              <w:rPr>
                <w:rFonts w:hint="cs"/>
                <w:rtl/>
              </w:rPr>
              <w:t>1</w:t>
            </w:r>
          </w:p>
        </w:tc>
        <w:tc>
          <w:tcPr>
            <w:tcW w:w="1410" w:type="dxa"/>
          </w:tcPr>
          <w:p w:rsidR="006B0A33" w:rsidRDefault="006B0A33" w:rsidP="005243C8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370" w:type="dxa"/>
          </w:tcPr>
          <w:p w:rsidR="006B0A33" w:rsidRDefault="006B0A33" w:rsidP="005243C8">
            <w:pPr>
              <w:rPr>
                <w:rtl/>
              </w:rPr>
            </w:pPr>
            <w:r>
              <w:rPr>
                <w:rFonts w:hint="cs"/>
                <w:rtl/>
              </w:rPr>
              <w:t>1024</w:t>
            </w:r>
          </w:p>
        </w:tc>
        <w:tc>
          <w:tcPr>
            <w:tcW w:w="1487" w:type="dxa"/>
          </w:tcPr>
          <w:p w:rsidR="006B0A33" w:rsidRDefault="006B0A33" w:rsidP="005243C8">
            <w:r>
              <w:t>tanh</w:t>
            </w:r>
          </w:p>
        </w:tc>
        <w:tc>
          <w:tcPr>
            <w:tcW w:w="1212" w:type="dxa"/>
          </w:tcPr>
          <w:p w:rsidR="006B0A33" w:rsidRDefault="006B0A33" w:rsidP="005243C8">
            <w:proofErr w:type="spellStart"/>
            <w:r>
              <w:t>adam</w:t>
            </w:r>
            <w:proofErr w:type="spellEnd"/>
          </w:p>
        </w:tc>
      </w:tr>
    </w:tbl>
    <w:p w:rsidR="006B0A33" w:rsidRPr="004E1F73" w:rsidRDefault="006B0A33" w:rsidP="006B0A33">
      <w:pPr>
        <w:rPr>
          <w:rFonts w:eastAsiaTheme="minorEastAsia" w:hint="cs"/>
          <w:b/>
          <w:bCs/>
          <w:rtl/>
        </w:rPr>
      </w:pPr>
    </w:p>
    <w:p w:rsidR="008B77C5" w:rsidRDefault="008B77C5" w:rsidP="008B77C5">
      <w:pPr>
        <w:rPr>
          <w:rFonts w:eastAsiaTheme="minorEastAsia"/>
          <w:b/>
          <w:bCs/>
          <w:rtl/>
        </w:rPr>
      </w:pPr>
      <w:r>
        <w:rPr>
          <w:rFonts w:eastAsiaTheme="minorEastAsia" w:hint="cs"/>
          <w:b/>
          <w:bCs/>
          <w:rtl/>
        </w:rPr>
        <w:t xml:space="preserve">גרפים </w:t>
      </w:r>
      <w:proofErr w:type="spellStart"/>
      <w:r>
        <w:rPr>
          <w:rFonts w:eastAsiaTheme="minorEastAsia" w:hint="cs"/>
          <w:b/>
          <w:bCs/>
          <w:rtl/>
        </w:rPr>
        <w:t>רלוונטים</w:t>
      </w:r>
      <w:proofErr w:type="spellEnd"/>
      <w:r>
        <w:rPr>
          <w:rFonts w:eastAsiaTheme="minorEastAsia" w:hint="cs"/>
          <w:b/>
          <w:bCs/>
          <w:rtl/>
        </w:rPr>
        <w:t xml:space="preserve"> למודל זה:</w:t>
      </w:r>
    </w:p>
    <w:p w:rsidR="008B77C5" w:rsidRDefault="00D86773" w:rsidP="008B77C5">
      <w:pPr>
        <w:rPr>
          <w:rFonts w:eastAsiaTheme="minorEastAsia"/>
          <w:b/>
          <w:bCs/>
          <w:rtl/>
        </w:rPr>
      </w:pPr>
      <w:r>
        <w:rPr>
          <w:noProof/>
        </w:rPr>
        <w:drawing>
          <wp:inline distT="0" distB="0" distL="0" distR="0">
            <wp:extent cx="4805680" cy="3615055"/>
            <wp:effectExtent l="0" t="0" r="0" b="444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773" w:rsidRDefault="00D86773" w:rsidP="008B77C5">
      <w:pPr>
        <w:rPr>
          <w:rFonts w:eastAsiaTheme="minorEastAsia"/>
          <w:b/>
          <w:bCs/>
          <w:rtl/>
        </w:rPr>
      </w:pPr>
      <w:r>
        <w:rPr>
          <w:noProof/>
        </w:rPr>
        <w:lastRenderedPageBreak/>
        <w:drawing>
          <wp:inline distT="0" distB="0" distL="0" distR="0">
            <wp:extent cx="4827270" cy="3615055"/>
            <wp:effectExtent l="0" t="0" r="0" b="444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0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7C5" w:rsidRPr="00275EFD" w:rsidRDefault="008B77C5" w:rsidP="008B77C5">
      <w:pPr>
        <w:rPr>
          <w:rFonts w:eastAsiaTheme="minorEastAsia"/>
          <w:b/>
          <w:bCs/>
          <w:rtl/>
        </w:rPr>
      </w:pPr>
    </w:p>
    <w:p w:rsidR="008B77C5" w:rsidRPr="00FE2920" w:rsidRDefault="008B77C5" w:rsidP="008B77C5">
      <w:pPr>
        <w:rPr>
          <w:b/>
          <w:bCs/>
          <w:rtl/>
        </w:rPr>
      </w:pPr>
      <w:r w:rsidRPr="00FE2920">
        <w:rPr>
          <w:rFonts w:hint="cs"/>
          <w:b/>
          <w:bCs/>
          <w:highlight w:val="yellow"/>
          <w:rtl/>
        </w:rPr>
        <w:t xml:space="preserve">מודל </w:t>
      </w:r>
      <w:proofErr w:type="spellStart"/>
      <w:r>
        <w:rPr>
          <w:b/>
          <w:bCs/>
          <w:highlight w:val="yellow"/>
        </w:rPr>
        <w:t>ner</w:t>
      </w:r>
      <w:proofErr w:type="spellEnd"/>
      <w:r w:rsidRPr="00FE2920">
        <w:rPr>
          <w:rFonts w:hint="cs"/>
          <w:b/>
          <w:bCs/>
          <w:highlight w:val="yellow"/>
          <w:rtl/>
        </w:rPr>
        <w:t>:</w:t>
      </w:r>
    </w:p>
    <w:p w:rsidR="008B77C5" w:rsidRDefault="008B77C5" w:rsidP="008B77C5">
      <w:pPr>
        <w:rPr>
          <w:b/>
          <w:bCs/>
          <w:rtl/>
        </w:rPr>
      </w:pPr>
      <w:r>
        <w:rPr>
          <w:b/>
          <w:bCs/>
          <w:rtl/>
        </w:rPr>
        <w:t>היפר פרמטרים (</w:t>
      </w:r>
      <w:proofErr w:type="spellStart"/>
      <w:r>
        <w:rPr>
          <w:b/>
          <w:bCs/>
          <w:rtl/>
        </w:rPr>
        <w:t>רלוונטים</w:t>
      </w:r>
      <w:proofErr w:type="spellEnd"/>
      <w:r>
        <w:rPr>
          <w:b/>
          <w:bCs/>
          <w:rtl/>
        </w:rPr>
        <w:t xml:space="preserve"> למודל של</w:t>
      </w:r>
      <w:r>
        <w:rPr>
          <w:rFonts w:hint="cs"/>
          <w:b/>
          <w:bCs/>
          <w:rtl/>
        </w:rPr>
        <w:t>נו</w:t>
      </w:r>
      <w:r>
        <w:rPr>
          <w:b/>
          <w:bCs/>
          <w:rtl/>
        </w:rPr>
        <w:t>):</w:t>
      </w:r>
    </w:p>
    <w:p w:rsidR="00A23588" w:rsidRDefault="00A23588" w:rsidP="00A23588">
      <w:pPr>
        <w:rPr>
          <w:rtl/>
        </w:rPr>
      </w:pPr>
      <w:r>
        <w:rPr>
          <w:rFonts w:hint="cs"/>
          <w:rtl/>
        </w:rPr>
        <w:t>נציג הפעם את הנתונים בצורת טבלה כדי להימנע מחזרות מיותרות: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1363"/>
        <w:gridCol w:w="1454"/>
        <w:gridCol w:w="1410"/>
        <w:gridCol w:w="1370"/>
        <w:gridCol w:w="1487"/>
        <w:gridCol w:w="1212"/>
      </w:tblGrid>
      <w:tr w:rsidR="00A23588" w:rsidTr="005243C8">
        <w:tc>
          <w:tcPr>
            <w:tcW w:w="1363" w:type="dxa"/>
          </w:tcPr>
          <w:p w:rsidR="00A23588" w:rsidRDefault="00A23588" w:rsidP="005243C8">
            <w:pPr>
              <w:rPr>
                <w:rtl/>
              </w:rPr>
            </w:pPr>
            <w:r w:rsidRPr="00E431A7">
              <w:rPr>
                <w:b/>
                <w:bCs/>
              </w:rPr>
              <w:t>Layer size</w:t>
            </w:r>
          </w:p>
        </w:tc>
        <w:tc>
          <w:tcPr>
            <w:tcW w:w="1454" w:type="dxa"/>
          </w:tcPr>
          <w:p w:rsidR="00A23588" w:rsidRDefault="00A23588" w:rsidP="005243C8">
            <w:pPr>
              <w:rPr>
                <w:rtl/>
              </w:rPr>
            </w:pPr>
            <w:r>
              <w:rPr>
                <w:b/>
                <w:bCs/>
              </w:rPr>
              <w:t>Learning rate</w:t>
            </w:r>
          </w:p>
        </w:tc>
        <w:tc>
          <w:tcPr>
            <w:tcW w:w="1410" w:type="dxa"/>
          </w:tcPr>
          <w:p w:rsidR="00A23588" w:rsidRDefault="00A23588" w:rsidP="005243C8">
            <w:pPr>
              <w:rPr>
                <w:rtl/>
              </w:rPr>
            </w:pPr>
            <w:r>
              <w:rPr>
                <w:rFonts w:eastAsiaTheme="minorEastAsia"/>
                <w:b/>
                <w:bCs/>
              </w:rPr>
              <w:t>Epochs</w:t>
            </w:r>
          </w:p>
        </w:tc>
        <w:tc>
          <w:tcPr>
            <w:tcW w:w="1370" w:type="dxa"/>
          </w:tcPr>
          <w:p w:rsidR="00A23588" w:rsidRDefault="00A23588" w:rsidP="005243C8">
            <w:pPr>
              <w:rPr>
                <w:rtl/>
              </w:rPr>
            </w:pPr>
            <w:r>
              <w:rPr>
                <w:rFonts w:eastAsiaTheme="minorEastAsia"/>
                <w:b/>
                <w:bCs/>
                <w:rtl/>
              </w:rPr>
              <w:t xml:space="preserve">גודל </w:t>
            </w:r>
            <w:r>
              <w:rPr>
                <w:rFonts w:eastAsiaTheme="minorEastAsia"/>
                <w:b/>
                <w:bCs/>
              </w:rPr>
              <w:t>batch</w:t>
            </w:r>
          </w:p>
        </w:tc>
        <w:tc>
          <w:tcPr>
            <w:tcW w:w="1487" w:type="dxa"/>
          </w:tcPr>
          <w:p w:rsidR="00A23588" w:rsidRDefault="00A23588" w:rsidP="005243C8">
            <w:pPr>
              <w:rPr>
                <w:rtl/>
              </w:rPr>
            </w:pPr>
            <w:r>
              <w:rPr>
                <w:rFonts w:eastAsiaTheme="minorEastAsia"/>
                <w:b/>
                <w:bCs/>
                <w:rtl/>
              </w:rPr>
              <w:t>פונקציית אקטיבציה</w:t>
            </w:r>
          </w:p>
        </w:tc>
        <w:tc>
          <w:tcPr>
            <w:tcW w:w="1212" w:type="dxa"/>
          </w:tcPr>
          <w:p w:rsidR="00A23588" w:rsidRDefault="00A23588" w:rsidP="005243C8">
            <w:pPr>
              <w:rPr>
                <w:rFonts w:eastAsiaTheme="minorEastAsia"/>
                <w:b/>
                <w:bCs/>
              </w:rPr>
            </w:pPr>
            <w:proofErr w:type="spellStart"/>
            <w:r>
              <w:rPr>
                <w:rFonts w:eastAsiaTheme="minorEastAsia"/>
                <w:b/>
                <w:bCs/>
              </w:rPr>
              <w:t>oprimizer</w:t>
            </w:r>
            <w:proofErr w:type="spellEnd"/>
          </w:p>
        </w:tc>
      </w:tr>
      <w:tr w:rsidR="00A23588" w:rsidTr="005243C8">
        <w:tc>
          <w:tcPr>
            <w:tcW w:w="1363" w:type="dxa"/>
          </w:tcPr>
          <w:p w:rsidR="00A23588" w:rsidRDefault="00A23588" w:rsidP="005243C8">
            <w:pPr>
              <w:rPr>
                <w:rtl/>
              </w:rPr>
            </w:pPr>
            <w:r>
              <w:rPr>
                <w:rFonts w:hint="cs"/>
                <w:rtl/>
              </w:rPr>
              <w:t>100</w:t>
            </w:r>
          </w:p>
        </w:tc>
        <w:tc>
          <w:tcPr>
            <w:tcW w:w="1454" w:type="dxa"/>
          </w:tcPr>
          <w:p w:rsidR="00A23588" w:rsidRDefault="00A23588" w:rsidP="005243C8">
            <w:pPr>
              <w:rPr>
                <w:rtl/>
              </w:rPr>
            </w:pPr>
            <w:r>
              <w:rPr>
                <w:rFonts w:hint="cs"/>
                <w:rtl/>
              </w:rPr>
              <w:t>0.01</w:t>
            </w:r>
          </w:p>
        </w:tc>
        <w:tc>
          <w:tcPr>
            <w:tcW w:w="1410" w:type="dxa"/>
          </w:tcPr>
          <w:p w:rsidR="00A23588" w:rsidRDefault="00A23588" w:rsidP="005243C8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370" w:type="dxa"/>
          </w:tcPr>
          <w:p w:rsidR="00A23588" w:rsidRDefault="00A23588" w:rsidP="005243C8">
            <w:pPr>
              <w:rPr>
                <w:rtl/>
              </w:rPr>
            </w:pPr>
            <w:r>
              <w:rPr>
                <w:rFonts w:hint="cs"/>
                <w:rtl/>
              </w:rPr>
              <w:t>1024</w:t>
            </w:r>
          </w:p>
        </w:tc>
        <w:tc>
          <w:tcPr>
            <w:tcW w:w="1487" w:type="dxa"/>
          </w:tcPr>
          <w:p w:rsidR="00A23588" w:rsidRDefault="00A23588" w:rsidP="005243C8">
            <w:r>
              <w:t>tanh</w:t>
            </w:r>
          </w:p>
        </w:tc>
        <w:tc>
          <w:tcPr>
            <w:tcW w:w="1212" w:type="dxa"/>
          </w:tcPr>
          <w:p w:rsidR="00A23588" w:rsidRDefault="00A23588" w:rsidP="005243C8">
            <w:proofErr w:type="spellStart"/>
            <w:r>
              <w:t>adam</w:t>
            </w:r>
            <w:proofErr w:type="spellEnd"/>
          </w:p>
        </w:tc>
      </w:tr>
    </w:tbl>
    <w:p w:rsidR="00A23588" w:rsidRDefault="00A23588" w:rsidP="008B77C5">
      <w:pPr>
        <w:rPr>
          <w:rFonts w:eastAsiaTheme="minorEastAsia"/>
          <w:b/>
          <w:bCs/>
          <w:rtl/>
        </w:rPr>
      </w:pPr>
    </w:p>
    <w:p w:rsidR="00A23588" w:rsidRDefault="00A23588" w:rsidP="008B77C5">
      <w:pPr>
        <w:rPr>
          <w:rFonts w:eastAsiaTheme="minorEastAsia"/>
          <w:b/>
          <w:bCs/>
          <w:rtl/>
        </w:rPr>
      </w:pPr>
    </w:p>
    <w:p w:rsidR="00A23588" w:rsidRDefault="00A23588" w:rsidP="008B77C5">
      <w:pPr>
        <w:rPr>
          <w:rFonts w:eastAsiaTheme="minorEastAsia"/>
          <w:b/>
          <w:bCs/>
          <w:rtl/>
        </w:rPr>
      </w:pPr>
    </w:p>
    <w:p w:rsidR="00A23588" w:rsidRDefault="00A23588" w:rsidP="008B77C5">
      <w:pPr>
        <w:rPr>
          <w:rFonts w:eastAsiaTheme="minorEastAsia"/>
          <w:b/>
          <w:bCs/>
          <w:rtl/>
        </w:rPr>
      </w:pPr>
    </w:p>
    <w:p w:rsidR="00A23588" w:rsidRDefault="00A23588" w:rsidP="008B77C5">
      <w:pPr>
        <w:rPr>
          <w:rFonts w:eastAsiaTheme="minorEastAsia"/>
          <w:b/>
          <w:bCs/>
          <w:rtl/>
        </w:rPr>
      </w:pPr>
    </w:p>
    <w:p w:rsidR="00A23588" w:rsidRDefault="00A23588" w:rsidP="008B77C5">
      <w:pPr>
        <w:rPr>
          <w:rFonts w:eastAsiaTheme="minorEastAsia"/>
          <w:b/>
          <w:bCs/>
          <w:rtl/>
        </w:rPr>
      </w:pPr>
    </w:p>
    <w:p w:rsidR="00A23588" w:rsidRDefault="00A23588" w:rsidP="008B77C5">
      <w:pPr>
        <w:rPr>
          <w:rFonts w:eastAsiaTheme="minorEastAsia"/>
          <w:b/>
          <w:bCs/>
          <w:rtl/>
        </w:rPr>
      </w:pPr>
    </w:p>
    <w:p w:rsidR="00A23588" w:rsidRDefault="00A23588" w:rsidP="008B77C5">
      <w:pPr>
        <w:rPr>
          <w:rFonts w:eastAsiaTheme="minorEastAsia"/>
          <w:b/>
          <w:bCs/>
          <w:rtl/>
        </w:rPr>
      </w:pPr>
    </w:p>
    <w:p w:rsidR="00A23588" w:rsidRDefault="00A23588" w:rsidP="008B77C5">
      <w:pPr>
        <w:rPr>
          <w:rFonts w:eastAsiaTheme="minorEastAsia"/>
          <w:b/>
          <w:bCs/>
          <w:rtl/>
        </w:rPr>
      </w:pPr>
    </w:p>
    <w:p w:rsidR="00A23588" w:rsidRDefault="00A23588" w:rsidP="008B77C5">
      <w:pPr>
        <w:rPr>
          <w:rFonts w:eastAsiaTheme="minorEastAsia"/>
          <w:b/>
          <w:bCs/>
          <w:rtl/>
        </w:rPr>
      </w:pPr>
    </w:p>
    <w:p w:rsidR="00A23588" w:rsidRDefault="00A23588" w:rsidP="008B77C5">
      <w:pPr>
        <w:rPr>
          <w:rFonts w:eastAsiaTheme="minorEastAsia"/>
          <w:b/>
          <w:bCs/>
          <w:rtl/>
        </w:rPr>
      </w:pPr>
    </w:p>
    <w:p w:rsidR="00A23588" w:rsidRDefault="00A23588" w:rsidP="008B77C5">
      <w:pPr>
        <w:rPr>
          <w:rFonts w:eastAsiaTheme="minorEastAsia"/>
          <w:b/>
          <w:bCs/>
          <w:rtl/>
        </w:rPr>
      </w:pPr>
    </w:p>
    <w:p w:rsidR="00A23588" w:rsidRDefault="00A23588" w:rsidP="008B77C5">
      <w:pPr>
        <w:rPr>
          <w:rFonts w:eastAsiaTheme="minorEastAsia"/>
          <w:b/>
          <w:bCs/>
          <w:rtl/>
        </w:rPr>
      </w:pPr>
    </w:p>
    <w:p w:rsidR="008B77C5" w:rsidRDefault="008B77C5" w:rsidP="008B77C5">
      <w:pPr>
        <w:rPr>
          <w:rFonts w:eastAsiaTheme="minorEastAsia"/>
          <w:b/>
          <w:bCs/>
          <w:rtl/>
        </w:rPr>
      </w:pPr>
      <w:r>
        <w:rPr>
          <w:rFonts w:eastAsiaTheme="minorEastAsia" w:hint="cs"/>
          <w:b/>
          <w:bCs/>
          <w:rtl/>
        </w:rPr>
        <w:lastRenderedPageBreak/>
        <w:t xml:space="preserve">גרפים </w:t>
      </w:r>
      <w:proofErr w:type="spellStart"/>
      <w:r>
        <w:rPr>
          <w:rFonts w:eastAsiaTheme="minorEastAsia" w:hint="cs"/>
          <w:b/>
          <w:bCs/>
          <w:rtl/>
        </w:rPr>
        <w:t>רלוונטים</w:t>
      </w:r>
      <w:proofErr w:type="spellEnd"/>
      <w:r>
        <w:rPr>
          <w:rFonts w:eastAsiaTheme="minorEastAsia" w:hint="cs"/>
          <w:b/>
          <w:bCs/>
          <w:rtl/>
        </w:rPr>
        <w:t xml:space="preserve"> למודל זה:</w:t>
      </w:r>
    </w:p>
    <w:p w:rsidR="008B77C5" w:rsidRDefault="008B77C5" w:rsidP="008B77C5">
      <w:pPr>
        <w:rPr>
          <w:rFonts w:eastAsiaTheme="minorEastAsia"/>
          <w:b/>
          <w:bCs/>
          <w:rtl/>
        </w:rPr>
      </w:pPr>
    </w:p>
    <w:p w:rsidR="008B77C5" w:rsidRDefault="008B77C5" w:rsidP="008B77C5">
      <w:pPr>
        <w:rPr>
          <w:rtl/>
        </w:rPr>
      </w:pPr>
    </w:p>
    <w:p w:rsidR="008B77C5" w:rsidRDefault="00F26BFF" w:rsidP="008B77C5">
      <w:pPr>
        <w:rPr>
          <w:rtl/>
        </w:rPr>
      </w:pPr>
      <w:r>
        <w:rPr>
          <w:noProof/>
        </w:rPr>
        <w:drawing>
          <wp:inline distT="0" distB="0" distL="0" distR="0" wp14:anchorId="5EBDAF8A" wp14:editId="134CB635">
            <wp:extent cx="4155583" cy="3508181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4007" cy="351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6BF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1C6727" wp14:editId="0E3360A4">
            <wp:extent cx="4200653" cy="3561907"/>
            <wp:effectExtent l="0" t="0" r="0" b="63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2809" cy="358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BFF" w:rsidRDefault="00F26BFF" w:rsidP="008B77C5">
      <w:pPr>
        <w:rPr>
          <w:rtl/>
        </w:rPr>
      </w:pPr>
    </w:p>
    <w:p w:rsidR="008B77C5" w:rsidRDefault="008B77C5" w:rsidP="008B77C5">
      <w:pPr>
        <w:rPr>
          <w:rtl/>
        </w:rPr>
      </w:pPr>
    </w:p>
    <w:p w:rsidR="00A23588" w:rsidRDefault="00A23588" w:rsidP="0010684F">
      <w:pPr>
        <w:rPr>
          <w:rtl/>
        </w:rPr>
      </w:pPr>
    </w:p>
    <w:p w:rsidR="0010684F" w:rsidRDefault="00902440" w:rsidP="0010684F">
      <w:pPr>
        <w:rPr>
          <w:b/>
          <w:bCs/>
          <w:rtl/>
        </w:rPr>
      </w:pPr>
      <w:r w:rsidRPr="00A23588">
        <w:rPr>
          <w:rFonts w:hint="cs"/>
          <w:b/>
          <w:bCs/>
          <w:highlight w:val="yellow"/>
          <w:rtl/>
        </w:rPr>
        <w:lastRenderedPageBreak/>
        <w:t>שאלות:</w:t>
      </w:r>
    </w:p>
    <w:p w:rsidR="00902440" w:rsidRPr="00A3717A" w:rsidRDefault="008B77C5" w:rsidP="008B77C5">
      <w:pPr>
        <w:pStyle w:val="m2266905697235547798gmail-msolistparagraph"/>
        <w:numPr>
          <w:ilvl w:val="0"/>
          <w:numId w:val="3"/>
        </w:numPr>
        <w:shd w:val="clear" w:color="auto" w:fill="FFFFFF"/>
        <w:bidi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rtl/>
        </w:rPr>
      </w:pPr>
      <w:r w:rsidRPr="00A3717A">
        <w:rPr>
          <w:rFonts w:asciiTheme="minorHAnsi" w:eastAsiaTheme="minorEastAsia" w:hAnsiTheme="minorHAnsi" w:cstheme="minorBidi" w:hint="cs"/>
          <w:sz w:val="22"/>
          <w:szCs w:val="22"/>
          <w:rtl/>
        </w:rPr>
        <w:t xml:space="preserve">יש </w:t>
      </w:r>
      <w:r w:rsidR="00902440" w:rsidRPr="00A3717A">
        <w:rPr>
          <w:rFonts w:asciiTheme="minorHAnsi" w:eastAsiaTheme="minorEastAsia" w:hAnsiTheme="minorHAnsi" w:cstheme="minorBidi"/>
          <w:sz w:val="22"/>
          <w:szCs w:val="22"/>
          <w:rtl/>
        </w:rPr>
        <w:t> להסביר את הלוגיקה בשימוש ב</w:t>
      </w:r>
      <w:r w:rsidR="00902440" w:rsidRPr="00A3717A">
        <w:rPr>
          <w:rFonts w:asciiTheme="minorHAnsi" w:eastAsiaTheme="minorEastAsia" w:hAnsiTheme="minorHAnsi" w:cstheme="minorBidi"/>
          <w:sz w:val="22"/>
          <w:szCs w:val="22"/>
        </w:rPr>
        <w:t>pre trained vectors</w:t>
      </w:r>
      <w:r w:rsidR="00902440" w:rsidRPr="00A3717A">
        <w:rPr>
          <w:rFonts w:asciiTheme="minorHAnsi" w:eastAsiaTheme="minorEastAsia" w:hAnsiTheme="minorHAnsi" w:cstheme="minorBidi"/>
          <w:sz w:val="22"/>
          <w:szCs w:val="22"/>
          <w:rtl/>
        </w:rPr>
        <w:t>:</w:t>
      </w:r>
    </w:p>
    <w:p w:rsidR="00902440" w:rsidRPr="00A3717A" w:rsidRDefault="00902440" w:rsidP="00902440">
      <w:pPr>
        <w:pStyle w:val="m2266905697235547798gmail-msolistparagraph"/>
        <w:shd w:val="clear" w:color="auto" w:fill="FFFFFF"/>
        <w:bidi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sz w:val="22"/>
          <w:szCs w:val="22"/>
          <w:rtl/>
        </w:rPr>
      </w:pPr>
      <w:r w:rsidRPr="00A3717A">
        <w:rPr>
          <w:rFonts w:asciiTheme="minorHAnsi" w:eastAsiaTheme="minorEastAsia" w:hAnsiTheme="minorHAnsi" w:cstheme="minorBidi"/>
          <w:sz w:val="22"/>
          <w:szCs w:val="22"/>
        </w:rPr>
        <w:t> </w:t>
      </w:r>
    </w:p>
    <w:p w:rsidR="00EB205D" w:rsidRPr="00A3717A" w:rsidRDefault="00902440" w:rsidP="000E6D66">
      <w:pPr>
        <w:pStyle w:val="m2266905697235547798gmail-msolistparagraph"/>
        <w:numPr>
          <w:ilvl w:val="0"/>
          <w:numId w:val="5"/>
        </w:numPr>
        <w:shd w:val="clear" w:color="auto" w:fill="FFFFFF"/>
        <w:bidi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rtl/>
        </w:rPr>
      </w:pPr>
      <w:r w:rsidRPr="00A3717A">
        <w:rPr>
          <w:rFonts w:asciiTheme="minorHAnsi" w:eastAsiaTheme="minorEastAsia" w:hAnsiTheme="minorHAnsi" w:cstheme="minorBidi"/>
          <w:sz w:val="22"/>
          <w:szCs w:val="22"/>
          <w:rtl/>
        </w:rPr>
        <w:t>איך התמודדנו עם </w:t>
      </w:r>
      <w:r w:rsidR="00EB205D" w:rsidRPr="00A3717A">
        <w:rPr>
          <w:rFonts w:asciiTheme="minorHAnsi" w:eastAsiaTheme="minorEastAsia" w:hAnsiTheme="minorHAnsi" w:cstheme="minorBidi" w:hint="cs"/>
          <w:sz w:val="22"/>
          <w:szCs w:val="22"/>
          <w:rtl/>
        </w:rPr>
        <w:t>העובדה שה</w:t>
      </w:r>
      <w:r w:rsidR="00EB205D" w:rsidRPr="00A3717A">
        <w:rPr>
          <w:rFonts w:asciiTheme="minorHAnsi" w:eastAsiaTheme="minorEastAsia" w:hAnsiTheme="minorHAnsi" w:cstheme="minorBidi"/>
          <w:sz w:val="22"/>
          <w:szCs w:val="22"/>
        </w:rPr>
        <w:t>vocabulary</w:t>
      </w:r>
      <w:r w:rsidR="00EB205D" w:rsidRPr="00A3717A">
        <w:rPr>
          <w:rFonts w:asciiTheme="minorHAnsi" w:eastAsiaTheme="minorEastAsia" w:hAnsiTheme="minorHAnsi" w:cstheme="minorBidi" w:hint="cs"/>
          <w:sz w:val="22"/>
          <w:szCs w:val="22"/>
          <w:rtl/>
        </w:rPr>
        <w:t xml:space="preserve"> עבור ה</w:t>
      </w:r>
      <w:r w:rsidR="00EB205D" w:rsidRPr="00A3717A">
        <w:rPr>
          <w:rFonts w:asciiTheme="minorHAnsi" w:eastAsiaTheme="minorEastAsia" w:hAnsiTheme="minorHAnsi" w:cstheme="minorBidi"/>
          <w:sz w:val="22"/>
          <w:szCs w:val="22"/>
        </w:rPr>
        <w:t>word embeddings</w:t>
      </w:r>
      <w:r w:rsidR="00EB205D" w:rsidRPr="00A3717A">
        <w:rPr>
          <w:rFonts w:asciiTheme="minorHAnsi" w:eastAsiaTheme="minorEastAsia" w:hAnsiTheme="minorHAnsi" w:cstheme="minorBidi" w:hint="cs"/>
          <w:sz w:val="22"/>
          <w:szCs w:val="22"/>
          <w:rtl/>
        </w:rPr>
        <w:t xml:space="preserve"> הגיע </w:t>
      </w:r>
      <w:r w:rsidR="00EB205D" w:rsidRPr="00A3717A">
        <w:rPr>
          <w:rFonts w:asciiTheme="minorHAnsi" w:eastAsiaTheme="minorEastAsia" w:hAnsiTheme="minorHAnsi" w:cstheme="minorBidi"/>
          <w:sz w:val="22"/>
          <w:szCs w:val="22"/>
        </w:rPr>
        <w:t>lower case</w:t>
      </w:r>
      <w:r w:rsidR="00EB205D" w:rsidRPr="00A3717A">
        <w:rPr>
          <w:rFonts w:asciiTheme="minorHAnsi" w:eastAsiaTheme="minorEastAsia" w:hAnsiTheme="minorHAnsi" w:cstheme="minorBidi" w:hint="cs"/>
          <w:sz w:val="22"/>
          <w:szCs w:val="22"/>
          <w:rtl/>
        </w:rPr>
        <w:t>.</w:t>
      </w:r>
    </w:p>
    <w:p w:rsidR="00902440" w:rsidRPr="00A3717A" w:rsidRDefault="00902440" w:rsidP="000E6D66">
      <w:pPr>
        <w:pStyle w:val="m2266905697235547798gmail-msolistparagraph"/>
        <w:numPr>
          <w:ilvl w:val="0"/>
          <w:numId w:val="5"/>
        </w:numPr>
        <w:shd w:val="clear" w:color="auto" w:fill="FFFFFF"/>
        <w:bidi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rtl/>
        </w:rPr>
      </w:pPr>
      <w:r w:rsidRPr="00A3717A">
        <w:rPr>
          <w:rFonts w:asciiTheme="minorHAnsi" w:eastAsiaTheme="minorEastAsia" w:hAnsiTheme="minorHAnsi" w:cstheme="minorBidi"/>
          <w:sz w:val="22"/>
          <w:szCs w:val="22"/>
          <w:rtl/>
        </w:rPr>
        <w:t xml:space="preserve">מה </w:t>
      </w:r>
      <w:r w:rsidR="00EB205D" w:rsidRPr="00A3717A">
        <w:rPr>
          <w:rFonts w:asciiTheme="minorHAnsi" w:eastAsiaTheme="minorEastAsia" w:hAnsiTheme="minorHAnsi" w:cstheme="minorBidi" w:hint="cs"/>
          <w:sz w:val="22"/>
          <w:szCs w:val="22"/>
          <w:rtl/>
        </w:rPr>
        <w:t>עשינו</w:t>
      </w:r>
      <w:r w:rsidRPr="00A3717A">
        <w:rPr>
          <w:rFonts w:asciiTheme="minorHAnsi" w:eastAsiaTheme="minorEastAsia" w:hAnsiTheme="minorHAnsi" w:cstheme="minorBidi"/>
          <w:sz w:val="22"/>
          <w:szCs w:val="22"/>
          <w:rtl/>
        </w:rPr>
        <w:t xml:space="preserve"> עם מילים שלא נמצאות ב</w:t>
      </w:r>
      <w:r w:rsidRPr="00A3717A">
        <w:rPr>
          <w:rFonts w:asciiTheme="minorHAnsi" w:eastAsiaTheme="minorEastAsia" w:hAnsiTheme="minorHAnsi" w:cstheme="minorBidi"/>
          <w:sz w:val="22"/>
          <w:szCs w:val="22"/>
        </w:rPr>
        <w:t>pre trained vocabulary</w:t>
      </w:r>
      <w:r w:rsidRPr="00A3717A">
        <w:rPr>
          <w:rFonts w:asciiTheme="minorHAnsi" w:eastAsiaTheme="minorEastAsia" w:hAnsiTheme="minorHAnsi" w:cstheme="minorBidi"/>
          <w:sz w:val="22"/>
          <w:szCs w:val="22"/>
          <w:rtl/>
        </w:rPr>
        <w:t>- ייתכנו מילים ש</w:t>
      </w:r>
      <w:r w:rsidR="00EB205D" w:rsidRPr="00A3717A">
        <w:rPr>
          <w:rFonts w:asciiTheme="minorHAnsi" w:eastAsiaTheme="minorEastAsia" w:hAnsiTheme="minorHAnsi" w:cstheme="minorBidi" w:hint="cs"/>
          <w:sz w:val="22"/>
          <w:szCs w:val="22"/>
          <w:rtl/>
        </w:rPr>
        <w:t>נראה</w:t>
      </w:r>
      <w:r w:rsidRPr="00A3717A">
        <w:rPr>
          <w:rFonts w:asciiTheme="minorHAnsi" w:eastAsiaTheme="minorEastAsia" w:hAnsiTheme="minorHAnsi" w:cstheme="minorBidi"/>
          <w:sz w:val="22"/>
          <w:szCs w:val="22"/>
          <w:rtl/>
        </w:rPr>
        <w:t xml:space="preserve"> ב</w:t>
      </w:r>
      <w:r w:rsidRPr="00A3717A">
        <w:rPr>
          <w:rFonts w:asciiTheme="minorHAnsi" w:eastAsiaTheme="minorEastAsia" w:hAnsiTheme="minorHAnsi" w:cstheme="minorBidi"/>
          <w:sz w:val="22"/>
          <w:szCs w:val="22"/>
        </w:rPr>
        <w:t>train</w:t>
      </w:r>
      <w:r w:rsidRPr="00A3717A">
        <w:rPr>
          <w:rFonts w:asciiTheme="minorHAnsi" w:eastAsiaTheme="minorEastAsia" w:hAnsiTheme="minorHAnsi" w:cstheme="minorBidi"/>
          <w:sz w:val="22"/>
          <w:szCs w:val="22"/>
          <w:rtl/>
        </w:rPr>
        <w:t> ולא ב</w:t>
      </w:r>
      <w:r w:rsidRPr="00A3717A">
        <w:rPr>
          <w:rFonts w:asciiTheme="minorHAnsi" w:eastAsiaTheme="minorEastAsia" w:hAnsiTheme="minorHAnsi" w:cstheme="minorBidi"/>
          <w:sz w:val="22"/>
          <w:szCs w:val="22"/>
        </w:rPr>
        <w:t>embedding</w:t>
      </w:r>
      <w:r w:rsidRPr="00A3717A">
        <w:rPr>
          <w:rFonts w:asciiTheme="minorHAnsi" w:eastAsiaTheme="minorEastAsia" w:hAnsiTheme="minorHAnsi" w:cstheme="minorBidi"/>
          <w:sz w:val="22"/>
          <w:szCs w:val="22"/>
          <w:rtl/>
        </w:rPr>
        <w:t>.</w:t>
      </w:r>
    </w:p>
    <w:p w:rsidR="00902440" w:rsidRPr="00A3717A" w:rsidRDefault="00902440" w:rsidP="00EF402D">
      <w:pPr>
        <w:pStyle w:val="m2266905697235547798gmail-msolistparagraph"/>
        <w:numPr>
          <w:ilvl w:val="0"/>
          <w:numId w:val="3"/>
        </w:numPr>
        <w:shd w:val="clear" w:color="auto" w:fill="FFFFFF"/>
        <w:bidi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A3717A">
        <w:rPr>
          <w:rFonts w:asciiTheme="minorHAnsi" w:eastAsiaTheme="minorEastAsia" w:hAnsiTheme="minorHAnsi" w:cstheme="minorBidi"/>
          <w:sz w:val="22"/>
          <w:szCs w:val="22"/>
          <w:rtl/>
        </w:rPr>
        <w:t>   האם התוצאות השתפרו בהשוואה ל</w:t>
      </w:r>
      <w:r w:rsidR="006E08B8" w:rsidRPr="00A3717A">
        <w:rPr>
          <w:rFonts w:asciiTheme="minorHAnsi" w:eastAsiaTheme="minorEastAsia" w:hAnsiTheme="minorHAnsi" w:cstheme="minorBidi" w:hint="cs"/>
          <w:sz w:val="22"/>
          <w:szCs w:val="22"/>
          <w:rtl/>
        </w:rPr>
        <w:t>מודל במחלק הראשון</w:t>
      </w:r>
      <w:r w:rsidRPr="00A3717A">
        <w:rPr>
          <w:rFonts w:asciiTheme="minorHAnsi" w:eastAsiaTheme="minorEastAsia" w:hAnsiTheme="minorHAnsi" w:cstheme="minorBidi"/>
          <w:sz w:val="22"/>
          <w:szCs w:val="22"/>
          <w:rtl/>
        </w:rPr>
        <w:t>? אם כן בכמה?</w:t>
      </w:r>
    </w:p>
    <w:p w:rsidR="00BE20D9" w:rsidRDefault="00BE20D9" w:rsidP="006E08B8">
      <w:pPr>
        <w:pStyle w:val="m2266905697235547798gmail-msolistparagraph"/>
        <w:shd w:val="clear" w:color="auto" w:fill="FFFFFF"/>
        <w:bidi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rtl/>
        </w:rPr>
      </w:pPr>
    </w:p>
    <w:p w:rsidR="006E08B8" w:rsidRPr="00BE20D9" w:rsidRDefault="006E08B8" w:rsidP="00BE20D9">
      <w:pPr>
        <w:pStyle w:val="m2266905697235547798gmail-msolistparagraph"/>
        <w:shd w:val="clear" w:color="auto" w:fill="FFFFFF"/>
        <w:bidi/>
        <w:spacing w:before="0" w:beforeAutospacing="0" w:after="0" w:afterAutospacing="0"/>
        <w:rPr>
          <w:rFonts w:asciiTheme="minorHAnsi" w:eastAsiaTheme="minorEastAsia" w:hAnsiTheme="minorHAnsi" w:cstheme="minorBidi"/>
          <w:b/>
          <w:bCs/>
          <w:sz w:val="22"/>
          <w:szCs w:val="22"/>
          <w:rtl/>
        </w:rPr>
      </w:pPr>
      <w:r w:rsidRPr="00BE20D9">
        <w:rPr>
          <w:rFonts w:asciiTheme="minorHAnsi" w:eastAsiaTheme="minorEastAsia" w:hAnsiTheme="minorHAnsi" w:cstheme="minorBidi" w:hint="cs"/>
          <w:b/>
          <w:bCs/>
          <w:sz w:val="22"/>
          <w:szCs w:val="22"/>
          <w:rtl/>
        </w:rPr>
        <w:t>תשובות:</w:t>
      </w:r>
    </w:p>
    <w:p w:rsidR="004D101F" w:rsidRPr="00A3717A" w:rsidRDefault="004D101F" w:rsidP="004D101F">
      <w:pPr>
        <w:pStyle w:val="m2266905697235547798gmail-msolistparagraph"/>
        <w:shd w:val="clear" w:color="auto" w:fill="FFFFFF"/>
        <w:bidi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</w:p>
    <w:p w:rsidR="00166482" w:rsidRPr="00A3717A" w:rsidRDefault="004D101F" w:rsidP="000E378A">
      <w:pPr>
        <w:pStyle w:val="m2266905697235547798gmail-msolistparagraph"/>
        <w:numPr>
          <w:ilvl w:val="0"/>
          <w:numId w:val="10"/>
        </w:numPr>
        <w:shd w:val="clear" w:color="auto" w:fill="FFFFFF"/>
        <w:bidi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A3717A">
        <w:rPr>
          <w:rFonts w:asciiTheme="minorHAnsi" w:eastAsiaTheme="minorEastAsia" w:hAnsiTheme="minorHAnsi" w:cstheme="minorBidi" w:hint="cs"/>
          <w:sz w:val="22"/>
          <w:szCs w:val="22"/>
          <w:rtl/>
        </w:rPr>
        <w:t xml:space="preserve">א. </w:t>
      </w:r>
      <w:r w:rsidRPr="00A3717A">
        <w:rPr>
          <w:rFonts w:asciiTheme="minorHAnsi" w:eastAsiaTheme="minorEastAsia" w:hAnsiTheme="minorHAnsi" w:cstheme="minorBidi"/>
          <w:sz w:val="22"/>
          <w:szCs w:val="22"/>
          <w:rtl/>
        </w:rPr>
        <w:t xml:space="preserve">כדי להתמודד עם העובדה שאוצר המילים הגיע בצורה </w:t>
      </w:r>
      <w:r w:rsidRPr="00A3717A">
        <w:rPr>
          <w:rFonts w:asciiTheme="minorHAnsi" w:eastAsiaTheme="minorEastAsia" w:hAnsiTheme="minorHAnsi" w:cstheme="minorBidi"/>
          <w:sz w:val="22"/>
          <w:szCs w:val="22"/>
        </w:rPr>
        <w:t>lower case</w:t>
      </w:r>
      <w:r w:rsidRPr="00A3717A">
        <w:rPr>
          <w:rFonts w:asciiTheme="minorHAnsi" w:eastAsiaTheme="minorEastAsia" w:hAnsiTheme="minorHAnsi" w:cstheme="minorBidi"/>
          <w:sz w:val="22"/>
          <w:szCs w:val="22"/>
          <w:rtl/>
        </w:rPr>
        <w:t xml:space="preserve">, הפעלנו פונקציית </w:t>
      </w:r>
      <w:r w:rsidRPr="00A3717A">
        <w:rPr>
          <w:rFonts w:asciiTheme="minorHAnsi" w:eastAsiaTheme="minorEastAsia" w:hAnsiTheme="minorHAnsi" w:cstheme="minorBidi"/>
          <w:sz w:val="22"/>
          <w:szCs w:val="22"/>
        </w:rPr>
        <w:t>lower</w:t>
      </w:r>
      <w:r w:rsidRPr="00A3717A">
        <w:rPr>
          <w:rFonts w:asciiTheme="minorHAnsi" w:eastAsiaTheme="minorEastAsia" w:hAnsiTheme="minorHAnsi" w:cstheme="minorBidi"/>
          <w:sz w:val="22"/>
          <w:szCs w:val="22"/>
          <w:rtl/>
        </w:rPr>
        <w:t xml:space="preserve"> על כל מילה שנתקלנו בה במהלך האימון, הוולידציה והטסט, כך שנוכל להתאים אותו ל</w:t>
      </w:r>
      <w:r w:rsidRPr="00A3717A">
        <w:rPr>
          <w:rFonts w:asciiTheme="minorHAnsi" w:eastAsiaTheme="minorEastAsia" w:hAnsiTheme="minorHAnsi" w:cstheme="minorBidi"/>
          <w:sz w:val="22"/>
          <w:szCs w:val="22"/>
        </w:rPr>
        <w:t>word embedding</w:t>
      </w:r>
      <w:r w:rsidRPr="00A3717A">
        <w:rPr>
          <w:rFonts w:asciiTheme="minorHAnsi" w:eastAsiaTheme="minorEastAsia" w:hAnsiTheme="minorHAnsi" w:cstheme="minorBidi"/>
          <w:sz w:val="22"/>
          <w:szCs w:val="22"/>
          <w:rtl/>
        </w:rPr>
        <w:t xml:space="preserve"> המתאים. עשינו זאת מתוך כוונה למצוא את ההתאמה הטובה ביותר עבור המילים ולא לפספס </w:t>
      </w:r>
      <w:r w:rsidRPr="00A3717A">
        <w:rPr>
          <w:rFonts w:asciiTheme="minorHAnsi" w:eastAsiaTheme="minorEastAsia" w:hAnsiTheme="minorHAnsi" w:cstheme="minorBidi"/>
          <w:sz w:val="22"/>
          <w:szCs w:val="22"/>
        </w:rPr>
        <w:t>word embeddings</w:t>
      </w:r>
      <w:r w:rsidRPr="00A3717A">
        <w:rPr>
          <w:rFonts w:asciiTheme="minorHAnsi" w:eastAsiaTheme="minorEastAsia" w:hAnsiTheme="minorHAnsi" w:cstheme="minorBidi"/>
          <w:sz w:val="22"/>
          <w:szCs w:val="22"/>
          <w:rtl/>
        </w:rPr>
        <w:t xml:space="preserve"> שנכתבו בצורה שונה מבחינת </w:t>
      </w:r>
      <w:r w:rsidRPr="00A3717A">
        <w:rPr>
          <w:rFonts w:asciiTheme="minorHAnsi" w:eastAsiaTheme="minorEastAsia" w:hAnsiTheme="minorHAnsi" w:cstheme="minorBidi"/>
          <w:sz w:val="22"/>
          <w:szCs w:val="22"/>
        </w:rPr>
        <w:t>lower case</w:t>
      </w:r>
      <w:r w:rsidRPr="00A3717A">
        <w:rPr>
          <w:rFonts w:asciiTheme="minorHAnsi" w:eastAsiaTheme="minorEastAsia" w:hAnsiTheme="minorHAnsi" w:cstheme="minorBidi"/>
          <w:sz w:val="22"/>
          <w:szCs w:val="22"/>
          <w:rtl/>
        </w:rPr>
        <w:t xml:space="preserve"> או </w:t>
      </w:r>
      <w:r w:rsidRPr="00A3717A">
        <w:rPr>
          <w:rFonts w:asciiTheme="minorHAnsi" w:eastAsiaTheme="minorEastAsia" w:hAnsiTheme="minorHAnsi" w:cstheme="minorBidi"/>
          <w:sz w:val="22"/>
          <w:szCs w:val="22"/>
        </w:rPr>
        <w:t>upper case</w:t>
      </w:r>
      <w:r w:rsidRPr="00A3717A">
        <w:rPr>
          <w:rFonts w:asciiTheme="minorHAnsi" w:eastAsiaTheme="minorEastAsia" w:hAnsiTheme="minorHAnsi" w:cstheme="minorBidi"/>
          <w:sz w:val="22"/>
          <w:szCs w:val="22"/>
          <w:rtl/>
        </w:rPr>
        <w:t>.</w:t>
      </w:r>
    </w:p>
    <w:p w:rsidR="004D101F" w:rsidRPr="00A3717A" w:rsidRDefault="004D101F" w:rsidP="000E378A">
      <w:pPr>
        <w:pStyle w:val="m2266905697235547798gmail-msolistparagraph"/>
        <w:shd w:val="clear" w:color="auto" w:fill="FFFFFF"/>
        <w:bidi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sz w:val="22"/>
          <w:szCs w:val="22"/>
          <w:rtl/>
        </w:rPr>
      </w:pPr>
      <w:r w:rsidRPr="00A3717A">
        <w:rPr>
          <w:rFonts w:asciiTheme="minorHAnsi" w:eastAsiaTheme="minorEastAsia" w:hAnsiTheme="minorHAnsi" w:cstheme="minorBidi" w:hint="cs"/>
          <w:sz w:val="22"/>
          <w:szCs w:val="22"/>
          <w:rtl/>
        </w:rPr>
        <w:t>ב.</w:t>
      </w:r>
      <w:r w:rsidRPr="00A3717A">
        <w:rPr>
          <w:rFonts w:asciiTheme="minorHAnsi" w:eastAsiaTheme="minorEastAsia" w:hAnsiTheme="minorHAnsi" w:cstheme="minorBidi"/>
          <w:sz w:val="22"/>
          <w:szCs w:val="22"/>
          <w:rtl/>
        </w:rPr>
        <w:t xml:space="preserve"> </w:t>
      </w:r>
      <w:r w:rsidRPr="00A3717A">
        <w:rPr>
          <w:rFonts w:asciiTheme="minorHAnsi" w:eastAsiaTheme="minorEastAsia" w:hAnsiTheme="minorHAnsi" w:cstheme="minorBidi" w:hint="cs"/>
          <w:sz w:val="22"/>
          <w:szCs w:val="22"/>
          <w:rtl/>
        </w:rPr>
        <w:t xml:space="preserve">במידה דומה למה שעשינו בחלק הראשון, מיפינו את כל המילים הלא מוכרות למילה </w:t>
      </w:r>
      <w:proofErr w:type="spellStart"/>
      <w:r w:rsidRPr="00A3717A">
        <w:rPr>
          <w:rFonts w:asciiTheme="minorHAnsi" w:eastAsiaTheme="minorEastAsia" w:hAnsiTheme="minorHAnsi" w:cstheme="minorBidi"/>
          <w:sz w:val="22"/>
          <w:szCs w:val="22"/>
        </w:rPr>
        <w:t>unk</w:t>
      </w:r>
      <w:proofErr w:type="spellEnd"/>
      <w:r w:rsidRPr="00A3717A">
        <w:rPr>
          <w:rFonts w:asciiTheme="minorHAnsi" w:eastAsiaTheme="minorEastAsia" w:hAnsiTheme="minorHAnsi" w:cstheme="minorBidi" w:hint="cs"/>
          <w:sz w:val="22"/>
          <w:szCs w:val="22"/>
          <w:rtl/>
        </w:rPr>
        <w:t xml:space="preserve">, מילה זו קיימת באוצר המילים ויש עבורה </w:t>
      </w:r>
      <w:r w:rsidRPr="00A3717A">
        <w:rPr>
          <w:rFonts w:asciiTheme="minorHAnsi" w:eastAsiaTheme="minorEastAsia" w:hAnsiTheme="minorHAnsi" w:cstheme="minorBidi"/>
          <w:sz w:val="22"/>
          <w:szCs w:val="22"/>
        </w:rPr>
        <w:t>word embedding</w:t>
      </w:r>
      <w:r w:rsidRPr="00A3717A">
        <w:rPr>
          <w:rFonts w:asciiTheme="minorHAnsi" w:eastAsiaTheme="minorEastAsia" w:hAnsiTheme="minorHAnsi" w:cstheme="minorBidi" w:hint="cs"/>
          <w:sz w:val="22"/>
          <w:szCs w:val="22"/>
          <w:rtl/>
        </w:rPr>
        <w:t>.</w:t>
      </w:r>
    </w:p>
    <w:p w:rsidR="004D101F" w:rsidRPr="000E378A" w:rsidRDefault="004D101F" w:rsidP="004D101F">
      <w:pPr>
        <w:pStyle w:val="m2266905697235547798gmail-msolistparagraph"/>
        <w:shd w:val="clear" w:color="auto" w:fill="FFFFFF"/>
        <w:bidi/>
        <w:spacing w:before="0" w:beforeAutospacing="0" w:after="0" w:afterAutospacing="0"/>
        <w:ind w:left="1080"/>
        <w:rPr>
          <w:rFonts w:asciiTheme="minorHAnsi" w:eastAsiaTheme="minorEastAsia" w:hAnsiTheme="minorHAnsi" w:cstheme="minorBidi"/>
          <w:sz w:val="22"/>
          <w:szCs w:val="22"/>
          <w:rtl/>
        </w:rPr>
      </w:pPr>
    </w:p>
    <w:p w:rsidR="004D101F" w:rsidRPr="000E378A" w:rsidRDefault="00F26BFF" w:rsidP="000E378A">
      <w:pPr>
        <w:pStyle w:val="m2266905697235547798gmail-msolistparagraph"/>
        <w:numPr>
          <w:ilvl w:val="0"/>
          <w:numId w:val="10"/>
        </w:numPr>
        <w:shd w:val="clear" w:color="auto" w:fill="FFFFFF"/>
        <w:bidi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0E378A">
        <w:rPr>
          <w:rFonts w:asciiTheme="minorHAnsi" w:eastAsiaTheme="minorEastAsia" w:hAnsiTheme="minorHAnsi" w:cstheme="minorBidi" w:hint="cs"/>
          <w:sz w:val="22"/>
          <w:szCs w:val="22"/>
          <w:rtl/>
        </w:rPr>
        <w:t>בחלק הראשון אחוזי ההצלחה על ה</w:t>
      </w:r>
      <w:r w:rsidRPr="000E378A">
        <w:rPr>
          <w:rFonts w:asciiTheme="minorHAnsi" w:eastAsiaTheme="minorEastAsia" w:hAnsiTheme="minorHAnsi" w:cstheme="minorBidi"/>
          <w:sz w:val="22"/>
          <w:szCs w:val="22"/>
        </w:rPr>
        <w:t>validation</w:t>
      </w:r>
      <w:r w:rsidRPr="000E378A">
        <w:rPr>
          <w:rFonts w:asciiTheme="minorHAnsi" w:eastAsiaTheme="minorEastAsia" w:hAnsiTheme="minorHAnsi" w:cstheme="minorBidi" w:hint="cs"/>
          <w:sz w:val="22"/>
          <w:szCs w:val="22"/>
          <w:rtl/>
        </w:rPr>
        <w:t xml:space="preserve"> עבור מודל ה</w:t>
      </w:r>
      <w:r w:rsidRPr="000E378A">
        <w:rPr>
          <w:rFonts w:asciiTheme="minorHAnsi" w:eastAsiaTheme="minorEastAsia" w:hAnsiTheme="minorHAnsi" w:cstheme="minorBidi"/>
          <w:sz w:val="22"/>
          <w:szCs w:val="22"/>
        </w:rPr>
        <w:t>pos</w:t>
      </w:r>
      <w:r w:rsidRPr="000E378A">
        <w:rPr>
          <w:rFonts w:asciiTheme="minorHAnsi" w:eastAsiaTheme="minorEastAsia" w:hAnsiTheme="minorHAnsi" w:cstheme="minorBidi" w:hint="cs"/>
          <w:sz w:val="22"/>
          <w:szCs w:val="22"/>
          <w:rtl/>
        </w:rPr>
        <w:t xml:space="preserve"> היו 94%</w:t>
      </w:r>
      <w:r w:rsidRPr="000E378A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0E378A">
        <w:rPr>
          <w:rFonts w:asciiTheme="minorHAnsi" w:eastAsiaTheme="minorEastAsia" w:hAnsiTheme="minorHAnsi" w:cstheme="minorBidi" w:hint="cs"/>
          <w:sz w:val="22"/>
          <w:szCs w:val="22"/>
          <w:rtl/>
        </w:rPr>
        <w:t xml:space="preserve"> ועבור מודל ה</w:t>
      </w:r>
      <w:proofErr w:type="spellStart"/>
      <w:r w:rsidRPr="000E378A">
        <w:rPr>
          <w:rFonts w:asciiTheme="minorHAnsi" w:eastAsiaTheme="minorEastAsia" w:hAnsiTheme="minorHAnsi" w:cstheme="minorBidi"/>
          <w:sz w:val="22"/>
          <w:szCs w:val="22"/>
        </w:rPr>
        <w:t>ner</w:t>
      </w:r>
      <w:proofErr w:type="spellEnd"/>
      <w:r w:rsidRPr="000E378A">
        <w:rPr>
          <w:rFonts w:asciiTheme="minorHAnsi" w:eastAsiaTheme="minorEastAsia" w:hAnsiTheme="minorHAnsi" w:cstheme="minorBidi" w:hint="cs"/>
          <w:sz w:val="22"/>
          <w:szCs w:val="22"/>
          <w:rtl/>
        </w:rPr>
        <w:t xml:space="preserve"> היו 77%.</w:t>
      </w:r>
    </w:p>
    <w:p w:rsidR="00F26BFF" w:rsidRPr="000E378A" w:rsidRDefault="00F26BFF" w:rsidP="00F26BFF">
      <w:pPr>
        <w:pStyle w:val="m2266905697235547798gmail-msolistparagraph"/>
        <w:shd w:val="clear" w:color="auto" w:fill="FFFFFF"/>
        <w:bidi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sz w:val="22"/>
          <w:szCs w:val="22"/>
          <w:rtl/>
        </w:rPr>
      </w:pPr>
      <w:r w:rsidRPr="000E378A">
        <w:rPr>
          <w:rFonts w:asciiTheme="minorHAnsi" w:eastAsiaTheme="minorEastAsia" w:hAnsiTheme="minorHAnsi" w:cstheme="minorBidi" w:hint="cs"/>
          <w:sz w:val="22"/>
          <w:szCs w:val="22"/>
          <w:rtl/>
        </w:rPr>
        <w:t>בחלק השני, אחוזי ההצלחה על ה</w:t>
      </w:r>
      <w:r w:rsidRPr="000E378A">
        <w:rPr>
          <w:rFonts w:asciiTheme="minorHAnsi" w:eastAsiaTheme="minorEastAsia" w:hAnsiTheme="minorHAnsi" w:cstheme="minorBidi"/>
          <w:sz w:val="22"/>
          <w:szCs w:val="22"/>
        </w:rPr>
        <w:t>validation</w:t>
      </w:r>
      <w:r w:rsidRPr="000E378A">
        <w:rPr>
          <w:rFonts w:asciiTheme="minorHAnsi" w:eastAsiaTheme="minorEastAsia" w:hAnsiTheme="minorHAnsi" w:cstheme="minorBidi" w:hint="cs"/>
          <w:sz w:val="22"/>
          <w:szCs w:val="22"/>
          <w:rtl/>
        </w:rPr>
        <w:t xml:space="preserve"> עבור מודל ה</w:t>
      </w:r>
      <w:r w:rsidRPr="000E378A">
        <w:rPr>
          <w:rFonts w:asciiTheme="minorHAnsi" w:eastAsiaTheme="minorEastAsia" w:hAnsiTheme="minorHAnsi" w:cstheme="minorBidi"/>
          <w:sz w:val="22"/>
          <w:szCs w:val="22"/>
        </w:rPr>
        <w:t>pos</w:t>
      </w:r>
      <w:r w:rsidRPr="000E378A">
        <w:rPr>
          <w:rFonts w:asciiTheme="minorHAnsi" w:eastAsiaTheme="minorEastAsia" w:hAnsiTheme="minorHAnsi" w:cstheme="minorBidi" w:hint="cs"/>
          <w:sz w:val="22"/>
          <w:szCs w:val="22"/>
          <w:rtl/>
        </w:rPr>
        <w:t xml:space="preserve"> היו 95% ועבור מודל ה</w:t>
      </w:r>
      <w:proofErr w:type="spellStart"/>
      <w:r w:rsidRPr="000E378A">
        <w:rPr>
          <w:rFonts w:asciiTheme="minorHAnsi" w:eastAsiaTheme="minorEastAsia" w:hAnsiTheme="minorHAnsi" w:cstheme="minorBidi"/>
          <w:sz w:val="22"/>
          <w:szCs w:val="22"/>
        </w:rPr>
        <w:t>ner</w:t>
      </w:r>
      <w:proofErr w:type="spellEnd"/>
      <w:r w:rsidRPr="000E378A">
        <w:rPr>
          <w:rFonts w:asciiTheme="minorHAnsi" w:eastAsiaTheme="minorEastAsia" w:hAnsiTheme="minorHAnsi" w:cstheme="minorBidi" w:hint="cs"/>
          <w:sz w:val="22"/>
          <w:szCs w:val="22"/>
          <w:rtl/>
        </w:rPr>
        <w:t xml:space="preserve"> היו 76%.</w:t>
      </w:r>
    </w:p>
    <w:p w:rsidR="00F26BFF" w:rsidRPr="000E378A" w:rsidRDefault="00F26BFF" w:rsidP="00F26BFF">
      <w:pPr>
        <w:pStyle w:val="m2266905697235547798gmail-msolistparagraph"/>
        <w:shd w:val="clear" w:color="auto" w:fill="FFFFFF"/>
        <w:bidi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sz w:val="22"/>
          <w:szCs w:val="22"/>
          <w:rtl/>
        </w:rPr>
      </w:pPr>
      <w:r w:rsidRPr="000E378A">
        <w:rPr>
          <w:rFonts w:asciiTheme="minorHAnsi" w:eastAsiaTheme="minorEastAsia" w:hAnsiTheme="minorHAnsi" w:cstheme="minorBidi" w:hint="cs"/>
          <w:sz w:val="22"/>
          <w:szCs w:val="22"/>
          <w:rtl/>
        </w:rPr>
        <w:t>אם כן, אנו רואים שה</w:t>
      </w:r>
      <w:r w:rsidRPr="000E378A">
        <w:rPr>
          <w:rFonts w:asciiTheme="minorHAnsi" w:eastAsiaTheme="minorEastAsia" w:hAnsiTheme="minorHAnsi" w:cstheme="minorBidi"/>
          <w:sz w:val="22"/>
          <w:szCs w:val="22"/>
        </w:rPr>
        <w:t>pre-trained word embeddings</w:t>
      </w:r>
      <w:r w:rsidRPr="000E378A">
        <w:rPr>
          <w:rFonts w:asciiTheme="minorHAnsi" w:eastAsiaTheme="minorEastAsia" w:hAnsiTheme="minorHAnsi" w:cstheme="minorBidi" w:hint="cs"/>
          <w:sz w:val="22"/>
          <w:szCs w:val="22"/>
          <w:rtl/>
        </w:rPr>
        <w:t xml:space="preserve"> לא כל כך השפיעו על התוצאות במודלים אלו.</w:t>
      </w:r>
    </w:p>
    <w:p w:rsidR="00F26BFF" w:rsidRPr="004D101F" w:rsidRDefault="00F26BFF" w:rsidP="00F26BFF">
      <w:pPr>
        <w:pStyle w:val="m2266905697235547798gmail-msolistparagraph"/>
        <w:shd w:val="clear" w:color="auto" w:fill="FFFFFF"/>
        <w:bidi/>
        <w:spacing w:before="0" w:beforeAutospacing="0" w:after="0" w:afterAutospacing="0"/>
        <w:ind w:left="720"/>
        <w:rPr>
          <w:rFonts w:ascii="Arial" w:hAnsi="Arial" w:cs="Arial"/>
          <w:color w:val="222222"/>
          <w:highlight w:val="yellow"/>
          <w:rtl/>
        </w:rPr>
      </w:pPr>
    </w:p>
    <w:p w:rsidR="00902440" w:rsidRPr="0010684F" w:rsidRDefault="00902440" w:rsidP="0010684F">
      <w:pPr>
        <w:rPr>
          <w:b/>
          <w:bCs/>
        </w:rPr>
      </w:pPr>
    </w:p>
    <w:sectPr w:rsidR="00902440" w:rsidRPr="0010684F" w:rsidSect="00FD714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E04D5"/>
    <w:multiLevelType w:val="hybridMultilevel"/>
    <w:tmpl w:val="1F489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766A1"/>
    <w:multiLevelType w:val="hybridMultilevel"/>
    <w:tmpl w:val="D4EE3CDE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89481D"/>
    <w:multiLevelType w:val="hybridMultilevel"/>
    <w:tmpl w:val="9496BCBA"/>
    <w:lvl w:ilvl="0" w:tplc="9CDE56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B0772"/>
    <w:multiLevelType w:val="hybridMultilevel"/>
    <w:tmpl w:val="1F489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326423"/>
    <w:multiLevelType w:val="hybridMultilevel"/>
    <w:tmpl w:val="E23802A6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A565A5"/>
    <w:multiLevelType w:val="hybridMultilevel"/>
    <w:tmpl w:val="4B460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4E2295"/>
    <w:multiLevelType w:val="hybridMultilevel"/>
    <w:tmpl w:val="6A2ED78E"/>
    <w:lvl w:ilvl="0" w:tplc="A7EA4AE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14"/>
      </w:rPr>
    </w:lvl>
    <w:lvl w:ilvl="1" w:tplc="DDEE703E">
      <w:start w:val="1"/>
      <w:numFmt w:val="hebrew1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5E6D69"/>
    <w:multiLevelType w:val="hybridMultilevel"/>
    <w:tmpl w:val="A4969162"/>
    <w:lvl w:ilvl="0" w:tplc="009A7A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CC272E"/>
    <w:multiLevelType w:val="hybridMultilevel"/>
    <w:tmpl w:val="7818D5AA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C970B07"/>
    <w:multiLevelType w:val="hybridMultilevel"/>
    <w:tmpl w:val="6A2ED78E"/>
    <w:lvl w:ilvl="0" w:tplc="A7EA4AE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14"/>
      </w:rPr>
    </w:lvl>
    <w:lvl w:ilvl="1" w:tplc="DDEE703E">
      <w:start w:val="1"/>
      <w:numFmt w:val="hebrew1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4"/>
  </w:num>
  <w:num w:numId="8">
    <w:abstractNumId w:val="8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84F"/>
    <w:rsid w:val="00045FD9"/>
    <w:rsid w:val="000E378A"/>
    <w:rsid w:val="000E6D66"/>
    <w:rsid w:val="0010684F"/>
    <w:rsid w:val="00166482"/>
    <w:rsid w:val="00274171"/>
    <w:rsid w:val="003401D9"/>
    <w:rsid w:val="00480078"/>
    <w:rsid w:val="004D101F"/>
    <w:rsid w:val="006B0A33"/>
    <w:rsid w:val="006E08B8"/>
    <w:rsid w:val="007B69B0"/>
    <w:rsid w:val="008B77C5"/>
    <w:rsid w:val="00902440"/>
    <w:rsid w:val="00956631"/>
    <w:rsid w:val="009B07B9"/>
    <w:rsid w:val="009C15E0"/>
    <w:rsid w:val="00A23588"/>
    <w:rsid w:val="00A3717A"/>
    <w:rsid w:val="00BE20D9"/>
    <w:rsid w:val="00D86773"/>
    <w:rsid w:val="00EB205D"/>
    <w:rsid w:val="00EE7505"/>
    <w:rsid w:val="00EF402D"/>
    <w:rsid w:val="00F26BFF"/>
    <w:rsid w:val="00F3118C"/>
    <w:rsid w:val="00F56605"/>
    <w:rsid w:val="00F82CD2"/>
    <w:rsid w:val="00FD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8EE59"/>
  <w15:chartTrackingRefBased/>
  <w15:docId w15:val="{5605F816-CFA0-4FAC-BE11-52663060F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2266905697235547798gmail-msolistparagraph">
    <w:name w:val="m_2266905697235547798gmail-msolistparagraph"/>
    <w:basedOn w:val="a"/>
    <w:rsid w:val="0090244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8B77C5"/>
    <w:pPr>
      <w:spacing w:line="256" w:lineRule="auto"/>
      <w:ind w:left="720"/>
      <w:contextualSpacing/>
    </w:pPr>
  </w:style>
  <w:style w:type="table" w:styleId="a4">
    <w:name w:val="Table Grid"/>
    <w:basedOn w:val="a1"/>
    <w:uiPriority w:val="39"/>
    <w:rsid w:val="006B0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257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ליז אהרוניאן</dc:creator>
  <cp:keywords/>
  <dc:description/>
  <cp:lastModifiedBy>ליז אהרוניאן</cp:lastModifiedBy>
  <cp:revision>23</cp:revision>
  <dcterms:created xsi:type="dcterms:W3CDTF">2018-11-27T18:41:00Z</dcterms:created>
  <dcterms:modified xsi:type="dcterms:W3CDTF">2018-11-29T19:09:00Z</dcterms:modified>
</cp:coreProperties>
</file>