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40B7" w14:textId="77777777" w:rsidR="005D0457" w:rsidRDefault="005D0457" w:rsidP="008B6580">
      <w:pPr>
        <w:pStyle w:val="Heading3"/>
        <w:rPr>
          <w:rtl/>
        </w:rPr>
      </w:pPr>
    </w:p>
    <w:p w14:paraId="19F45F3A" w14:textId="4EF5E1B3" w:rsidR="00ED7180" w:rsidRPr="00ED7180" w:rsidRDefault="006B53A8" w:rsidP="00ED71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4CF8888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</w:p>
    <w:p w14:paraId="3C0005D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r w:rsidRPr="00257965">
        <w:rPr>
          <w:rFonts w:ascii="David" w:hAnsi="David" w:cs="David"/>
          <w:b/>
          <w:bCs/>
        </w:rPr>
        <w:t>Friends With Common Interest</w:t>
      </w:r>
    </w:p>
    <w:p w14:paraId="67EDEF1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פיצ'ר זה מציג את רשימת החברים איתם למשתמש יש עמודי פייסבוק, להם המשתמש והחבר שלו עשו "לייק". ברשימוה מוצגים כל החברים שיש להם לפחות עמוד אחד משותף.</w:t>
      </w:r>
    </w:p>
    <w:p w14:paraId="35EC0EC9" w14:textId="79EBE9E7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שמבצעת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Click here to see your friends that like similar pages</w:t>
      </w:r>
      <w:r w:rsidRPr="00257965">
        <w:rPr>
          <w:rFonts w:ascii="David" w:hAnsi="David" w:cs="David"/>
          <w:rtl/>
        </w:rPr>
        <w:t>"</w:t>
      </w:r>
    </w:p>
    <w:p w14:paraId="1FD9D629" w14:textId="64373B55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proofErr w:type="spellStart"/>
      <w:r w:rsidRPr="00257965">
        <w:rPr>
          <w:rFonts w:ascii="David" w:hAnsi="David" w:cs="David"/>
          <w:b/>
          <w:bCs/>
        </w:rPr>
        <w:t>MyEvents</w:t>
      </w:r>
      <w:proofErr w:type="spellEnd"/>
    </w:p>
    <w:p w14:paraId="02F9A0A4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פיצ'ר זה מציג את רשימת האירועים להם המשתמש עשה </w:t>
      </w:r>
      <w:r w:rsidRPr="00257965">
        <w:rPr>
          <w:rFonts w:ascii="David" w:hAnsi="David" w:cs="David"/>
        </w:rPr>
        <w:t>Attend</w:t>
      </w:r>
      <w:r w:rsidRPr="00257965">
        <w:rPr>
          <w:rFonts w:ascii="David" w:hAnsi="David" w:cs="David"/>
          <w:rtl/>
        </w:rPr>
        <w:t>. למשתמש יש את האפשרות לסנן את האירועים שמוצגים לפי מיקום ההתרחשות שלהם – מתרחשים אונליין או מתרחשים במקום פיזי.</w:t>
      </w:r>
    </w:p>
    <w:p w14:paraId="3D945A77" w14:textId="4533FA7F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שמממשת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 על הכפתור המשתמש ילחץ לאחר בחירה של אופציית ההצגה הרלוונטי.</w:t>
      </w:r>
    </w:p>
    <w:p w14:paraId="761DB8B1" w14:textId="79E95F52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ED7180">
        <w:rPr>
          <w:rFonts w:ascii="David" w:hAnsi="David" w:cs="David"/>
          <w:b/>
          <w:bCs/>
        </w:rPr>
        <w:t xml:space="preserve">Get Nasa's Picture </w:t>
      </w:r>
      <w:r w:rsidRPr="00ED7180">
        <w:rPr>
          <w:rFonts w:ascii="David" w:hAnsi="David" w:cs="David"/>
          <w:b/>
          <w:bCs/>
        </w:rPr>
        <w:t>of</w:t>
      </w:r>
      <w:r w:rsidRPr="00ED7180">
        <w:rPr>
          <w:rFonts w:ascii="David" w:hAnsi="David" w:cs="David"/>
          <w:b/>
          <w:bCs/>
        </w:rPr>
        <w:t xml:space="preserve"> the Day</w:t>
      </w:r>
    </w:p>
    <w:p w14:paraId="24F02676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פיצ'ר זה מציג למשתמש תמונה מהחלל שנשלפת מתוך 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</w:rPr>
        <w:t>NASA</w:t>
      </w:r>
      <w:r>
        <w:rPr>
          <w:rFonts w:ascii="David" w:hAnsi="David" w:cs="David" w:hint="cs"/>
          <w:rtl/>
        </w:rPr>
        <w:t>. המשתמש יכול לצפות בתמונה של התאריך הנוכחי או בתמונה מתאריך אחר כלשהו שבו יבחר.</w:t>
      </w:r>
    </w:p>
    <w:p w14:paraId="1C314E7C" w14:textId="266BDA90" w:rsidR="00ED7180" w:rsidRPr="00ED7180" w:rsidRDefault="00ED7180" w:rsidP="00ED7180">
      <w:pPr>
        <w:spacing w:after="240" w:line="240" w:lineRule="auto"/>
        <w:ind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הפונקציה שמבצעת את הםיטצ'ר הנ"ל ממומשת </w:t>
      </w:r>
      <w:r w:rsidR="009F66D1">
        <w:rPr>
          <w:rFonts w:ascii="David" w:hAnsi="David" w:cs="David" w:hint="cs"/>
          <w:rtl/>
        </w:rPr>
        <w:t xml:space="preserve">במתודות </w:t>
      </w:r>
      <w:proofErr w:type="spellStart"/>
      <w:r w:rsidR="009F66D1" w:rsidRPr="00257965">
        <w:rPr>
          <w:rFonts w:ascii="David" w:hAnsi="David" w:cs="David"/>
        </w:rPr>
        <w:t>fetchNasaPictureByDate</w:t>
      </w:r>
      <w:proofErr w:type="spellEnd"/>
      <w:r w:rsidR="009F66D1" w:rsidRPr="00257965">
        <w:rPr>
          <w:rFonts w:ascii="David" w:hAnsi="David" w:cs="David"/>
          <w:rtl/>
        </w:rPr>
        <w:t xml:space="preserve"> ו-</w:t>
      </w:r>
      <w:proofErr w:type="spellStart"/>
      <w:r w:rsidR="009F66D1" w:rsidRPr="00257965">
        <w:rPr>
          <w:rFonts w:ascii="David" w:hAnsi="David" w:cs="David"/>
        </w:rPr>
        <w:t>fetchNasaPicToday</w:t>
      </w:r>
      <w:proofErr w:type="spellEnd"/>
      <w:r w:rsidR="009F66D1">
        <w:rPr>
          <w:rFonts w:ascii="David" w:hAnsi="David" w:cs="David" w:hint="cs"/>
          <w:rtl/>
        </w:rPr>
        <w:t xml:space="preserve"> שבמחלקה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ומשתמשות במתודות מתוך </w:t>
      </w:r>
      <w:proofErr w:type="spellStart"/>
      <w:r w:rsidR="009F66D1" w:rsidRPr="002942D7">
        <w:rPr>
          <w:rFonts w:ascii="David" w:hAnsi="David" w:cs="David"/>
        </w:rPr>
        <w:t>NasaFacade</w:t>
      </w:r>
      <w:proofErr w:type="spellEnd"/>
      <w:r w:rsidR="009F66D1">
        <w:rPr>
          <w:rFonts w:ascii="David" w:hAnsi="David" w:cs="David" w:hint="cs"/>
          <w:rtl/>
        </w:rPr>
        <w:t xml:space="preserve">. בשתי המתודות הראשונות שהצגנו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מתשמ בעת לחיצה על אחד מהלחצנים </w:t>
      </w:r>
      <w:r w:rsidR="009F66D1" w:rsidRPr="009F66D1">
        <w:rPr>
          <w:rFonts w:ascii="David" w:hAnsi="David" w:cs="David"/>
        </w:rPr>
        <w:t>Get Today's Nasa Picture of the Day</w:t>
      </w:r>
      <w:r w:rsidR="009F66D1">
        <w:rPr>
          <w:rFonts w:ascii="David" w:hAnsi="David" w:cs="David" w:hint="cs"/>
          <w:rtl/>
        </w:rPr>
        <w:t xml:space="preserve"> או </w:t>
      </w:r>
      <w:r w:rsidR="009F66D1" w:rsidRPr="009F66D1">
        <w:rPr>
          <w:rFonts w:ascii="David" w:hAnsi="David" w:cs="David"/>
        </w:rPr>
        <w:t>Get Nasa's picture of the Day by date</w:t>
      </w:r>
      <w:r w:rsidR="009F66D1">
        <w:rPr>
          <w:rFonts w:ascii="David" w:hAnsi="David" w:cs="David" w:hint="cs"/>
          <w:rtl/>
        </w:rPr>
        <w:t>.</w:t>
      </w:r>
    </w:p>
    <w:p w14:paraId="7F5F6B7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ב-</w:t>
      </w:r>
      <w:r w:rsidRPr="00257965">
        <w:rPr>
          <w:rFonts w:ascii="David" w:hAnsi="David" w:cs="David"/>
          <w:b/>
          <w:bCs/>
        </w:rPr>
        <w:t>Data Binding</w:t>
      </w:r>
    </w:p>
    <w:p w14:paraId="0AAB663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השתמשנו בפיצ'ר זה בפיצ'ר </w:t>
      </w:r>
      <w:proofErr w:type="spellStart"/>
      <w:r w:rsidRPr="00257965">
        <w:rPr>
          <w:rFonts w:ascii="David" w:hAnsi="David" w:cs="David"/>
        </w:rPr>
        <w:t>MyEvents</w:t>
      </w:r>
      <w:proofErr w:type="spellEnd"/>
      <w:r w:rsidRPr="00257965">
        <w:rPr>
          <w:rFonts w:ascii="David" w:hAnsi="David" w:cs="David"/>
          <w:rtl/>
        </w:rPr>
        <w:t>. כמו כן, קישרנו את שמות ה-</w:t>
      </w:r>
      <w:r w:rsidRPr="00257965">
        <w:rPr>
          <w:rFonts w:ascii="David" w:hAnsi="David" w:cs="David"/>
        </w:rPr>
        <w:t>events</w:t>
      </w:r>
      <w:r w:rsidRPr="00257965">
        <w:rPr>
          <w:rFonts w:ascii="David" w:hAnsi="David" w:cs="David"/>
          <w:rtl/>
        </w:rPr>
        <w:t xml:space="preserve"> לחלק מהשדות שלו והם מוצגים בהתאם לאירוע הנוכחי שהמשתמש בוחר לראות מידע עליו.</w:t>
      </w:r>
    </w:p>
    <w:p w14:paraId="6C7E051A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השימוש בקוד הוא במחלקת ה-</w:t>
      </w:r>
      <w:proofErr w:type="spellStart"/>
      <w:r w:rsidRPr="00257965">
        <w:rPr>
          <w:rFonts w:ascii="David" w:hAnsi="David" w:cs="David"/>
        </w:rPr>
        <w:t>MainForm</w:t>
      </w:r>
      <w:proofErr w:type="spellEnd"/>
      <w:r w:rsidRPr="00257965">
        <w:rPr>
          <w:rFonts w:ascii="David" w:hAnsi="David" w:cs="David"/>
          <w:rtl/>
        </w:rPr>
        <w:t xml:space="preserve">, במתודה </w:t>
      </w:r>
      <w:proofErr w:type="spellStart"/>
      <w:r w:rsidRPr="00257965">
        <w:rPr>
          <w:rFonts w:ascii="David" w:hAnsi="David" w:cs="David"/>
        </w:rPr>
        <w:t>buttonFetchEvents_Click</w:t>
      </w:r>
      <w:proofErr w:type="spellEnd"/>
      <w:r w:rsidRPr="00257965">
        <w:rPr>
          <w:rFonts w:ascii="David" w:hAnsi="David" w:cs="David"/>
        </w:rPr>
        <w:t>()</w:t>
      </w:r>
      <w:r w:rsidRPr="00257965">
        <w:rPr>
          <w:rFonts w:ascii="David" w:hAnsi="David" w:cs="David"/>
          <w:rtl/>
        </w:rPr>
        <w:t xml:space="preserve"> שמופעלת בעקבות הלחיצה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</w:t>
      </w:r>
    </w:p>
    <w:p w14:paraId="50CA86C6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בתכנות אסינכרוני</w:t>
      </w:r>
    </w:p>
    <w:p w14:paraId="04A14202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בקוד יש 2 שימושים עיקריים בתכנות אסינכרוני:</w:t>
      </w:r>
    </w:p>
    <w:p w14:paraId="396E05AB" w14:textId="77777777" w:rsidR="009F66D1" w:rsidRPr="00257965" w:rsidRDefault="009F66D1" w:rsidP="009F66D1">
      <w:pPr>
        <w:pStyle w:val="ListParagraph"/>
        <w:numPr>
          <w:ilvl w:val="0"/>
          <w:numId w:val="11"/>
        </w:numPr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בפיצ'ר </w:t>
      </w:r>
      <w:r w:rsidRPr="00257965">
        <w:rPr>
          <w:rFonts w:ascii="David" w:hAnsi="David" w:cs="David"/>
        </w:rPr>
        <w:t>Get Nasa's Picture Of the Day</w:t>
      </w:r>
      <w:r w:rsidRPr="00257965">
        <w:rPr>
          <w:rFonts w:ascii="David" w:hAnsi="David" w:cs="David"/>
          <w:rtl/>
        </w:rPr>
        <w:t xml:space="preserve"> שהוספנו (בעקבות הערה שקיבלנו על המטלה הקודמת), במתודות </w:t>
      </w:r>
      <w:proofErr w:type="spellStart"/>
      <w:r w:rsidRPr="00257965">
        <w:rPr>
          <w:rFonts w:ascii="David" w:hAnsi="David" w:cs="David"/>
        </w:rPr>
        <w:t>fetchNasaPictureByDate</w:t>
      </w:r>
      <w:proofErr w:type="spellEnd"/>
      <w:r w:rsidRPr="00257965">
        <w:rPr>
          <w:rFonts w:ascii="David" w:hAnsi="David" w:cs="David"/>
          <w:rtl/>
        </w:rPr>
        <w:t xml:space="preserve"> ו-</w:t>
      </w:r>
      <w:proofErr w:type="spellStart"/>
      <w:r w:rsidRPr="00257965">
        <w:rPr>
          <w:rFonts w:ascii="David" w:hAnsi="David" w:cs="David"/>
        </w:rPr>
        <w:t>fetchNasaPicToday</w:t>
      </w:r>
      <w:proofErr w:type="spellEnd"/>
      <w:r w:rsidRPr="00257965">
        <w:rPr>
          <w:rFonts w:ascii="David" w:hAnsi="David" w:cs="David"/>
          <w:rtl/>
        </w:rPr>
        <w:t xml:space="preserve"> יש שהן מתודות אסינכורניות שמשתמות במתודות </w:t>
      </w:r>
      <w:proofErr w:type="spellStart"/>
      <w:r w:rsidRPr="00257965">
        <w:rPr>
          <w:rFonts w:ascii="David" w:hAnsi="David" w:cs="David"/>
        </w:rPr>
        <w:t>GetNasaPicBYDate</w:t>
      </w:r>
      <w:proofErr w:type="spellEnd"/>
      <w:r w:rsidRPr="00257965">
        <w:rPr>
          <w:rFonts w:ascii="David" w:hAnsi="David" w:cs="David"/>
          <w:rtl/>
        </w:rPr>
        <w:t xml:space="preserve">, </w:t>
      </w:r>
      <w:proofErr w:type="spellStart"/>
      <w:r w:rsidRPr="00257965">
        <w:rPr>
          <w:rFonts w:ascii="David" w:hAnsi="David" w:cs="David"/>
        </w:rPr>
        <w:t>GetNasaPicOfTheDay</w:t>
      </w:r>
      <w:proofErr w:type="spellEnd"/>
      <w:r w:rsidRPr="00257965">
        <w:rPr>
          <w:rFonts w:ascii="David" w:hAnsi="David" w:cs="David"/>
          <w:rtl/>
        </w:rPr>
        <w:t xml:space="preserve"> שממומשות ב-</w:t>
      </w:r>
      <w:r w:rsidRPr="00257965">
        <w:rPr>
          <w:rFonts w:ascii="David" w:hAnsi="David" w:cs="David"/>
          <w:color w:val="000000"/>
        </w:rPr>
        <w:t xml:space="preserve"> </w:t>
      </w:r>
      <w:r w:rsidRPr="00257965">
        <w:rPr>
          <w:rFonts w:ascii="David" w:hAnsi="David" w:cs="David"/>
        </w:rPr>
        <w:t>Façade</w:t>
      </w:r>
      <w:r w:rsidRPr="00257965">
        <w:rPr>
          <w:rFonts w:ascii="David" w:hAnsi="David" w:cs="David"/>
          <w:rtl/>
        </w:rPr>
        <w:t xml:space="preserve">שיוזכר בהמשך. המתודות הנ"ל משתמשות במתודה </w:t>
      </w:r>
      <w:proofErr w:type="spellStart"/>
      <w:r w:rsidRPr="00257965">
        <w:rPr>
          <w:rFonts w:ascii="David" w:hAnsi="David" w:cs="David"/>
        </w:rPr>
        <w:t>GetNasaPictureByDate</w:t>
      </w:r>
      <w:proofErr w:type="spellEnd"/>
      <w:r w:rsidRPr="00257965">
        <w:rPr>
          <w:rFonts w:ascii="David" w:hAnsi="David" w:cs="David"/>
          <w:rtl/>
        </w:rPr>
        <w:t xml:space="preserve"> שנמצאת במחלקה </w:t>
      </w:r>
      <w:proofErr w:type="spellStart"/>
      <w:r w:rsidRPr="00257965">
        <w:rPr>
          <w:rFonts w:ascii="David" w:hAnsi="David" w:cs="David"/>
        </w:rPr>
        <w:t>NasaApi</w:t>
      </w:r>
      <w:proofErr w:type="spellEnd"/>
      <w:r w:rsidRPr="00257965">
        <w:rPr>
          <w:rFonts w:ascii="David" w:hAnsi="David" w:cs="David"/>
          <w:rtl/>
        </w:rPr>
        <w:t>.</w:t>
      </w:r>
    </w:p>
    <w:p w14:paraId="4CDC3AC6" w14:textId="77777777" w:rsidR="009F66D1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השימוש במתודות האלה נעשה כך על מנת לאפשר למשתמש פונקציונליות של שימוש שוטף ורציף בזמן טעינת תמונות, שלוקח זמן היות והוא תלוי בתשובה של שרת חיצוני (של </w:t>
      </w:r>
      <w:r w:rsidRPr="00257965">
        <w:rPr>
          <w:rFonts w:ascii="David" w:hAnsi="David" w:cs="David"/>
        </w:rPr>
        <w:t>NASA API</w:t>
      </w:r>
      <w:r w:rsidRPr="00257965">
        <w:rPr>
          <w:rFonts w:ascii="David" w:hAnsi="David" w:cs="David"/>
          <w:rtl/>
        </w:rPr>
        <w:t xml:space="preserve">). השימוש נעשה באמצעות </w:t>
      </w:r>
      <w:r w:rsidRPr="00257965">
        <w:rPr>
          <w:rFonts w:ascii="David" w:hAnsi="David" w:cs="David"/>
        </w:rPr>
        <w:t>thread</w:t>
      </w:r>
      <w:r w:rsidRPr="00257965">
        <w:rPr>
          <w:rFonts w:ascii="David" w:hAnsi="David" w:cs="David"/>
          <w:rtl/>
        </w:rPr>
        <w:t>.</w:t>
      </w:r>
    </w:p>
    <w:p w14:paraId="37C7ACF9" w14:textId="77777777" w:rsidR="009F66D1" w:rsidRPr="00257965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0243ADA5" w14:textId="77777777" w:rsidR="009F66D1" w:rsidRPr="0073566B" w:rsidRDefault="009F66D1" w:rsidP="009F66D1">
      <w:pPr>
        <w:pStyle w:val="ListParagraph"/>
        <w:numPr>
          <w:ilvl w:val="0"/>
          <w:numId w:val="11"/>
        </w:numPr>
        <w:spacing w:after="24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>ב-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, כל הפונקציות שתפקידן להביא מידע ולהציג אותו למשתמש עושות שימוש בתכנות אסינכרוני, מכיוון שהמידע מיובא משרת חיצוני של פייסבוק. זאת באמצעות שימוש ב-</w:t>
      </w:r>
      <w:r w:rsidRPr="00257965">
        <w:rPr>
          <w:rFonts w:ascii="David" w:hAnsi="David" w:cs="David"/>
        </w:rPr>
        <w:t>threads</w:t>
      </w:r>
      <w:r w:rsidRPr="00257965">
        <w:rPr>
          <w:rFonts w:ascii="David" w:hAnsi="David" w:cs="David"/>
          <w:rtl/>
        </w:rPr>
        <w:t xml:space="preserve"> – כמובן עם שימוש בפעולות מהצורה </w:t>
      </w:r>
      <w:r w:rsidRPr="00257965">
        <w:rPr>
          <w:rFonts w:ascii="David" w:hAnsi="David" w:cs="David"/>
        </w:rPr>
        <w:t>Invoke new Action</w:t>
      </w:r>
      <w:r w:rsidRPr="00257965">
        <w:rPr>
          <w:rFonts w:ascii="David" w:hAnsi="David" w:cs="David"/>
          <w:rtl/>
        </w:rPr>
        <w:t xml:space="preserve"> כדי שלא תהיה חפיפה בין ה-</w:t>
      </w:r>
      <w:r w:rsidRPr="00257965">
        <w:rPr>
          <w:rFonts w:ascii="David" w:hAnsi="David" w:cs="David"/>
        </w:rPr>
        <w:t>threads (Cross thread operation)</w:t>
      </w:r>
      <w:r w:rsidRPr="00257965">
        <w:rPr>
          <w:rFonts w:ascii="David" w:hAnsi="David" w:cs="David"/>
          <w:rtl/>
        </w:rPr>
        <w:t>. השימוש בתכנות אסינכרוני, באופן דומה לנקודה הראשונה, נעשה כדי לאפשר למשתמש להינות משימוש שוטף באפליקציה בעת שהנתונים נטענים.</w:t>
      </w:r>
    </w:p>
    <w:p w14:paraId="101C5888" w14:textId="6AB0BE89" w:rsidR="005D0457" w:rsidRDefault="005D0457" w:rsidP="009F66D1">
      <w:pPr>
        <w:spacing w:after="0" w:line="240" w:lineRule="auto"/>
        <w:ind w:right="-426"/>
        <w:rPr>
          <w:rtl/>
        </w:rPr>
      </w:pPr>
    </w:p>
    <w:p w14:paraId="198A6E6E" w14:textId="6EBB3193" w:rsidR="009F66D1" w:rsidRDefault="009F66D1" w:rsidP="009F66D1">
      <w:pPr>
        <w:spacing w:after="0" w:line="240" w:lineRule="auto"/>
        <w:ind w:right="-426"/>
        <w:rPr>
          <w:rtl/>
        </w:rPr>
      </w:pPr>
    </w:p>
    <w:p w14:paraId="1E69B669" w14:textId="5887A419" w:rsidR="009F66D1" w:rsidRDefault="009F66D1" w:rsidP="009F66D1">
      <w:pPr>
        <w:spacing w:after="0" w:line="240" w:lineRule="auto"/>
        <w:ind w:right="-426"/>
        <w:rPr>
          <w:rtl/>
        </w:rPr>
      </w:pPr>
    </w:p>
    <w:p w14:paraId="66AF37A2" w14:textId="77777777" w:rsidR="009F66D1" w:rsidRPr="009F66D1" w:rsidRDefault="009F66D1" w:rsidP="009F66D1">
      <w:pPr>
        <w:spacing w:after="0" w:line="240" w:lineRule="auto"/>
        <w:ind w:right="-426"/>
      </w:pPr>
    </w:p>
    <w:p w14:paraId="2A7D198C" w14:textId="67CD580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F66D1">
        <w:t>Template Method</w:t>
      </w:r>
      <w:r>
        <w:rPr>
          <w:rFonts w:hint="cs"/>
          <w:rtl/>
        </w:rPr>
        <w:t>]</w:t>
      </w:r>
    </w:p>
    <w:p w14:paraId="79FDC470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D65AF75" w14:textId="605DD750" w:rsid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רצינו לאפשר הצגת תמונות למשתמש מתוך אלבום בצורות שונות. לכן, בחרנו להתשמש ב-</w:t>
      </w:r>
      <w:r>
        <w:rPr>
          <w:rFonts w:ascii="David" w:hAnsi="David" w:cs="David"/>
        </w:rPr>
        <w:t>template method</w:t>
      </w:r>
      <w:r>
        <w:rPr>
          <w:rFonts w:ascii="David" w:hAnsi="David" w:cs="David" w:hint="cs"/>
          <w:rtl/>
        </w:rPr>
        <w:t xml:space="preserve"> אשר מאפשר לנו להוסיף צורות וסדר הצגה שונים לאלבומים. זאת על ידי הגדרה מחדש של מקומות באלגוריתם ללא שינוי במבנה שלו.</w:t>
      </w:r>
    </w:p>
    <w:p w14:paraId="0B1A126D" w14:textId="02418477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6838ACB" w14:textId="11A7F3D6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באפליקציה שלנו, התמונות מהאלבום מוצגות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בכל לחיצה על הכפתור הרלוונטי אנחנו מגרילים תמונה חדשה מהרשימה שמחזיקה את כל התמונות באלבום. </w:t>
      </w:r>
    </w:p>
    <w:p w14:paraId="734217D4" w14:textId="6162A7FE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0D3A081" w14:textId="12988912" w:rsidR="00C00B37" w:rsidRP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בחרנו להשתמש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הנ"ל היות ואם בעתיד נרצה להוסיף שיטת סידור נוספת לא נצטרך לשנות את הקוד ולכן הבחירה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 תורמת לנו בשיפור התחזוקתיות </w:t>
      </w:r>
      <w:r w:rsidR="0042269A">
        <w:rPr>
          <w:rFonts w:ascii="David" w:hAnsi="David" w:cs="David" w:hint="cs"/>
          <w:rtl/>
        </w:rPr>
        <w:t>וההר</w:t>
      </w:r>
      <w:r w:rsidR="001965BB">
        <w:rPr>
          <w:rFonts w:ascii="David" w:hAnsi="David" w:cs="David" w:hint="cs"/>
          <w:rtl/>
        </w:rPr>
        <w:t>ח</w:t>
      </w:r>
      <w:r w:rsidR="0042269A">
        <w:rPr>
          <w:rFonts w:ascii="David" w:hAnsi="David" w:cs="David" w:hint="cs"/>
          <w:rtl/>
        </w:rPr>
        <w:t xml:space="preserve">בה </w:t>
      </w:r>
      <w:r>
        <w:rPr>
          <w:rFonts w:ascii="David" w:hAnsi="David" w:cs="David" w:hint="cs"/>
          <w:rtl/>
        </w:rPr>
        <w:t>של הקוד.</w:t>
      </w:r>
    </w:p>
    <w:p w14:paraId="6108E53B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12C18697" w14:textId="3525579A" w:rsidR="00860195" w:rsidRPr="00BB3819" w:rsidRDefault="00BB3819" w:rsidP="00BB3819">
      <w:pPr>
        <w:spacing w:after="240" w:line="240" w:lineRule="auto"/>
        <w:ind w:left="720"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  <w:lang w:val="en-GB"/>
        </w:rPr>
        <w:t xml:space="preserve">על מנת לממש את </w:t>
      </w:r>
      <w:r>
        <w:rPr>
          <w:rFonts w:ascii="David" w:hAnsi="David" w:cs="David" w:hint="cs"/>
          <w:rtl/>
        </w:rPr>
        <w:t>ה-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יצרנו מחלקה אבסטרקטית בשם </w:t>
      </w:r>
      <w:proofErr w:type="spellStart"/>
      <w:r>
        <w:rPr>
          <w:rFonts w:ascii="David" w:hAnsi="David" w:cs="David"/>
        </w:rPr>
        <w:t>PhotoSelectionAlgorithmBase</w:t>
      </w:r>
      <w:proofErr w:type="spellEnd"/>
      <w:r>
        <w:rPr>
          <w:rFonts w:ascii="David" w:hAnsi="David" w:cs="David" w:hint="cs"/>
          <w:rtl/>
        </w:rPr>
        <w:t xml:space="preserve">. במחלקה הנ"ל יצרנו מתודה אבסטרטית של סידור אשר בה יש </w:t>
      </w:r>
      <w:r>
        <w:rPr>
          <w:rFonts w:ascii="David" w:hAnsi="David" w:cs="David"/>
        </w:rPr>
        <w:t>injection point</w:t>
      </w:r>
      <w:r>
        <w:rPr>
          <w:rFonts w:ascii="David" w:hAnsi="David" w:cs="David" w:hint="cs"/>
          <w:rtl/>
        </w:rPr>
        <w:t xml:space="preserve">. המחלקה </w:t>
      </w:r>
      <w:proofErr w:type="spellStart"/>
      <w:r>
        <w:rPr>
          <w:rFonts w:ascii="David" w:hAnsi="David" w:cs="David"/>
        </w:rPr>
        <w:t>PhotoRandomizer</w:t>
      </w:r>
      <w:proofErr w:type="spellEnd"/>
      <w:r>
        <w:rPr>
          <w:rFonts w:ascii="David" w:hAnsi="David" w:cs="David" w:hint="cs"/>
          <w:rtl/>
        </w:rPr>
        <w:t xml:space="preserve"> שיורשת מהמחלקה האבסטרטית ממשמת את המתודה הנ"ל ומממשת את שיטת סידור התמונות. כתוצאה מכך המחלקה האחראית לסידור התמונות מחזירה ל-</w:t>
      </w:r>
      <w:r>
        <w:rPr>
          <w:rFonts w:ascii="David" w:hAnsi="David" w:cs="David"/>
        </w:rPr>
        <w:t>client</w:t>
      </w:r>
      <w:r>
        <w:rPr>
          <w:rFonts w:ascii="David" w:hAnsi="David" w:cs="David" w:hint="cs"/>
          <w:rtl/>
        </w:rPr>
        <w:t xml:space="preserve"> את התוצאה בצורה הרצויה.</w:t>
      </w:r>
    </w:p>
    <w:p w14:paraId="25551CB5" w14:textId="77777777" w:rsidR="00860195" w:rsidRDefault="00860195" w:rsidP="00860195">
      <w:pPr>
        <w:spacing w:after="0" w:line="240" w:lineRule="auto"/>
        <w:ind w:right="720" w:firstLine="720"/>
        <w:rPr>
          <w:rFonts w:ascii="David" w:hAnsi="David" w:cs="David"/>
          <w:lang w:val="en-GB"/>
        </w:rPr>
      </w:pPr>
      <w:r w:rsidRPr="00D8209A">
        <w:rPr>
          <w:rFonts w:ascii="David" w:hAnsi="David" w:cs="David"/>
          <w:rtl/>
          <w:lang w:val="en-GB"/>
        </w:rPr>
        <w:t>"שחקנים"</w:t>
      </w:r>
      <w:r w:rsidRPr="00D8209A">
        <w:rPr>
          <w:rFonts w:ascii="David" w:hAnsi="David" w:cs="David"/>
          <w:lang w:val="en-GB"/>
        </w:rPr>
        <w:t xml:space="preserve"> </w:t>
      </w:r>
      <w:r w:rsidRPr="00D8209A">
        <w:rPr>
          <w:rFonts w:ascii="David" w:hAnsi="David" w:cs="David"/>
          <w:rtl/>
          <w:lang w:val="en-GB"/>
        </w:rPr>
        <w:t>:</w:t>
      </w:r>
      <w:r>
        <w:rPr>
          <w:rFonts w:ascii="David" w:hAnsi="David" w:cs="David"/>
          <w:lang w:val="en-GB"/>
        </w:rPr>
        <w:t xml:space="preserve"> </w:t>
      </w:r>
    </w:p>
    <w:p w14:paraId="6F88BC1F" w14:textId="0BB3D486" w:rsidR="00860195" w:rsidRDefault="00BB3819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Client: </w:t>
      </w:r>
      <w:proofErr w:type="spellStart"/>
      <w:r w:rsidR="00AB074D">
        <w:rPr>
          <w:rFonts w:ascii="David" w:hAnsi="David" w:cs="David"/>
        </w:rPr>
        <w:t>FacebookUserProxy</w:t>
      </w:r>
      <w:proofErr w:type="spellEnd"/>
    </w:p>
    <w:p w14:paraId="0CECBCE0" w14:textId="155EE0AC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AbstractClass</w:t>
      </w:r>
      <w:proofErr w:type="spellEnd"/>
      <w:r>
        <w:rPr>
          <w:rFonts w:ascii="David" w:hAnsi="David" w:cs="David"/>
        </w:rPr>
        <w:t xml:space="preserve">: </w:t>
      </w:r>
      <w:proofErr w:type="spellStart"/>
      <w:r>
        <w:rPr>
          <w:rFonts w:ascii="David" w:hAnsi="David" w:cs="David"/>
        </w:rPr>
        <w:t>PhotoSelectionAlgoritmBase</w:t>
      </w:r>
      <w:proofErr w:type="spellEnd"/>
    </w:p>
    <w:p w14:paraId="73DDD9F5" w14:textId="4AC8A10A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Subclass: </w:t>
      </w:r>
      <w:proofErr w:type="spellStart"/>
      <w:r>
        <w:rPr>
          <w:rFonts w:ascii="David" w:hAnsi="David" w:cs="David"/>
        </w:rPr>
        <w:t>PhotoRandomizer</w:t>
      </w:r>
      <w:proofErr w:type="spellEnd"/>
    </w:p>
    <w:p w14:paraId="6BA5F6A2" w14:textId="77777777" w:rsidR="00860195" w:rsidRPr="0073566B" w:rsidRDefault="00860195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8F38AFA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122788D7" w14:textId="5FF7DF87" w:rsidR="00860195" w:rsidRPr="001E4E38" w:rsidRDefault="00860195" w:rsidP="00860195">
      <w:pPr>
        <w:spacing w:after="240" w:line="240" w:lineRule="auto"/>
        <w:ind w:right="720"/>
        <w:rPr>
          <w:rFonts w:ascii="David" w:hAnsi="David" w:cs="David"/>
          <w:rtl/>
        </w:rPr>
      </w:pPr>
    </w:p>
    <w:p w14:paraId="11B968CA" w14:textId="43472179" w:rsidR="00860195" w:rsidRPr="002942D7" w:rsidRDefault="00860195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3E62EFA0" w14:textId="77777777" w:rsidR="005D0457" w:rsidRDefault="005D0457" w:rsidP="005D0457">
      <w:pPr>
        <w:spacing w:after="0" w:line="240" w:lineRule="auto"/>
        <w:ind w:right="720"/>
      </w:pPr>
    </w:p>
    <w:p w14:paraId="748F9787" w14:textId="61A6838A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B074D">
        <w:rPr>
          <w:rFonts w:hint="cs"/>
        </w:rPr>
        <w:t>S</w:t>
      </w:r>
      <w:r w:rsidR="00AB074D">
        <w:t>trategy</w:t>
      </w:r>
      <w:r>
        <w:rPr>
          <w:rFonts w:hint="cs"/>
          <w:rtl/>
        </w:rPr>
        <w:t>]</w:t>
      </w:r>
    </w:p>
    <w:p w14:paraId="45E9D784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7FD2DF2D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4A0BC52D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40982F1B" w14:textId="0CF7BB46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7AC30AAB" w14:textId="77777777" w:rsidR="00A62D9A" w:rsidRDefault="00A62D9A" w:rsidP="00A62D9A">
      <w:pPr>
        <w:pStyle w:val="ListParagraph"/>
        <w:rPr>
          <w:rFonts w:ascii="David" w:hAnsi="David" w:cs="David" w:hint="cs"/>
          <w:b/>
          <w:bCs/>
          <w:rtl/>
        </w:rPr>
      </w:pPr>
    </w:p>
    <w:p w14:paraId="277D3703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16D815A5" w14:textId="77777777" w:rsidR="00A62D9A" w:rsidRPr="002942D7" w:rsidRDefault="00A62D9A" w:rsidP="00A62D9A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2953FDE5" w14:textId="77777777" w:rsidR="00A62D9A" w:rsidRPr="001E4E38" w:rsidRDefault="00A62D9A" w:rsidP="00A62D9A">
      <w:pPr>
        <w:spacing w:after="240" w:line="240" w:lineRule="auto"/>
        <w:ind w:right="720"/>
        <w:rPr>
          <w:rFonts w:ascii="David" w:hAnsi="David" w:cs="David"/>
          <w:rtl/>
        </w:rPr>
      </w:pPr>
    </w:p>
    <w:p w14:paraId="4E2C4DD9" w14:textId="164000ED" w:rsidR="005D0457" w:rsidRDefault="00A62D9A" w:rsidP="00A62D9A">
      <w:pPr>
        <w:pStyle w:val="Heading3"/>
        <w:rPr>
          <w:rtl/>
        </w:rPr>
      </w:pPr>
      <w:r w:rsidRPr="002942D7">
        <w:rPr>
          <w:rFonts w:ascii="David" w:hAnsi="David" w:cs="David"/>
        </w:rPr>
        <w:t>Class Diagram</w:t>
      </w:r>
      <w:r w:rsidR="005D0457">
        <w:rPr>
          <w:rFonts w:hint="cs"/>
          <w:rtl/>
        </w:rPr>
        <w:t xml:space="preserve">תבנית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[שם התבנית]</w:t>
      </w:r>
    </w:p>
    <w:p w14:paraId="0BF6C7F5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561AB71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5EFAD2AF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7716C19" w14:textId="77777777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354CE3D5" w14:textId="77777777" w:rsidR="00A62D9A" w:rsidRDefault="00A62D9A" w:rsidP="00A62D9A">
      <w:pPr>
        <w:pStyle w:val="ListParagraph"/>
        <w:rPr>
          <w:rFonts w:ascii="David" w:hAnsi="David" w:cs="David" w:hint="cs"/>
          <w:b/>
          <w:bCs/>
          <w:rtl/>
        </w:rPr>
      </w:pPr>
    </w:p>
    <w:p w14:paraId="61CD39AB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lastRenderedPageBreak/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43B337E4" w14:textId="41D4636B" w:rsidR="005D0457" w:rsidRDefault="005D0457" w:rsidP="00A62D9A">
      <w:pPr>
        <w:spacing w:after="0" w:line="240" w:lineRule="auto"/>
        <w:ind w:left="720"/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8AD7" w14:textId="77777777" w:rsidR="0045160E" w:rsidRDefault="0045160E" w:rsidP="00D171E7">
      <w:pPr>
        <w:spacing w:after="0" w:line="240" w:lineRule="auto"/>
      </w:pPr>
      <w:r>
        <w:separator/>
      </w:r>
    </w:p>
  </w:endnote>
  <w:endnote w:type="continuationSeparator" w:id="0">
    <w:p w14:paraId="4E2B53F0" w14:textId="77777777" w:rsidR="0045160E" w:rsidRDefault="0045160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38EB516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8685929" wp14:editId="4631450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2BE5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68592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B32BE5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D3DB" w14:textId="77777777" w:rsidR="0045160E" w:rsidRDefault="0045160E" w:rsidP="00D171E7">
      <w:pPr>
        <w:spacing w:after="0" w:line="240" w:lineRule="auto"/>
      </w:pPr>
      <w:r>
        <w:separator/>
      </w:r>
    </w:p>
  </w:footnote>
  <w:footnote w:type="continuationSeparator" w:id="0">
    <w:p w14:paraId="635BE2A8" w14:textId="77777777" w:rsidR="0045160E" w:rsidRDefault="0045160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27B6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5EA73291" wp14:editId="4F4BC2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832FF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8D4993D" w14:textId="5259EE3A" w:rsidR="006B53A8" w:rsidRPr="006B53A8" w:rsidRDefault="00DE323C" w:rsidP="00DE323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גישים: [</w:t>
    </w:r>
    <w:r w:rsidRPr="00615FE0">
      <w:rPr>
        <w:rFonts w:ascii="Arial" w:hAnsi="Arial" w:cs="Arial"/>
        <w:b/>
        <w:bCs/>
        <w:color w:val="595959" w:themeColor="text1" w:themeTint="A6"/>
      </w:rPr>
      <w:t>Assaf</w:t>
    </w:r>
    <w:r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Pr="00615FE0">
      <w:rPr>
        <w:rFonts w:ascii="Arial" w:hAnsi="Arial" w:cs="Arial"/>
        <w:b/>
        <w:bCs/>
        <w:color w:val="595959" w:themeColor="text1" w:themeTint="A6"/>
      </w:rPr>
      <w:t>Gorovici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Pr="00615FE0">
      <w:rPr>
        <w:rFonts w:ascii="Arial" w:hAnsi="Arial" w:cs="Arial"/>
        <w:b/>
        <w:bCs/>
        <w:color w:val="595959" w:themeColor="text1" w:themeTint="A6"/>
      </w:rPr>
      <w:t>313547358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</w:rPr>
      <w:t>O</w:t>
    </w:r>
    <w:r>
      <w:rPr>
        <w:rFonts w:ascii="Arial" w:hAnsi="Arial" w:cs="Arial"/>
        <w:b/>
        <w:bCs/>
        <w:color w:val="595959" w:themeColor="text1" w:themeTint="A6"/>
      </w:rPr>
      <w:t>ri Blanka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/>
        <w:b/>
        <w:bCs/>
        <w:color w:val="595959" w:themeColor="text1" w:themeTint="A6"/>
      </w:rPr>
      <w:t>208994764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61A1"/>
    <w:multiLevelType w:val="hybridMultilevel"/>
    <w:tmpl w:val="A1C2158A"/>
    <w:lvl w:ilvl="0" w:tplc="0CC65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75A45"/>
    <w:multiLevelType w:val="hybridMultilevel"/>
    <w:tmpl w:val="7928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5B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69A"/>
    <w:rsid w:val="00435747"/>
    <w:rsid w:val="00444634"/>
    <w:rsid w:val="00445C18"/>
    <w:rsid w:val="004472E7"/>
    <w:rsid w:val="0045160E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95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6D1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D9A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74D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381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0B37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23C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D7180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BA48"/>
  <w15:docId w15:val="{F1C12D53-454D-401B-9F81-EAE782C9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62D9A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Ori Blanka</cp:lastModifiedBy>
  <cp:revision>17</cp:revision>
  <cp:lastPrinted>2013-08-01T09:12:00Z</cp:lastPrinted>
  <dcterms:created xsi:type="dcterms:W3CDTF">2013-11-24T18:21:00Z</dcterms:created>
  <dcterms:modified xsi:type="dcterms:W3CDTF">2022-01-09T10:36:00Z</dcterms:modified>
</cp:coreProperties>
</file>