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068E" w14:textId="77777777" w:rsidR="0035458A" w:rsidRPr="0035458A" w:rsidRDefault="0035458A" w:rsidP="0035458A">
      <w:pPr>
        <w:spacing w:after="120" w:line="360" w:lineRule="auto"/>
        <w:jc w:val="center"/>
        <w:rPr>
          <w:rFonts w:ascii="Garamond" w:hAnsi="Garamond"/>
          <w:sz w:val="24"/>
          <w:szCs w:val="24"/>
        </w:rPr>
      </w:pPr>
      <w:r w:rsidRPr="0035458A">
        <w:rPr>
          <w:rFonts w:ascii="Garamond" w:hAnsi="Garamond"/>
          <w:sz w:val="24"/>
          <w:szCs w:val="24"/>
        </w:rPr>
        <w:t>Guía de lectura 7</w:t>
      </w:r>
      <w:r w:rsidRPr="0035458A">
        <w:rPr>
          <w:rFonts w:ascii="Garamond" w:hAnsi="Garamond"/>
          <w:sz w:val="24"/>
          <w:szCs w:val="24"/>
        </w:rPr>
        <w:br/>
        <w:t xml:space="preserve">Nueve reglas para escoger palabras, </w:t>
      </w:r>
      <w:r w:rsidRPr="0035458A">
        <w:rPr>
          <w:rFonts w:ascii="Garamond" w:hAnsi="Garamond"/>
          <w:i/>
          <w:sz w:val="24"/>
          <w:szCs w:val="24"/>
        </w:rPr>
        <w:t>La cocina de la escritura</w:t>
      </w:r>
      <w:r w:rsidRPr="0035458A">
        <w:rPr>
          <w:rFonts w:ascii="Garamond" w:hAnsi="Garamond"/>
          <w:sz w:val="24"/>
          <w:szCs w:val="24"/>
        </w:rPr>
        <w:t xml:space="preserve"> (Cassany, 1994)</w:t>
      </w:r>
    </w:p>
    <w:p w14:paraId="004E55F3" w14:textId="77777777" w:rsidR="00056E6E" w:rsidRPr="0035458A" w:rsidRDefault="00934AFF">
      <w:pPr>
        <w:rPr>
          <w:rFonts w:ascii="Garamond" w:hAnsi="Garamond"/>
          <w:b/>
          <w:sz w:val="24"/>
          <w:szCs w:val="24"/>
        </w:rPr>
      </w:pPr>
      <w:r w:rsidRPr="0035458A">
        <w:rPr>
          <w:rFonts w:ascii="Garamond" w:hAnsi="Garamond"/>
          <w:b/>
          <w:sz w:val="24"/>
          <w:szCs w:val="24"/>
        </w:rPr>
        <w:t>Mejore</w:t>
      </w:r>
      <w:r w:rsidR="00D022AB" w:rsidRPr="0035458A">
        <w:rPr>
          <w:rFonts w:ascii="Garamond" w:hAnsi="Garamond"/>
          <w:b/>
          <w:sz w:val="24"/>
          <w:szCs w:val="24"/>
        </w:rPr>
        <w:t xml:space="preserve"> las siguiente</w:t>
      </w:r>
      <w:r w:rsidR="00056E6E" w:rsidRPr="0035458A">
        <w:rPr>
          <w:rFonts w:ascii="Garamond" w:hAnsi="Garamond"/>
          <w:b/>
          <w:sz w:val="24"/>
          <w:szCs w:val="24"/>
        </w:rPr>
        <w:t>s frases</w:t>
      </w:r>
    </w:p>
    <w:p w14:paraId="5843EF04" w14:textId="77777777" w:rsidR="00B96D92" w:rsidRPr="0035458A" w:rsidRDefault="00056E6E">
      <w:pPr>
        <w:rPr>
          <w:rFonts w:ascii="Garamond" w:hAnsi="Garamond"/>
          <w:sz w:val="24"/>
          <w:szCs w:val="24"/>
        </w:rPr>
      </w:pPr>
      <w:r w:rsidRPr="0035458A">
        <w:rPr>
          <w:rFonts w:ascii="Garamond" w:hAnsi="Garamond"/>
          <w:sz w:val="24"/>
          <w:szCs w:val="24"/>
        </w:rPr>
        <w:t xml:space="preserve">- </w:t>
      </w:r>
      <w:r w:rsidR="004F03C9" w:rsidRPr="0035458A">
        <w:rPr>
          <w:rFonts w:ascii="Garamond" w:hAnsi="Garamond"/>
          <w:sz w:val="24"/>
          <w:szCs w:val="24"/>
        </w:rPr>
        <w:t>Revise</w:t>
      </w:r>
      <w:r w:rsidR="00FC025A" w:rsidRPr="0035458A">
        <w:rPr>
          <w:rFonts w:ascii="Garamond" w:hAnsi="Garamond"/>
          <w:sz w:val="24"/>
          <w:szCs w:val="24"/>
        </w:rPr>
        <w:t xml:space="preserve"> la</w:t>
      </w:r>
      <w:r w:rsidR="004F03C9" w:rsidRPr="0035458A">
        <w:rPr>
          <w:rFonts w:ascii="Garamond" w:hAnsi="Garamond"/>
          <w:sz w:val="24"/>
          <w:szCs w:val="24"/>
        </w:rPr>
        <w:t xml:space="preserve"> puntuación (</w:t>
      </w:r>
      <w:r w:rsidR="00636038" w:rsidRPr="0035458A">
        <w:rPr>
          <w:rFonts w:ascii="Garamond" w:hAnsi="Garamond"/>
          <w:sz w:val="24"/>
          <w:szCs w:val="24"/>
        </w:rPr>
        <w:t>especialmente el uso de la coma),</w:t>
      </w:r>
      <w:r w:rsidR="00FC025A" w:rsidRPr="0035458A">
        <w:rPr>
          <w:rFonts w:ascii="Garamond" w:hAnsi="Garamond"/>
          <w:sz w:val="24"/>
          <w:szCs w:val="24"/>
        </w:rPr>
        <w:t xml:space="preserve"> la</w:t>
      </w:r>
      <w:r w:rsidR="00636038" w:rsidRPr="0035458A">
        <w:rPr>
          <w:rFonts w:ascii="Garamond" w:hAnsi="Garamond"/>
          <w:sz w:val="24"/>
          <w:szCs w:val="24"/>
        </w:rPr>
        <w:t xml:space="preserve"> ortografía</w:t>
      </w:r>
      <w:r w:rsidRPr="0035458A">
        <w:rPr>
          <w:rFonts w:ascii="Garamond" w:hAnsi="Garamond"/>
          <w:sz w:val="24"/>
          <w:szCs w:val="24"/>
        </w:rPr>
        <w:t xml:space="preserve"> y</w:t>
      </w:r>
      <w:r w:rsidR="00636038" w:rsidRPr="0035458A">
        <w:rPr>
          <w:rFonts w:ascii="Garamond" w:hAnsi="Garamond"/>
          <w:sz w:val="24"/>
          <w:szCs w:val="24"/>
        </w:rPr>
        <w:t xml:space="preserve"> </w:t>
      </w:r>
      <w:r w:rsidR="00FC025A" w:rsidRPr="0035458A">
        <w:rPr>
          <w:rFonts w:ascii="Garamond" w:hAnsi="Garamond"/>
          <w:sz w:val="24"/>
          <w:szCs w:val="24"/>
        </w:rPr>
        <w:t xml:space="preserve">la </w:t>
      </w:r>
      <w:r w:rsidR="00636038" w:rsidRPr="0035458A">
        <w:rPr>
          <w:rFonts w:ascii="Garamond" w:hAnsi="Garamond"/>
          <w:sz w:val="24"/>
          <w:szCs w:val="24"/>
        </w:rPr>
        <w:t xml:space="preserve">sintaxis (concordancia, </w:t>
      </w:r>
      <w:proofErr w:type="spellStart"/>
      <w:r w:rsidR="00636038" w:rsidRPr="0035458A">
        <w:rPr>
          <w:rFonts w:ascii="Garamond" w:hAnsi="Garamond"/>
          <w:sz w:val="24"/>
          <w:szCs w:val="24"/>
        </w:rPr>
        <w:t>dequefobia</w:t>
      </w:r>
      <w:proofErr w:type="spellEnd"/>
      <w:r w:rsidRPr="0035458A">
        <w:rPr>
          <w:rFonts w:ascii="Garamond" w:hAnsi="Garamond"/>
          <w:sz w:val="24"/>
          <w:szCs w:val="24"/>
        </w:rPr>
        <w:t>, etc.</w:t>
      </w:r>
      <w:r w:rsidR="00636038" w:rsidRPr="0035458A">
        <w:rPr>
          <w:rFonts w:ascii="Garamond" w:hAnsi="Garamond"/>
          <w:sz w:val="24"/>
          <w:szCs w:val="24"/>
        </w:rPr>
        <w:t>)</w:t>
      </w:r>
      <w:r w:rsidRPr="0035458A">
        <w:rPr>
          <w:rFonts w:ascii="Garamond" w:hAnsi="Garamond"/>
          <w:sz w:val="24"/>
          <w:szCs w:val="24"/>
        </w:rPr>
        <w:t>.</w:t>
      </w:r>
      <w:r w:rsidR="00636038" w:rsidRPr="0035458A">
        <w:rPr>
          <w:rFonts w:ascii="Garamond" w:hAnsi="Garamond"/>
          <w:sz w:val="24"/>
          <w:szCs w:val="24"/>
        </w:rPr>
        <w:t xml:space="preserve"> </w:t>
      </w:r>
      <w:r w:rsidRPr="0035458A">
        <w:rPr>
          <w:rFonts w:ascii="Garamond" w:hAnsi="Garamond"/>
          <w:sz w:val="24"/>
          <w:szCs w:val="24"/>
        </w:rPr>
        <w:br/>
        <w:t>- A</w:t>
      </w:r>
      <w:r w:rsidR="00636038" w:rsidRPr="0035458A">
        <w:rPr>
          <w:rFonts w:ascii="Garamond" w:hAnsi="Garamond"/>
          <w:sz w:val="24"/>
          <w:szCs w:val="24"/>
        </w:rPr>
        <w:t>plique recomendaciones como podar lo irrelevante</w:t>
      </w:r>
      <w:r w:rsidRPr="0035458A">
        <w:rPr>
          <w:rFonts w:ascii="Garamond" w:hAnsi="Garamond"/>
          <w:sz w:val="24"/>
          <w:szCs w:val="24"/>
        </w:rPr>
        <w:t>, evitar</w:t>
      </w:r>
      <w:r w:rsidR="00E671B2" w:rsidRPr="0035458A">
        <w:rPr>
          <w:rFonts w:ascii="Garamond" w:hAnsi="Garamond"/>
          <w:sz w:val="24"/>
          <w:szCs w:val="24"/>
        </w:rPr>
        <w:t xml:space="preserve"> las repeticiones</w:t>
      </w:r>
      <w:r w:rsidR="00636038" w:rsidRPr="0035458A">
        <w:rPr>
          <w:rFonts w:ascii="Garamond" w:hAnsi="Garamond"/>
          <w:sz w:val="24"/>
          <w:szCs w:val="24"/>
        </w:rPr>
        <w:t>, juntar las palabras relacionadas y otros consejos que ofrece Cassany en el capítulo 7</w:t>
      </w:r>
      <w:r w:rsidR="0035458A" w:rsidRPr="0035458A">
        <w:rPr>
          <w:rFonts w:ascii="Garamond" w:hAnsi="Garamond"/>
          <w:sz w:val="24"/>
          <w:szCs w:val="24"/>
        </w:rPr>
        <w:t>: Arquitectura de la frase</w:t>
      </w:r>
      <w:r w:rsidR="00636038" w:rsidRPr="0035458A">
        <w:rPr>
          <w:rFonts w:ascii="Garamond" w:hAnsi="Garamond"/>
          <w:sz w:val="24"/>
          <w:szCs w:val="24"/>
        </w:rPr>
        <w:t xml:space="preserve">. </w:t>
      </w:r>
    </w:p>
    <w:p w14:paraId="41355EF2" w14:textId="77777777" w:rsidR="00056E6E" w:rsidRPr="0035458A" w:rsidRDefault="00056E6E">
      <w:pPr>
        <w:rPr>
          <w:rFonts w:ascii="Garamond" w:hAnsi="Garamond"/>
          <w:sz w:val="24"/>
          <w:szCs w:val="24"/>
        </w:rPr>
      </w:pPr>
    </w:p>
    <w:p w14:paraId="378840C2" w14:textId="77777777" w:rsidR="004F03C9" w:rsidRPr="0035458A" w:rsidRDefault="004F03C9" w:rsidP="004F03C9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La mayoría de las veces, realizo estas tareas durante la tarde porque es cuando me concentro más, sentada en mi escritorio, con un poco de comida, música de fondo y en mi dormitorio.</w:t>
      </w:r>
    </w:p>
    <w:p w14:paraId="012919F6" w14:textId="77777777" w:rsidR="00E671B2" w:rsidRPr="0035458A" w:rsidRDefault="00E671B2" w:rsidP="00E671B2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De igual manera, el autor expresa la importancia del empleo de frases previamente elaboradas con las</w:t>
      </w:r>
      <w:r w:rsidR="00D04AD9" w:rsidRPr="0035458A">
        <w:rPr>
          <w:rFonts w:ascii="Garamond" w:eastAsia="Garamond" w:hAnsi="Garamond" w:cs="Garamond"/>
          <w:sz w:val="24"/>
          <w:szCs w:val="24"/>
        </w:rPr>
        <w:t xml:space="preserve"> que se identifiquen fácilmente</w:t>
      </w:r>
      <w:r w:rsidRPr="0035458A">
        <w:rPr>
          <w:rFonts w:ascii="Garamond" w:eastAsia="Garamond" w:hAnsi="Garamond" w:cs="Garamond"/>
          <w:sz w:val="24"/>
          <w:szCs w:val="24"/>
        </w:rPr>
        <w:t xml:space="preserve"> los puntos relevantes a tratar antes de escribir y el registro de notas espontáneas que pueden ser aprovechadas posteriormente. </w:t>
      </w:r>
    </w:p>
    <w:p w14:paraId="20D5B0C9" w14:textId="77777777" w:rsidR="00E671B2" w:rsidRPr="0035458A" w:rsidRDefault="00E671B2" w:rsidP="00E671B2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 xml:space="preserve">La técnica conocida como explorar las circunstancias, da un preámbulo y reconoce el motivo del escrito y su finalidad. </w:t>
      </w:r>
    </w:p>
    <w:p w14:paraId="40EBCE43" w14:textId="77777777" w:rsidR="00E671B2" w:rsidRPr="0035458A" w:rsidRDefault="00E671B2" w:rsidP="00E671B2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Usualmente en mi día a día redacto tareas de la Universidad, ya sea un ensayo, un resumen de un texto, o alguna otra actividad que mis maestros me asignen, aunque siempre he disfrutado el hecho de escribir pequeños párrafos que expresen mis pensamientos pero no lo hago muy a menudo.</w:t>
      </w:r>
    </w:p>
    <w:p w14:paraId="3154AB02" w14:textId="77777777" w:rsidR="00B26667" w:rsidRPr="0035458A" w:rsidRDefault="004F049F" w:rsidP="004F049F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En lo personal, escribir no es algo que encuentre fácil de hacer, mucho depende de</w:t>
      </w:r>
      <w:r w:rsidR="00B26667" w:rsidRPr="0035458A">
        <w:rPr>
          <w:rFonts w:ascii="Garamond" w:eastAsia="Garamond" w:hAnsi="Garamond" w:cs="Garamond"/>
          <w:sz w:val="24"/>
          <w:szCs w:val="24"/>
        </w:rPr>
        <w:t xml:space="preserve"> para qué o quién sea el texto.</w:t>
      </w:r>
    </w:p>
    <w:p w14:paraId="1831329D" w14:textId="77777777" w:rsidR="004F049F" w:rsidRPr="0035458A" w:rsidRDefault="004F049F" w:rsidP="004F049F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lastRenderedPageBreak/>
        <w:t>Cuando escribo, suelo utilizar mi celular o mi computadora ya que en mi opinión son las herramientas más cómodas para escribir hoy en día gracias a que, en el caso del celular, es fácil de transportar, y puedes tener mucha información para apoyar tus escritos ya sean fotos, videos, notas de voz, etc.</w:t>
      </w:r>
    </w:p>
    <w:p w14:paraId="326F5E11" w14:textId="77777777" w:rsidR="002D6C61" w:rsidRPr="0035458A" w:rsidRDefault="002D6C61" w:rsidP="002D6C61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 xml:space="preserve">Siento placer en la escritura cuando esta tiene un fin y no solo la razón propia de existir. </w:t>
      </w:r>
    </w:p>
    <w:p w14:paraId="75789261" w14:textId="77777777" w:rsidR="002D04C7" w:rsidRPr="0035458A" w:rsidRDefault="002D04C7" w:rsidP="002D04C7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 xml:space="preserve">El hecho de que la razón por la cual escribía resultaba ser una obligación, me hacía sentir poco satisfecho con mis argumentos. </w:t>
      </w:r>
    </w:p>
    <w:p w14:paraId="2D949C22" w14:textId="77777777" w:rsidR="00FA43A3" w:rsidRPr="0035458A" w:rsidRDefault="00E91EA5" w:rsidP="002D04C7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 xml:space="preserve">Sé que puedo y debo seguir mejorando mis escritos, así como usar una mejor metodología al momento de su redacción, para que sean de rápida comprensión y sin errores gramaticales.  </w:t>
      </w:r>
    </w:p>
    <w:p w14:paraId="393698CC" w14:textId="77777777" w:rsidR="006A59D2" w:rsidRPr="0035458A" w:rsidRDefault="006A59D2" w:rsidP="00060ADA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Busco un lugar donde pueda estar sola, además me gustar escuchar música mientras lo hago y por ultimo tengo que tener comida porque sin ella no fluyen ideas.</w:t>
      </w:r>
    </w:p>
    <w:p w14:paraId="7E9098C8" w14:textId="77777777" w:rsidR="003975CD" w:rsidRPr="0035458A" w:rsidRDefault="003975CD" w:rsidP="003975CD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Para renovar el aspecto de tus muebles algunas veces con solo hacerles un cambio de tapicería y sustituir la espuma interior, puedes hacerlos lucir como nuevos.</w:t>
      </w:r>
    </w:p>
    <w:p w14:paraId="0C422639" w14:textId="77777777" w:rsidR="003975CD" w:rsidRPr="0035458A" w:rsidRDefault="003975CD" w:rsidP="003975CD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Para cualquier comentario o problema que se le presente, solicitamos hacerlo en forma escrita y entregarlo a doña Noemí en las oficinas de la residencial ubicadas cerca de la cisterna en horas laborales.</w:t>
      </w:r>
    </w:p>
    <w:p w14:paraId="60C10C08" w14:textId="77777777" w:rsidR="003975CD" w:rsidRPr="0035458A" w:rsidRDefault="003975CD" w:rsidP="003975CD">
      <w:pPr>
        <w:numPr>
          <w:ilvl w:val="0"/>
          <w:numId w:val="1"/>
        </w:numPr>
        <w:spacing w:line="600" w:lineRule="auto"/>
        <w:rPr>
          <w:rFonts w:ascii="Garamond" w:eastAsia="Garamond" w:hAnsi="Garamond" w:cs="Garamond"/>
          <w:sz w:val="24"/>
          <w:szCs w:val="24"/>
        </w:rPr>
      </w:pPr>
      <w:r w:rsidRPr="0035458A">
        <w:rPr>
          <w:rFonts w:ascii="Garamond" w:eastAsia="Garamond" w:hAnsi="Garamond" w:cs="Garamond"/>
          <w:sz w:val="24"/>
          <w:szCs w:val="24"/>
        </w:rPr>
        <w:t>Los materiales los pueden guardar en una caja plástica, de las que usan para guardar herramientas, de esta manera no se extraviarán ni se dañarán.</w:t>
      </w:r>
    </w:p>
    <w:sectPr w:rsidR="003975CD" w:rsidRPr="0035458A" w:rsidSect="00D022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8917" w14:textId="77777777" w:rsidR="00EB0C08" w:rsidRDefault="00EB0C08" w:rsidP="00D022AB">
      <w:pPr>
        <w:spacing w:after="0" w:line="240" w:lineRule="auto"/>
      </w:pPr>
      <w:r>
        <w:separator/>
      </w:r>
    </w:p>
  </w:endnote>
  <w:endnote w:type="continuationSeparator" w:id="0">
    <w:p w14:paraId="28CF9196" w14:textId="77777777" w:rsidR="00EB0C08" w:rsidRDefault="00EB0C08" w:rsidP="00D0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0AB4" w14:textId="77777777" w:rsidR="00C61C84" w:rsidRDefault="00C61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395098"/>
      <w:docPartObj>
        <w:docPartGallery w:val="Page Numbers (Bottom of Page)"/>
        <w:docPartUnique/>
      </w:docPartObj>
    </w:sdtPr>
    <w:sdtEndPr>
      <w:rPr>
        <w:rFonts w:ascii="Garamond" w:hAnsi="Garamond"/>
        <w:noProof/>
        <w:sz w:val="24"/>
        <w:szCs w:val="24"/>
      </w:rPr>
    </w:sdtEndPr>
    <w:sdtContent>
      <w:p w14:paraId="67411346" w14:textId="77777777" w:rsidR="007A42E8" w:rsidRPr="007A42E8" w:rsidRDefault="007A42E8">
        <w:pPr>
          <w:pStyle w:val="Footer"/>
          <w:jc w:val="center"/>
          <w:rPr>
            <w:rFonts w:ascii="Garamond" w:hAnsi="Garamond"/>
            <w:sz w:val="24"/>
            <w:szCs w:val="24"/>
          </w:rPr>
        </w:pPr>
        <w:r w:rsidRPr="007A42E8">
          <w:rPr>
            <w:rFonts w:ascii="Garamond" w:hAnsi="Garamond"/>
            <w:sz w:val="24"/>
            <w:szCs w:val="24"/>
          </w:rPr>
          <w:fldChar w:fldCharType="begin"/>
        </w:r>
        <w:r w:rsidRPr="007A42E8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7A42E8">
          <w:rPr>
            <w:rFonts w:ascii="Garamond" w:hAnsi="Garamond"/>
            <w:sz w:val="24"/>
            <w:szCs w:val="24"/>
          </w:rPr>
          <w:fldChar w:fldCharType="separate"/>
        </w:r>
        <w:r w:rsidR="0035458A">
          <w:rPr>
            <w:rFonts w:ascii="Garamond" w:hAnsi="Garamond"/>
            <w:noProof/>
            <w:sz w:val="24"/>
            <w:szCs w:val="24"/>
          </w:rPr>
          <w:t>1</w:t>
        </w:r>
        <w:r w:rsidRPr="007A42E8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14:paraId="468D5220" w14:textId="77777777" w:rsidR="007A42E8" w:rsidRDefault="007A4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2B72" w14:textId="77777777" w:rsidR="00C61C84" w:rsidRDefault="00C61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9446" w14:textId="77777777" w:rsidR="00EB0C08" w:rsidRDefault="00EB0C08" w:rsidP="00D022AB">
      <w:pPr>
        <w:spacing w:after="0" w:line="240" w:lineRule="auto"/>
      </w:pPr>
      <w:r>
        <w:separator/>
      </w:r>
    </w:p>
  </w:footnote>
  <w:footnote w:type="continuationSeparator" w:id="0">
    <w:p w14:paraId="246BA3C4" w14:textId="77777777" w:rsidR="00EB0C08" w:rsidRDefault="00EB0C08" w:rsidP="00D0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DDC3" w14:textId="77777777" w:rsidR="00C61C84" w:rsidRDefault="00C61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6F99" w14:textId="77777777" w:rsidR="00531DD0" w:rsidRPr="00531DD0" w:rsidRDefault="00531DD0" w:rsidP="00531DD0">
    <w:pPr>
      <w:spacing w:after="0" w:line="240" w:lineRule="auto"/>
      <w:ind w:left="6480"/>
      <w:rPr>
        <w:rFonts w:ascii="Times New Roman" w:eastAsia="Times New Roman" w:hAnsi="Times New Roman" w:cs="Times New Roman"/>
        <w:color w:val="ED7D31"/>
        <w:sz w:val="16"/>
        <w:szCs w:val="16"/>
        <w:lang w:eastAsia="es-ES"/>
      </w:rPr>
    </w:pPr>
    <w:r w:rsidRPr="00531DD0">
      <w:rPr>
        <w:rFonts w:ascii="Times New Roman" w:eastAsia="Times New Roman" w:hAnsi="Times New Roman" w:cs="Times New Roman"/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1" locked="0" layoutInCell="1" allowOverlap="1" wp14:anchorId="51FB254F" wp14:editId="2AD31733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571500" cy="571500"/>
          <wp:effectExtent l="19050" t="0" r="0" b="0"/>
          <wp:wrapSquare wrapText="bothSides"/>
          <wp:docPr id="2" name="Picture 2" descr="Logo ESEN-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ESEN-20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31DD0">
      <w:rPr>
        <w:rFonts w:ascii="Times New Roman" w:eastAsia="Times New Roman" w:hAnsi="Times New Roman" w:cs="Times New Roman"/>
        <w:sz w:val="16"/>
        <w:szCs w:val="16"/>
        <w:lang w:eastAsia="es-ES"/>
      </w:rPr>
      <w:t>Lenguaje I, Ciclo I-2023, Aula 03</w:t>
    </w:r>
    <w:r w:rsidRPr="00531DD0">
      <w:rPr>
        <w:rFonts w:ascii="Times New Roman" w:eastAsia="Times New Roman" w:hAnsi="Times New Roman" w:cs="Times New Roman"/>
        <w:sz w:val="16"/>
        <w:szCs w:val="16"/>
        <w:lang w:eastAsia="es-ES"/>
      </w:rPr>
      <w:br/>
    </w:r>
    <w:r w:rsidRPr="00531DD0">
      <w:rPr>
        <w:rFonts w:ascii="Times New Roman" w:eastAsia="Times New Roman" w:hAnsi="Times New Roman" w:cs="Times New Roman"/>
        <w:color w:val="ED7D31"/>
        <w:sz w:val="16"/>
        <w:szCs w:val="16"/>
        <w:lang w:eastAsia="es-ES"/>
      </w:rPr>
      <w:t>Sección 1b: X, 10:25; J, 10:25; V, 8:35</w:t>
    </w:r>
  </w:p>
  <w:p w14:paraId="257B22E4" w14:textId="77777777" w:rsidR="00531DD0" w:rsidRPr="00531DD0" w:rsidRDefault="00531DD0" w:rsidP="00531DD0">
    <w:pPr>
      <w:spacing w:after="0" w:line="276" w:lineRule="auto"/>
      <w:ind w:left="6480"/>
      <w:rPr>
        <w:rFonts w:ascii="Times New Roman" w:eastAsia="Times New Roman" w:hAnsi="Times New Roman" w:cs="Times New Roman"/>
        <w:color w:val="00B050"/>
        <w:sz w:val="16"/>
        <w:szCs w:val="16"/>
        <w:lang w:eastAsia="es-ES"/>
      </w:rPr>
    </w:pPr>
    <w:r w:rsidRPr="00531DD0">
      <w:rPr>
        <w:rFonts w:ascii="Times New Roman" w:eastAsia="Times New Roman" w:hAnsi="Times New Roman" w:cs="Times New Roman"/>
        <w:color w:val="FF0000"/>
        <w:sz w:val="16"/>
        <w:szCs w:val="16"/>
        <w:lang w:eastAsia="es-ES"/>
      </w:rPr>
      <w:t>Sección 2b: L, 10:25; J, 8:35; V, 6:45</w:t>
    </w:r>
    <w:r w:rsidRPr="00531DD0">
      <w:rPr>
        <w:rFonts w:ascii="Times New Roman" w:eastAsia="Times New Roman" w:hAnsi="Times New Roman" w:cs="Times New Roman"/>
        <w:color w:val="FF0000"/>
        <w:sz w:val="16"/>
        <w:szCs w:val="16"/>
        <w:lang w:eastAsia="es-ES"/>
      </w:rPr>
      <w:br/>
    </w:r>
    <w:r w:rsidRPr="00531DD0">
      <w:rPr>
        <w:rFonts w:ascii="Times New Roman" w:eastAsia="Times New Roman" w:hAnsi="Times New Roman" w:cs="Times New Roman"/>
        <w:color w:val="00B0F0"/>
        <w:sz w:val="16"/>
        <w:szCs w:val="16"/>
        <w:lang w:eastAsia="es-ES"/>
      </w:rPr>
      <w:t>Sección 3a: M, 10:25; X, 4:30; V, 10:25</w:t>
    </w:r>
    <w:r w:rsidRPr="00531DD0">
      <w:rPr>
        <w:rFonts w:ascii="Times New Roman" w:eastAsia="Times New Roman" w:hAnsi="Times New Roman" w:cs="Times New Roman"/>
        <w:color w:val="00B0F0"/>
        <w:sz w:val="16"/>
        <w:szCs w:val="16"/>
        <w:lang w:eastAsia="es-ES"/>
      </w:rPr>
      <w:br/>
    </w:r>
    <w:r w:rsidRPr="00531DD0">
      <w:rPr>
        <w:rFonts w:ascii="Times New Roman" w:eastAsia="Times New Roman" w:hAnsi="Times New Roman" w:cs="Times New Roman"/>
        <w:color w:val="00B050"/>
        <w:sz w:val="16"/>
        <w:szCs w:val="16"/>
        <w:lang w:eastAsia="es-ES"/>
      </w:rPr>
      <w:t>Sección 3b: L, 4:30; M, 8:35; X, 8:35</w:t>
    </w:r>
  </w:p>
  <w:p w14:paraId="7FF6444A" w14:textId="77777777" w:rsidR="00531DD0" w:rsidRPr="00531DD0" w:rsidRDefault="00531DD0" w:rsidP="00531DD0">
    <w:pPr>
      <w:spacing w:after="0" w:line="276" w:lineRule="auto"/>
      <w:ind w:left="6480"/>
      <w:rPr>
        <w:rFonts w:ascii="Times New Roman" w:eastAsia="Times New Roman" w:hAnsi="Times New Roman" w:cs="Times New Roman"/>
        <w:sz w:val="16"/>
        <w:szCs w:val="16"/>
        <w:lang w:eastAsia="es-ES"/>
      </w:rPr>
    </w:pPr>
    <w:r w:rsidRPr="00531DD0">
      <w:rPr>
        <w:rFonts w:ascii="Times New Roman" w:eastAsia="Times New Roman" w:hAnsi="Times New Roman" w:cs="Times New Roman"/>
        <w:sz w:val="16"/>
        <w:szCs w:val="16"/>
        <w:lang w:eastAsia="es-ES"/>
      </w:rPr>
      <w:t>Prof. Francisco Domínguez</w:t>
    </w:r>
  </w:p>
  <w:p w14:paraId="25A6C551" w14:textId="77777777" w:rsidR="00531DD0" w:rsidRPr="00531DD0" w:rsidRDefault="00531DD0" w:rsidP="00531DD0">
    <w:pPr>
      <w:spacing w:after="0" w:line="240" w:lineRule="auto"/>
      <w:ind w:left="5760" w:firstLine="720"/>
      <w:rPr>
        <w:rFonts w:ascii="Times New Roman" w:eastAsia="Times New Roman" w:hAnsi="Times New Roman" w:cs="Times New Roman"/>
        <w:sz w:val="16"/>
        <w:szCs w:val="16"/>
        <w:lang w:eastAsia="es-ES"/>
      </w:rPr>
    </w:pPr>
    <w:r w:rsidRPr="00531DD0">
      <w:rPr>
        <w:rFonts w:ascii="Times New Roman" w:eastAsia="Times New Roman" w:hAnsi="Times New Roman" w:cs="Times New Roman"/>
        <w:sz w:val="16"/>
        <w:szCs w:val="16"/>
        <w:lang w:eastAsia="es-ES"/>
      </w:rPr>
      <w:t>fdominguez@esen.edu.sv, 2234-9263</w:t>
    </w:r>
  </w:p>
  <w:p w14:paraId="3BE1A431" w14:textId="77777777" w:rsidR="00D022AB" w:rsidRPr="00531DD0" w:rsidRDefault="00D022AB" w:rsidP="00531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3465" w14:textId="77777777" w:rsidR="00C61C84" w:rsidRDefault="00C61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132C"/>
    <w:multiLevelType w:val="hybridMultilevel"/>
    <w:tmpl w:val="CD8CF848"/>
    <w:lvl w:ilvl="0" w:tplc="3B50E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076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E7"/>
    <w:rsid w:val="0003770B"/>
    <w:rsid w:val="00056E6E"/>
    <w:rsid w:val="00060ADA"/>
    <w:rsid w:val="00080BE8"/>
    <w:rsid w:val="00140393"/>
    <w:rsid w:val="0019778C"/>
    <w:rsid w:val="001A6343"/>
    <w:rsid w:val="00235B47"/>
    <w:rsid w:val="00281F7B"/>
    <w:rsid w:val="0029726F"/>
    <w:rsid w:val="002D04C7"/>
    <w:rsid w:val="002D6C61"/>
    <w:rsid w:val="00306201"/>
    <w:rsid w:val="0035458A"/>
    <w:rsid w:val="00366750"/>
    <w:rsid w:val="003975CD"/>
    <w:rsid w:val="003D7B20"/>
    <w:rsid w:val="003E7EA7"/>
    <w:rsid w:val="00412AB1"/>
    <w:rsid w:val="00421C32"/>
    <w:rsid w:val="00466480"/>
    <w:rsid w:val="00487943"/>
    <w:rsid w:val="004A4DB0"/>
    <w:rsid w:val="004F03C9"/>
    <w:rsid w:val="004F049F"/>
    <w:rsid w:val="00512620"/>
    <w:rsid w:val="00531DD0"/>
    <w:rsid w:val="0059221B"/>
    <w:rsid w:val="005C4219"/>
    <w:rsid w:val="00636038"/>
    <w:rsid w:val="00671B8A"/>
    <w:rsid w:val="0067721E"/>
    <w:rsid w:val="006A59D2"/>
    <w:rsid w:val="007532C2"/>
    <w:rsid w:val="007A42E8"/>
    <w:rsid w:val="008540EE"/>
    <w:rsid w:val="008D154C"/>
    <w:rsid w:val="008D765D"/>
    <w:rsid w:val="0090702D"/>
    <w:rsid w:val="00934AFF"/>
    <w:rsid w:val="00971312"/>
    <w:rsid w:val="009E6028"/>
    <w:rsid w:val="009F37F3"/>
    <w:rsid w:val="00A76662"/>
    <w:rsid w:val="00B26667"/>
    <w:rsid w:val="00B66E08"/>
    <w:rsid w:val="00B96D92"/>
    <w:rsid w:val="00C56A6F"/>
    <w:rsid w:val="00C61C84"/>
    <w:rsid w:val="00D022AB"/>
    <w:rsid w:val="00D04AD9"/>
    <w:rsid w:val="00D0740E"/>
    <w:rsid w:val="00D6650B"/>
    <w:rsid w:val="00E01DE4"/>
    <w:rsid w:val="00E671B2"/>
    <w:rsid w:val="00E83661"/>
    <w:rsid w:val="00E91EA5"/>
    <w:rsid w:val="00EA1CE7"/>
    <w:rsid w:val="00EB0C08"/>
    <w:rsid w:val="00F54307"/>
    <w:rsid w:val="00F90924"/>
    <w:rsid w:val="00FA43A3"/>
    <w:rsid w:val="00FC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D07FCD"/>
  <w15:chartTrackingRefBased/>
  <w15:docId w15:val="{438B7FE2-B57B-4D98-8EB3-EB33F245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AB"/>
  </w:style>
  <w:style w:type="paragraph" w:styleId="Footer">
    <w:name w:val="footer"/>
    <w:basedOn w:val="Normal"/>
    <w:link w:val="FooterChar"/>
    <w:uiPriority w:val="99"/>
    <w:unhideWhenUsed/>
    <w:rsid w:val="00D02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Tenorio</dc:creator>
  <cp:keywords/>
  <dc:description/>
  <cp:lastModifiedBy>Francisco Domínguez</cp:lastModifiedBy>
  <cp:revision>7</cp:revision>
  <dcterms:created xsi:type="dcterms:W3CDTF">2019-03-15T23:44:00Z</dcterms:created>
  <dcterms:modified xsi:type="dcterms:W3CDTF">2023-01-09T19:45:00Z</dcterms:modified>
</cp:coreProperties>
</file>