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מארק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28.11.25,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546, 478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Judge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Evaluations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הדיפולטי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מארקים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ונסלח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ובבלוגים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ריגורוזית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דיאגנוסטית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אדפטיבי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המתייגים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0" w:lineRule="auto"/>
        <w:jc w:val="both"/>
        <w:rPr>
          <w:color w:val="000000"/>
          <w:sz w:val="26"/>
          <w:szCs w:val="26"/>
        </w:rPr>
      </w:pPr>
      <w:bookmarkStart w:colFirst="0" w:colLast="0" w:name="_vlhtzp7u74vl" w:id="0"/>
      <w:bookmarkEnd w:id="0"/>
      <w:r w:rsidDel="00000000" w:rsidR="00000000" w:rsidRPr="00000000">
        <w:rPr>
          <w:color w:val="000000"/>
          <w:sz w:val="26"/>
          <w:szCs w:val="26"/>
          <w:rtl w:val="1"/>
        </w:rPr>
        <w:t xml:space="preserve">המתמטיקה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הטיות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שיפוט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)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Positives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כנכונה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Negatives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כשגויה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סיקופנטי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להחמיא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מנופחים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מופחתים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הנאיבי</w:t>
      </w:r>
      <w:r w:rsidDel="00000000" w:rsidR="00000000" w:rsidRPr="00000000">
        <w:rPr>
          <w:rtl w:val="1"/>
        </w:rPr>
        <w:t xml:space="preserve">״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Leaderboards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Rogan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Gladen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האפידמיולוגיה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מחסירים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positives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negatives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discriminatory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0" w:lineRule="auto"/>
        <w:jc w:val="both"/>
        <w:rPr>
          <w:color w:val="000000"/>
          <w:sz w:val="26"/>
          <w:szCs w:val="26"/>
        </w:rPr>
      </w:pPr>
      <w:bookmarkStart w:colFirst="0" w:colLast="0" w:name="_4hfp0qylkshq" w:id="1"/>
      <w:bookmarkEnd w:id="1"/>
      <w:r w:rsidDel="00000000" w:rsidR="00000000" w:rsidRPr="00000000">
        <w:rPr>
          <w:color w:val="000000"/>
          <w:sz w:val="26"/>
          <w:szCs w:val="26"/>
          <w:rtl w:val="1"/>
        </w:rPr>
        <w:t xml:space="preserve">החידוש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אי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ודאות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ממקור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כפול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Dual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Source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Uncertainty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estimator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באפידמיולוגיה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binomial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הקליברציה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קליברציה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_0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_1)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הקליברציה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successes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failures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Agresti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Coull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לקצוות</w:t>
      </w:r>
      <w:r w:rsidDel="00000000" w:rsidR="00000000" w:rsidRPr="00000000">
        <w:rPr>
          <w:rtl w:val="1"/>
        </w:rPr>
        <w:t xml:space="preserve"> (0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1).</w:t>
      </w:r>
    </w:p>
    <w:p w:rsidR="00000000" w:rsidDel="00000000" w:rsidP="00000000" w:rsidRDefault="00000000" w:rsidRPr="00000000" w14:paraId="0000001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קליברציה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0" w:lineRule="auto"/>
        <w:jc w:val="both"/>
        <w:rPr/>
      </w:pPr>
      <w:bookmarkStart w:colFirst="0" w:colLast="0" w:name="_248z94odm6o8" w:id="2"/>
      <w:bookmarkEnd w:id="2"/>
      <w:r w:rsidDel="00000000" w:rsidR="00000000" w:rsidRPr="00000000">
        <w:rPr>
          <w:color w:val="000000"/>
          <w:sz w:val="26"/>
          <w:szCs w:val="26"/>
          <w:rtl w:val="1"/>
        </w:rPr>
        <w:t xml:space="preserve">שיטה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הקצאת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כיול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אדפטיבית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Adaptive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Calibration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Allocation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-500 </w:t>
      </w:r>
      <w:r w:rsidDel="00000000" w:rsidR="00000000" w:rsidRPr="00000000">
        <w:rPr>
          <w:rtl w:val="1"/>
        </w:rPr>
        <w:t xml:space="preserve">לתיוגים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50/50: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250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-250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specificity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זעיר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10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0" w:lineRule="auto"/>
        <w:jc w:val="both"/>
        <w:rPr>
          <w:color w:val="000000"/>
          <w:sz w:val="26"/>
          <w:szCs w:val="26"/>
        </w:rPr>
      </w:pPr>
      <w:bookmarkStart w:colFirst="0" w:colLast="0" w:name="_x132pxyw91bp" w:id="3"/>
      <w:bookmarkEnd w:id="3"/>
      <w:r w:rsidDel="00000000" w:rsidR="00000000" w:rsidRPr="00000000">
        <w:rPr>
          <w:color w:val="000000"/>
          <w:sz w:val="26"/>
          <w:szCs w:val="26"/>
          <w:rtl w:val="1"/>
        </w:rPr>
        <w:t xml:space="preserve">ולידציה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ותוצאות</w:t>
      </w:r>
    </w:p>
    <w:p w:rsidR="00000000" w:rsidDel="00000000" w:rsidP="00000000" w:rsidRDefault="00000000" w:rsidRPr="00000000" w14:paraId="0000001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_0=0.7,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_1=0.9), </w:t>
      </w:r>
      <w:r w:rsidDel="00000000" w:rsidR="00000000" w:rsidRPr="00000000">
        <w:rPr>
          <w:rtl w:val="1"/>
        </w:rPr>
        <w:t xml:space="preserve">האומד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adjusted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הנומינלי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95%,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אדפטיבית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https://arxiv.org/abs/2511.21140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211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