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Trigger CSS Animations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Look, Ma! No animation framework needed!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this will not work for IE9, as it doesn't support CSS transitions.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easiest way to animate using CSS is by defining a class that contains the changes and then appling the class to an element using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class toggles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alternative is to change an object's inline style using ScrollMagic's scene events.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Sadly there is no timeline object for CSS animations, so they can only be triggered and not have their progress directly bound to scroll progress.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duration can however be used to revert the animation to the previous state after a specific scroll distance. If classes are used for animating this happens automatically if the scene has a duration.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Zap.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grey area.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basic/class_togg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