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Mobile Support (Basic)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Try this page on your mobile device!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This does not concern iOS 8+, as it finally supports real scroll events.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works just as well on mobile devices.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big drawback is that mobile devices dispatch the scroll event AFTER the scroll is complete and not DURING.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support for on-the-fly updates the easiest way is to wrap all your content into a big container with the size of the viewport and scroll within it instead (like shown in this example).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Unfortunately this also results in loosing the scroll momentum. To see how you can preserve it check 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Mobile Support (advanced)</w:t>
        </w:r>
      </w:hyperlink>
      <w:r w:rsidDel="00000000" w:rsidR="00000000" w:rsidRPr="00000000">
        <w:rPr>
          <w:rtl w:val="0"/>
        </w:rPr>
        <w:t xml:space="preserve">".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pert/mobile_advanc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