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TEST SHEET</w:t>
      </w:r>
    </w:p>
    <w:tbl>
      <w:tblPr>
        <w:tblStyle w:val="Table1"/>
        <w:tblW w:w="11116.0" w:type="dxa"/>
        <w:jc w:val="left"/>
        <w:tblInd w:w="1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08"/>
        <w:gridCol w:w="7408"/>
        <w:tblGridChange w:id="0">
          <w:tblGrid>
            <w:gridCol w:w="3708"/>
            <w:gridCol w:w="7408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Title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tabs>
                <w:tab w:val="center" w:leader="none" w:pos="4536"/>
                <w:tab w:val="right" w:leader="none" w:pos="9072"/>
              </w:tabs>
              <w:spacing w:before="12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implémentation de la page de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Applicant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Martin QUEVAL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23/04/2024</w:t>
            </w:r>
          </w:p>
        </w:tc>
      </w:tr>
    </w:tbl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Result:</w:t>
      </w:r>
    </w:p>
    <w:tbl>
      <w:tblPr>
        <w:tblStyle w:val="Table2"/>
        <w:tblW w:w="13992.0" w:type="dxa"/>
        <w:jc w:val="left"/>
        <w:tblLayout w:type="fixed"/>
        <w:tblLook w:val="0000"/>
      </w:tblPr>
      <w:tblGrid>
        <w:gridCol w:w="4068"/>
        <w:gridCol w:w="3298"/>
        <w:gridCol w:w="2101"/>
        <w:gridCol w:w="1100"/>
        <w:gridCol w:w="1100"/>
        <w:gridCol w:w="1100"/>
        <w:gridCol w:w="1225"/>
        <w:tblGridChange w:id="0">
          <w:tblGrid>
            <w:gridCol w:w="4068"/>
            <w:gridCol w:w="3298"/>
            <w:gridCol w:w="2101"/>
            <w:gridCol w:w="1100"/>
            <w:gridCol w:w="1100"/>
            <w:gridCol w:w="1100"/>
            <w:gridCol w:w="122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CONDUCTED BY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/ SPRINT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 (OK / NOK)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Summary:</w:t>
      </w:r>
    </w:p>
    <w:tbl>
      <w:tblPr>
        <w:tblStyle w:val="Table3"/>
        <w:tblW w:w="11765.0" w:type="dxa"/>
        <w:jc w:val="left"/>
        <w:tblInd w:w="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page de login apparaît sous forme de popup sur quand on clique sur le bouton de la nav. On peut se connecter et se déconnecter</w:t>
            </w:r>
          </w:p>
        </w:tc>
      </w:tr>
    </w:tbl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Initial test conditions:</w:t>
      </w:r>
    </w:p>
    <w:tbl>
      <w:tblPr>
        <w:tblStyle w:val="Table4"/>
        <w:tblW w:w="11765.0" w:type="dxa"/>
        <w:jc w:val="left"/>
        <w:tblInd w:w="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Avoir node js d’installé sur son pc, avoir cloné la branche Form du projet Maitai.</w:t>
            </w:r>
          </w:p>
        </w:tc>
      </w:tr>
    </w:tbl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1"/>
          <w:color w:val="ff9900"/>
          <w:sz w:val="32"/>
          <w:szCs w:val="32"/>
          <w:rtl w:val="0"/>
        </w:rPr>
        <w:t xml:space="preserve">d’une connexion classique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5"/>
        <w:tblW w:w="15768.999999999996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"/>
        <w:gridCol w:w="3969"/>
        <w:gridCol w:w="4258"/>
        <w:gridCol w:w="3096"/>
        <w:gridCol w:w="971"/>
        <w:gridCol w:w="971"/>
        <w:gridCol w:w="971"/>
        <w:gridCol w:w="971"/>
        <w:tblGridChange w:id="0">
          <w:tblGrid>
            <w:gridCol w:w="562"/>
            <w:gridCol w:w="3969"/>
            <w:gridCol w:w="4258"/>
            <w:gridCol w:w="3096"/>
            <w:gridCol w:w="971"/>
            <w:gridCol w:w="971"/>
            <w:gridCol w:w="971"/>
            <w:gridCol w:w="971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COMMENT</w:t>
            </w:r>
          </w:p>
        </w:tc>
        <w:tc>
          <w:tcPr>
            <w:gridSpan w:val="4"/>
            <w:shd w:fill="c0c0c0" w:val="clear"/>
          </w:tcPr>
          <w:p w:rsidR="00000000" w:rsidDel="00000000" w:rsidP="00000000" w:rsidRDefault="00000000" w:rsidRPr="00000000" w14:paraId="00000037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(OK / NOK)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3F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1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2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hd w:fill="f7f7f8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ouvir le projet dans un invit de commande et tapé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npm start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cela lance la page d’accueil du projet avec à sa gauche le formulaire que l’on va tester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tapper npm install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installation de paquet npm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tapper npm install react-bootstrap bootstrap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installation de paquet npm bootstrap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tapper npm start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s’ouvre dans le navigateur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popup avec une saisie de login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suivant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mot de passe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en dehors de la page de mot de passe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revient à l’accueil original avec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popup avec une saisie de login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suivant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mot de passe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connexion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revient à l’accueil avec maintenant un bouton déconnexion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sur le bouton déconnexion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revient à l’accueil original avec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popup avec une saisie de login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1"/>
        <w:spacing w:after="300" w:before="240" w:lineRule="auto"/>
        <w:rPr>
          <w:rFonts w:ascii="Arial" w:cs="Arial" w:eastAsia="Arial" w:hAnsi="Arial"/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880"/>
        <w:gridCol w:w="4160"/>
        <w:gridCol w:w="3020"/>
        <w:gridCol w:w="940"/>
        <w:gridCol w:w="940"/>
        <w:gridCol w:w="940"/>
        <w:gridCol w:w="940"/>
        <w:tblGridChange w:id="0">
          <w:tblGrid>
            <w:gridCol w:w="540"/>
            <w:gridCol w:w="3880"/>
            <w:gridCol w:w="4160"/>
            <w:gridCol w:w="3020"/>
            <w:gridCol w:w="940"/>
            <w:gridCol w:w="940"/>
            <w:gridCol w:w="940"/>
            <w:gridCol w:w="940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COMMENT</w:t>
            </w:r>
          </w:p>
        </w:tc>
        <w:tc>
          <w:tcPr>
            <w:gridSpan w:val="4"/>
            <w:shd w:fill="c0c0c0" w:val="clear"/>
          </w:tcPr>
          <w:p w:rsidR="00000000" w:rsidDel="00000000" w:rsidP="00000000" w:rsidRDefault="00000000" w:rsidRPr="00000000" w14:paraId="000000A8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(OK / NOK)</w:t>
            </w:r>
          </w:p>
        </w:tc>
      </w:tr>
      <w:tr>
        <w:trPr>
          <w:cantSplit w:val="1"/>
          <w:trHeight w:val="520.95703125" w:hRule="atLeast"/>
          <w:tblHeader w:val="1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B0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B2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B3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 créer un compte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création de compte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entrer “user” dans login “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test@gmail.com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”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dans mai et 02 02 02 02 02 dans le num puis cliquez sur suivant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mot de passe avec 2 champs de textes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en dehors de la page de mot de passe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revient à l’accueil original avec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popup avec une saisie de login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 créer un compte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création de compte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entrer “user” dans login “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test@gmail.com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” dans mai et 02 02 02 02 02 dans le num puis cliquez sur suivant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mot de passe avec 2 champs de textes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puis cliquez sur connexion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revient à l’accueil avec maintenant un bouton déconnexion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popup avec une saisie de login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suivant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mot de passe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sur mot de passe oublié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demandant la saisie d’un mail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test@gmail.com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suivant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code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123456 puis cliquez sur suivant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mot de passe avec 2 champs de textes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en dehors de la page de mot de passe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revient à l’accueil original avec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popup avec une saisie de login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suivant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mot de passe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sur mot de passe oublié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demandant la saisie d’un mail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test@gmail.com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suivant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code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123456 puis cliquez sur suivant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mot de passe avec 2 champs de textes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puis cliquez sur connexion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revient à l’accueil avec maintenant un bouton déconnexion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keepNext w:val="1"/>
        <w:spacing w:after="300" w:before="240" w:lineRule="auto"/>
        <w:rPr>
          <w:rFonts w:ascii="Arial" w:cs="Arial" w:eastAsia="Arial" w:hAnsi="Arial"/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Remarks:</w:t>
      </w:r>
    </w:p>
    <w:tbl>
      <w:tblPr>
        <w:tblStyle w:val="Table7"/>
        <w:tblW w:w="13892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92"/>
        <w:tblGridChange w:id="0">
          <w:tblGrid>
            <w:gridCol w:w="13892"/>
          </w:tblGrid>
        </w:tblGridChange>
      </w:tblGrid>
      <w:tr>
        <w:trPr>
          <w:cantSplit w:val="0"/>
          <w:trHeight w:val="1685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1906" w:w="16838" w:orient="landscape"/>
      <w:pgMar w:bottom="1134" w:top="1134" w:left="1418" w:right="1418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7099300</wp:posOffset>
              </wp:positionV>
              <wp:extent cx="10711180" cy="271145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3653953"/>
                        <a:ext cx="106920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General</w:t>
                          </w:r>
                        </w:p>
                      </w:txbxContent>
                    </wps:txbx>
                    <wps:bodyPr anchorCtr="0" anchor="b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7099300</wp:posOffset>
              </wp:positionV>
              <wp:extent cx="10711180" cy="271145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6" name="image1.png"/>
              <a:graphic>
                <a:graphicData uri="http://schemas.openxmlformats.org/drawingml/2006/picture">
                  <pic:pic>
                    <pic:nvPicPr>
                      <pic:cNvPr descr="{&quot;HashCode&quot;:238546008,&quot;Height&quot;:595.0,&quot;Width&quot;:841.0,&quot;Placement&quot;:&quot;Footer&quot;,&quot;Index&quot;:&quot;Primary&quot;,&quot;Section&quot;:1,&quot;Top&quot;:0.0,&quot;Left&quot;:0.0}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11180" cy="271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8"/>
      <w:tblW w:w="16315.0" w:type="dxa"/>
      <w:jc w:val="left"/>
      <w:tblInd w:w="-115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40"/>
      <w:gridCol w:w="2835"/>
      <w:gridCol w:w="3260"/>
      <w:gridCol w:w="6379"/>
      <w:gridCol w:w="1701"/>
      <w:tblGridChange w:id="0">
        <w:tblGrid>
          <w:gridCol w:w="2140"/>
          <w:gridCol w:w="2835"/>
          <w:gridCol w:w="3260"/>
          <w:gridCol w:w="6379"/>
          <w:gridCol w:w="1701"/>
        </w:tblGrid>
      </w:tblGridChange>
    </w:tblGrid>
    <w:tr>
      <w:trPr>
        <w:cantSplit w:val="0"/>
        <w:trHeight w:val="260" w:hRule="atLeast"/>
        <w:tblHeader w:val="0"/>
      </w:trPr>
      <w:tc>
        <w:tcPr>
          <w:shd w:fill="ff9900" w:val="clear"/>
        </w:tcPr>
        <w:p w:rsidR="00000000" w:rsidDel="00000000" w:rsidP="00000000" w:rsidRDefault="00000000" w:rsidRPr="00000000" w14:paraId="000001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Sheet ID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1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Software Version 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1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Author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1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1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Page</w:t>
          </w:r>
        </w:p>
      </w:tc>
    </w:tr>
    <w:tr>
      <w:trPr>
        <w:cantSplit w:val="0"/>
        <w:trHeight w:val="276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système de login -2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  <w:tab w:val="right" w:leader="none" w:pos="3206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Martin QUEVAL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 w:val="1"/>
    <w:rsid w:val="00F83722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Titre2">
    <w:name w:val="heading 2"/>
    <w:basedOn w:val="Normal"/>
    <w:next w:val="Normal"/>
    <w:qFormat w:val="1"/>
    <w:rsid w:val="0075339A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itre3">
    <w:name w:val="heading 3"/>
    <w:basedOn w:val="Normal"/>
    <w:next w:val="Normal"/>
    <w:qFormat w:val="1"/>
    <w:rsid w:val="0075339A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rsid w:val="00C0389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 w:val="1"/>
    <w:rsid w:val="003857BD"/>
    <w:rPr>
      <w:rFonts w:ascii="Tahoma" w:cs="Tahoma" w:hAnsi="Tahoma"/>
      <w:sz w:val="16"/>
      <w:szCs w:val="16"/>
    </w:rPr>
  </w:style>
  <w:style w:type="paragraph" w:styleId="Section" w:customStyle="1">
    <w:name w:val="Section"/>
    <w:basedOn w:val="Titre1"/>
    <w:qFormat w:val="1"/>
    <w:rsid w:val="00244756"/>
    <w:pPr>
      <w:spacing w:after="300"/>
    </w:pPr>
    <w:rPr>
      <w:color w:val="ff9900"/>
      <w:lang w:val="en-US"/>
    </w:rPr>
  </w:style>
  <w:style w:type="paragraph" w:styleId="Maintitle" w:customStyle="1">
    <w:name w:val="Main title"/>
    <w:basedOn w:val="Titre1"/>
    <w:qFormat w:val="1"/>
    <w:rsid w:val="00244756"/>
    <w:pPr>
      <w:spacing w:after="300"/>
      <w:jc w:val="center"/>
    </w:pPr>
    <w:rPr>
      <w:caps w:val="1"/>
      <w:color w:val="ff990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test@gmail.com" TargetMode="External"/><Relationship Id="rId12" Type="http://schemas.openxmlformats.org/officeDocument/2006/relationships/footer" Target="footer1.xml"/><Relationship Id="rId9" Type="http://schemas.openxmlformats.org/officeDocument/2006/relationships/hyperlink" Target="mailto:test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est@gmail.com" TargetMode="External"/><Relationship Id="rId8" Type="http://schemas.openxmlformats.org/officeDocument/2006/relationships/hyperlink" Target="mailto:test@gmail.com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rjYb2lsxVhuM8CPduDwQ4lLkGg==">CgMxLjA4AHIhMUFiWWVxaU8zZnVWSkNiV2dDNmlwbFgwbU05cXcwU3Zn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2024-04-17T09:30:00Z</dcterms:created>
  <dc:creator>Metayer, Richard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</Properties>
</file>