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L’objectif de ce test est de vérifier que les données transmises au fichier CreationUtilisateur.php sous le format POST, soit bien enregistré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Maitai crée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Creation-Utilisateur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7"/>
        <w:gridCol w:w="975"/>
        <w:gridCol w:w="966"/>
        <w:gridCol w:w="975"/>
        <w:gridCol w:w="962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 s’affiche.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du formulaire, comme vous le souhaitez puis appuyer sur le bouton « Créer 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vierge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</w:t>
            </w:r>
            <w:r>
              <w:rPr>
                <w:rFonts w:ascii="Arial" w:hAnsi="Arial"/>
              </w:rPr>
              <w:t>Droit</w:t>
            </w:r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LibreOffice/24.2.2.2$Linux_X86_64 LibreOffice_project/427a8baee0312a7693737440f205d2e411d50bad</Application>
  <AppVersion>15.0000</AppVersion>
  <Pages>3</Pages>
  <Words>274</Words>
  <Characters>1408</Characters>
  <CharactersWithSpaces>1606</CharactersWithSpaces>
  <Paragraphs>77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2024-04-23T10:24:02Z</dcterms:modified>
  <cp:revision>21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