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13C01" w14:textId="1578EC5A" w:rsidR="00C35EC5" w:rsidRDefault="00D659B9" w:rsidP="006B5589">
      <w:pPr>
        <w:pStyle w:val="Titre"/>
        <w:jc w:val="center"/>
      </w:pPr>
      <w:r>
        <w:t>Charte graphique – Site E-commerce</w:t>
      </w:r>
    </w:p>
    <w:p w14:paraId="46C227D4" w14:textId="77777777" w:rsidR="00981D8F" w:rsidRDefault="00981D8F" w:rsidP="003E1AB0">
      <w:pPr>
        <w:pStyle w:val="Titre1"/>
        <w:jc w:val="both"/>
        <w:rPr>
          <w:lang w:val="fr-FR"/>
        </w:rPr>
      </w:pPr>
      <w:r>
        <w:rPr>
          <w:lang w:val="fr-FR"/>
        </w:rPr>
        <w:t xml:space="preserve">Logo : </w:t>
      </w:r>
    </w:p>
    <w:p w14:paraId="217ECB81" w14:textId="77777777" w:rsidR="00981D8F" w:rsidRDefault="00981D8F" w:rsidP="003E1AB0">
      <w:pPr>
        <w:jc w:val="both"/>
        <w:rPr>
          <w:lang w:val="fr-FR"/>
        </w:rPr>
      </w:pPr>
    </w:p>
    <w:p w14:paraId="1851E563" w14:textId="77777777" w:rsidR="00981D8F" w:rsidRDefault="00981D8F" w:rsidP="003E1AB0">
      <w:pPr>
        <w:pStyle w:val="Titre1"/>
        <w:jc w:val="both"/>
        <w:rPr>
          <w:lang w:val="fr-FR"/>
        </w:rPr>
      </w:pPr>
      <w:r>
        <w:rPr>
          <w:lang w:val="fr-FR"/>
        </w:rPr>
        <w:t xml:space="preserve">Palette de couleur : </w:t>
      </w:r>
    </w:p>
    <w:p w14:paraId="18D9D26C" w14:textId="77777777" w:rsidR="00981D8F" w:rsidRPr="00EB3DEF" w:rsidRDefault="00981D8F" w:rsidP="003E1AB0">
      <w:pPr>
        <w:jc w:val="both"/>
        <w:rPr>
          <w:b/>
          <w:bCs/>
        </w:rPr>
      </w:pPr>
      <w:r w:rsidRPr="00EB3DEF">
        <w:rPr>
          <w:b/>
          <w:bCs/>
        </w:rPr>
        <w:t>1. Bleu Glacier — #2A4E7E</w:t>
      </w:r>
    </w:p>
    <w:p w14:paraId="776A2956" w14:textId="77777777" w:rsidR="00981D8F" w:rsidRPr="00DF3B46" w:rsidRDefault="00981D8F" w:rsidP="003E1AB0">
      <w:pPr>
        <w:jc w:val="both"/>
      </w:pPr>
      <w:r w:rsidRPr="00DF3B46">
        <w:t xml:space="preserve">Bleu profond, sérieux, idéal pour les </w:t>
      </w:r>
      <w:r w:rsidRPr="00DF3B46">
        <w:rPr>
          <w:b/>
          <w:bCs/>
        </w:rPr>
        <w:t>titres</w:t>
      </w:r>
      <w:r w:rsidRPr="00DF3B46">
        <w:t xml:space="preserve">, </w:t>
      </w:r>
      <w:r w:rsidRPr="00DF3B46">
        <w:rPr>
          <w:b/>
          <w:bCs/>
        </w:rPr>
        <w:t>CTA</w:t>
      </w:r>
      <w:r w:rsidRPr="00DF3B46">
        <w:t xml:space="preserve">, et le </w:t>
      </w:r>
      <w:proofErr w:type="spellStart"/>
      <w:r w:rsidRPr="00DF3B46">
        <w:t>branding</w:t>
      </w:r>
      <w:proofErr w:type="spellEnd"/>
      <w:r w:rsidRPr="00DF3B46">
        <w:t>.</w:t>
      </w:r>
    </w:p>
    <w:p w14:paraId="3EC0B99C" w14:textId="77777777" w:rsidR="00981D8F" w:rsidRPr="00DF3B46" w:rsidRDefault="00981D8F" w:rsidP="003E1AB0">
      <w:pPr>
        <w:jc w:val="both"/>
        <w:rPr>
          <w:b/>
          <w:bCs/>
        </w:rPr>
      </w:pPr>
      <w:r w:rsidRPr="00DF3B46">
        <w:rPr>
          <w:b/>
          <w:bCs/>
        </w:rPr>
        <w:t>2. Bleu Brume — #6F8FBF</w:t>
      </w:r>
    </w:p>
    <w:p w14:paraId="029D68C5" w14:textId="77777777" w:rsidR="00981D8F" w:rsidRPr="00DF3B46" w:rsidRDefault="00981D8F" w:rsidP="003E1AB0">
      <w:pPr>
        <w:jc w:val="both"/>
      </w:pPr>
      <w:r w:rsidRPr="00DF3B46">
        <w:t xml:space="preserve">Bleu doux, parfait pour les </w:t>
      </w:r>
      <w:r w:rsidRPr="00DF3B46">
        <w:rPr>
          <w:b/>
          <w:bCs/>
        </w:rPr>
        <w:t>backgrounds légers</w:t>
      </w:r>
      <w:r w:rsidRPr="00DF3B46">
        <w:t>, sections, cartes.</w:t>
      </w:r>
    </w:p>
    <w:p w14:paraId="6BC911E6" w14:textId="77777777" w:rsidR="00981D8F" w:rsidRPr="00DF3B46" w:rsidRDefault="00981D8F" w:rsidP="003E1AB0">
      <w:pPr>
        <w:jc w:val="both"/>
        <w:rPr>
          <w:b/>
          <w:bCs/>
        </w:rPr>
      </w:pPr>
      <w:r w:rsidRPr="00DF3B46">
        <w:rPr>
          <w:b/>
          <w:bCs/>
        </w:rPr>
        <w:t>3. Blanc Neige — #F5F7FA</w:t>
      </w:r>
    </w:p>
    <w:p w14:paraId="1BC09793" w14:textId="77777777" w:rsidR="00981D8F" w:rsidRPr="00DF3B46" w:rsidRDefault="00981D8F" w:rsidP="003E1AB0">
      <w:pPr>
        <w:jc w:val="both"/>
      </w:pPr>
      <w:r w:rsidRPr="00DF3B46">
        <w:t xml:space="preserve">Blanc légèrement bleuté, très propre, idéal pour les </w:t>
      </w:r>
      <w:r w:rsidRPr="00DF3B46">
        <w:rPr>
          <w:b/>
          <w:bCs/>
        </w:rPr>
        <w:t>fonds minimalistes</w:t>
      </w:r>
      <w:r w:rsidRPr="00DF3B46">
        <w:t>.</w:t>
      </w:r>
    </w:p>
    <w:p w14:paraId="4683A5EA" w14:textId="77777777" w:rsidR="00981D8F" w:rsidRPr="00DF3B46" w:rsidRDefault="00981D8F" w:rsidP="003E1AB0">
      <w:pPr>
        <w:jc w:val="both"/>
        <w:rPr>
          <w:b/>
          <w:bCs/>
        </w:rPr>
      </w:pPr>
      <w:r w:rsidRPr="00DF3B46">
        <w:rPr>
          <w:b/>
          <w:bCs/>
        </w:rPr>
        <w:t>4. Gris Roche — #C9CED6</w:t>
      </w:r>
    </w:p>
    <w:p w14:paraId="4380CEBC" w14:textId="77777777" w:rsidR="00981D8F" w:rsidRPr="00DF3B46" w:rsidRDefault="00981D8F" w:rsidP="003E1AB0">
      <w:pPr>
        <w:jc w:val="both"/>
      </w:pPr>
      <w:r w:rsidRPr="00DF3B46">
        <w:t xml:space="preserve">Gris froid rappelant la pierre alpine, parfait pour les </w:t>
      </w:r>
      <w:r w:rsidRPr="00DF3B46">
        <w:rPr>
          <w:b/>
          <w:bCs/>
        </w:rPr>
        <w:t>bordures</w:t>
      </w:r>
      <w:r w:rsidRPr="00DF3B46">
        <w:t xml:space="preserve">, </w:t>
      </w:r>
      <w:r w:rsidRPr="00DF3B46">
        <w:rPr>
          <w:b/>
          <w:bCs/>
        </w:rPr>
        <w:t>icônes</w:t>
      </w:r>
      <w:r w:rsidRPr="00DF3B46">
        <w:t xml:space="preserve">, </w:t>
      </w:r>
      <w:r w:rsidRPr="00DF3B46">
        <w:rPr>
          <w:b/>
          <w:bCs/>
        </w:rPr>
        <w:t>UI</w:t>
      </w:r>
      <w:r w:rsidRPr="00DF3B46">
        <w:t>.</w:t>
      </w:r>
    </w:p>
    <w:p w14:paraId="3F87DC23" w14:textId="77777777" w:rsidR="00981D8F" w:rsidRPr="00DF3B46" w:rsidRDefault="00981D8F" w:rsidP="003E1AB0">
      <w:pPr>
        <w:jc w:val="both"/>
        <w:rPr>
          <w:b/>
          <w:bCs/>
        </w:rPr>
      </w:pPr>
      <w:r w:rsidRPr="00DF3B46">
        <w:rPr>
          <w:b/>
          <w:bCs/>
        </w:rPr>
        <w:t>5. Gris Anthracite — #2E2E33</w:t>
      </w:r>
    </w:p>
    <w:p w14:paraId="5A14FC63" w14:textId="77777777" w:rsidR="00981D8F" w:rsidRPr="00DF3B46" w:rsidRDefault="00981D8F" w:rsidP="003E1AB0">
      <w:pPr>
        <w:jc w:val="both"/>
      </w:pPr>
      <w:r w:rsidRPr="00DF3B46">
        <w:t xml:space="preserve">Couleur sombre pour le </w:t>
      </w:r>
      <w:r w:rsidRPr="00DF3B46">
        <w:rPr>
          <w:b/>
          <w:bCs/>
        </w:rPr>
        <w:t>texte</w:t>
      </w:r>
      <w:r w:rsidRPr="00DF3B46">
        <w:t xml:space="preserve">, les contrastes, ou un </w:t>
      </w:r>
      <w:proofErr w:type="spellStart"/>
      <w:r w:rsidRPr="00DF3B46">
        <w:t>footer</w:t>
      </w:r>
      <w:proofErr w:type="spellEnd"/>
      <w:r w:rsidRPr="00DF3B46">
        <w:t xml:space="preserve"> premium.</w:t>
      </w:r>
    </w:p>
    <w:p w14:paraId="72233B5A" w14:textId="77777777" w:rsidR="00981D8F" w:rsidRPr="00DF3B46" w:rsidRDefault="00981D8F" w:rsidP="003E1AB0">
      <w:pPr>
        <w:jc w:val="both"/>
        <w:rPr>
          <w:b/>
          <w:bCs/>
        </w:rPr>
      </w:pPr>
      <w:r w:rsidRPr="00DF3B46">
        <w:rPr>
          <w:b/>
          <w:bCs/>
        </w:rPr>
        <w:t>6. Bois Clair — #D8BFA3</w:t>
      </w:r>
    </w:p>
    <w:p w14:paraId="4CA8E049" w14:textId="77777777" w:rsidR="00981D8F" w:rsidRPr="00DF3B46" w:rsidRDefault="00981D8F" w:rsidP="003E1AB0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984095B" wp14:editId="775FF319">
            <wp:simplePos x="0" y="0"/>
            <wp:positionH relativeFrom="margin">
              <wp:align>right</wp:align>
            </wp:positionH>
            <wp:positionV relativeFrom="paragraph">
              <wp:posOffset>643890</wp:posOffset>
            </wp:positionV>
            <wp:extent cx="5765165" cy="1995805"/>
            <wp:effectExtent l="0" t="0" r="6985" b="4445"/>
            <wp:wrapTight wrapText="bothSides">
              <wp:wrapPolygon edited="0">
                <wp:start x="0" y="0"/>
                <wp:lineTo x="0" y="21442"/>
                <wp:lineTo x="21555" y="21442"/>
                <wp:lineTo x="21555" y="0"/>
                <wp:lineTo x="0" y="0"/>
              </wp:wrapPolygon>
            </wp:wrapTight>
            <wp:docPr id="174840493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3B46">
        <w:t xml:space="preserve">Une touche chaleureuse pour rappeler les chalets, utile pour </w:t>
      </w:r>
      <w:r w:rsidRPr="00DF3B46">
        <w:rPr>
          <w:b/>
          <w:bCs/>
        </w:rPr>
        <w:t>accents</w:t>
      </w:r>
      <w:r w:rsidRPr="00DF3B46">
        <w:t>, badges, éléments décoratifs.</w:t>
      </w:r>
    </w:p>
    <w:p w14:paraId="05B11C47" w14:textId="77777777" w:rsidR="00981D8F" w:rsidRDefault="00981D8F" w:rsidP="003E1AB0">
      <w:pPr>
        <w:jc w:val="both"/>
      </w:pPr>
    </w:p>
    <w:p w14:paraId="633897EE" w14:textId="77777777" w:rsidR="00F86395" w:rsidRDefault="00F86395" w:rsidP="003E1AB0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FR"/>
        </w:rPr>
      </w:pPr>
      <w:r>
        <w:rPr>
          <w:lang w:val="fr-FR"/>
        </w:rPr>
        <w:br w:type="page"/>
      </w:r>
    </w:p>
    <w:p w14:paraId="7A97C8BD" w14:textId="6CF23E63" w:rsidR="00981D8F" w:rsidRPr="00E56B3B" w:rsidRDefault="00981D8F" w:rsidP="003E1AB0">
      <w:pPr>
        <w:jc w:val="both"/>
        <w:rPr>
          <w:i/>
          <w:iCs/>
          <w:sz w:val="22"/>
          <w:szCs w:val="22"/>
          <w:lang w:val="fr-FR"/>
        </w:rPr>
      </w:pPr>
      <w:r w:rsidRPr="00E56B3B">
        <w:rPr>
          <w:rStyle w:val="Titre2Car"/>
        </w:rPr>
        <w:lastRenderedPageBreak/>
        <w:t xml:space="preserve">Typographie : </w:t>
      </w:r>
      <w:r w:rsidR="00E56B3B" w:rsidRPr="00E56B3B">
        <w:rPr>
          <w:rStyle w:val="Titre2Car"/>
          <w:lang w:val="fr-FR"/>
        </w:rPr>
        <w:tab/>
      </w:r>
      <w:r w:rsidR="00E56B3B" w:rsidRPr="00E56B3B">
        <w:rPr>
          <w:i/>
          <w:iCs/>
          <w:sz w:val="22"/>
          <w:szCs w:val="22"/>
          <w:lang w:val="fr-FR"/>
        </w:rPr>
        <w:t xml:space="preserve">(Faite par </w:t>
      </w:r>
      <w:proofErr w:type="spellStart"/>
      <w:r w:rsidR="00E56B3B" w:rsidRPr="00E56B3B">
        <w:rPr>
          <w:i/>
          <w:iCs/>
          <w:sz w:val="22"/>
          <w:szCs w:val="22"/>
          <w:lang w:val="fr-FR"/>
        </w:rPr>
        <w:t>Deepseek</w:t>
      </w:r>
      <w:proofErr w:type="spellEnd"/>
      <w:r w:rsidR="00E56B3B" w:rsidRPr="00E56B3B">
        <w:rPr>
          <w:i/>
          <w:iCs/>
          <w:sz w:val="22"/>
          <w:szCs w:val="22"/>
          <w:lang w:val="fr-FR"/>
        </w:rPr>
        <w:t>)</w:t>
      </w:r>
    </w:p>
    <w:p w14:paraId="518ED1BD" w14:textId="646EEC3F" w:rsidR="000E505A" w:rsidRPr="000E505A" w:rsidRDefault="000E505A" w:rsidP="003E1AB0">
      <w:pPr>
        <w:jc w:val="both"/>
      </w:pPr>
      <w:r w:rsidRPr="000E505A">
        <w:t>Les polices sont importées sous format .TTF et en local dans projet.</w:t>
      </w:r>
    </w:p>
    <w:p w14:paraId="7B644507" w14:textId="0F8A8EA4" w:rsidR="00F86395" w:rsidRPr="00F86395" w:rsidRDefault="00F86395" w:rsidP="003E1AB0">
      <w:pPr>
        <w:jc w:val="both"/>
        <w:rPr>
          <w:b/>
          <w:bCs/>
        </w:rPr>
      </w:pPr>
      <w:r w:rsidRPr="00F86395">
        <w:rPr>
          <w:b/>
          <w:bCs/>
        </w:rPr>
        <w:t>Police principale (Titres &amp; UI) — Inter</w:t>
      </w:r>
    </w:p>
    <w:p w14:paraId="50B91BB9" w14:textId="77777777" w:rsidR="00F86395" w:rsidRPr="00F86395" w:rsidRDefault="00F86395" w:rsidP="003E1AB0">
      <w:pPr>
        <w:jc w:val="both"/>
      </w:pPr>
      <w:r w:rsidRPr="00F86395">
        <w:rPr>
          <w:b/>
          <w:bCs/>
        </w:rPr>
        <w:t>Usage</w:t>
      </w:r>
      <w:r w:rsidRPr="00F86395">
        <w:t xml:space="preserve"> : H1–H4, navigation, boutons, prix, badges</w:t>
      </w:r>
    </w:p>
    <w:p w14:paraId="68695D8C" w14:textId="6155E631" w:rsidR="00F86395" w:rsidRPr="007D2325" w:rsidRDefault="009C32F1" w:rsidP="003E1AB0">
      <w:pPr>
        <w:jc w:val="both"/>
        <w:rPr>
          <w:lang w:val="en-GB"/>
        </w:rPr>
      </w:pPr>
      <w:r w:rsidRPr="007D2325">
        <w:rPr>
          <w:b/>
          <w:bCs/>
          <w:lang w:val="en-GB"/>
        </w:rPr>
        <w:t>Graisses</w:t>
      </w:r>
      <w:r>
        <w:rPr>
          <w:b/>
          <w:bCs/>
          <w:lang w:val="en-GB"/>
        </w:rPr>
        <w:t xml:space="preserve"> </w:t>
      </w:r>
      <w:r w:rsidRPr="007D2325">
        <w:rPr>
          <w:lang w:val="en-GB"/>
        </w:rPr>
        <w:t>:</w:t>
      </w:r>
      <w:r w:rsidR="00F86395" w:rsidRPr="007D2325">
        <w:rPr>
          <w:lang w:val="en-GB"/>
        </w:rPr>
        <w:t xml:space="preserve"> Regular 400 → Bold 700</w:t>
      </w:r>
    </w:p>
    <w:p w14:paraId="286892DC" w14:textId="77777777" w:rsidR="00F86395" w:rsidRDefault="00F86395" w:rsidP="003E1AB0">
      <w:pPr>
        <w:jc w:val="both"/>
        <w:rPr>
          <w:lang w:val="en-GB"/>
        </w:rPr>
      </w:pPr>
      <w:r w:rsidRPr="00F86395">
        <w:rPr>
          <w:b/>
          <w:bCs/>
          <w:lang w:val="en-GB"/>
        </w:rPr>
        <w:t>Fallback</w:t>
      </w:r>
      <w:r w:rsidRPr="00F86395">
        <w:rPr>
          <w:lang w:val="en-GB"/>
        </w:rPr>
        <w:t xml:space="preserve"> : 'Inter', system-ui, -apple-system, sans-serif</w:t>
      </w:r>
    </w:p>
    <w:p w14:paraId="680222ED" w14:textId="77777777" w:rsidR="000E505A" w:rsidRPr="00F86395" w:rsidRDefault="000E505A" w:rsidP="003E1AB0">
      <w:pPr>
        <w:jc w:val="both"/>
        <w:rPr>
          <w:lang w:val="en-GB"/>
        </w:rPr>
      </w:pPr>
    </w:p>
    <w:p w14:paraId="4ED6B9AB" w14:textId="77777777" w:rsidR="00F86395" w:rsidRPr="00F86395" w:rsidRDefault="00F86395" w:rsidP="003E1AB0">
      <w:pPr>
        <w:jc w:val="both"/>
        <w:rPr>
          <w:b/>
          <w:bCs/>
        </w:rPr>
      </w:pPr>
      <w:r w:rsidRPr="00F86395">
        <w:rPr>
          <w:b/>
          <w:bCs/>
        </w:rPr>
        <w:t xml:space="preserve">Police secondaire (Branding / Héro) — Sora </w:t>
      </w:r>
      <w:r w:rsidRPr="00F86395">
        <w:rPr>
          <w:b/>
          <w:bCs/>
          <w:i/>
          <w:iCs/>
        </w:rPr>
        <w:t>(ou Montserrat)</w:t>
      </w:r>
    </w:p>
    <w:p w14:paraId="1E9DB45B" w14:textId="77777777" w:rsidR="00F86395" w:rsidRPr="00F86395" w:rsidRDefault="00F86395" w:rsidP="003E1AB0">
      <w:pPr>
        <w:jc w:val="both"/>
      </w:pPr>
      <w:r w:rsidRPr="00F86395">
        <w:rPr>
          <w:b/>
          <w:bCs/>
        </w:rPr>
        <w:t>Usage</w:t>
      </w:r>
      <w:r w:rsidRPr="00F86395">
        <w:t xml:space="preserve"> : logo, héro, titres de collections, storytelling marque</w:t>
      </w:r>
    </w:p>
    <w:p w14:paraId="231CDBBB" w14:textId="77777777" w:rsidR="00F86395" w:rsidRPr="00F86395" w:rsidRDefault="00F86395" w:rsidP="003E1AB0">
      <w:pPr>
        <w:jc w:val="both"/>
      </w:pPr>
      <w:r w:rsidRPr="00F86395">
        <w:rPr>
          <w:b/>
          <w:bCs/>
        </w:rPr>
        <w:t>Graisses</w:t>
      </w:r>
      <w:r w:rsidRPr="00F86395">
        <w:t xml:space="preserve"> : </w:t>
      </w:r>
      <w:proofErr w:type="spellStart"/>
      <w:r w:rsidRPr="00F86395">
        <w:t>SemiBold</w:t>
      </w:r>
      <w:proofErr w:type="spellEnd"/>
      <w:r w:rsidRPr="00F86395">
        <w:t xml:space="preserve"> 600, Bold 700</w:t>
      </w:r>
    </w:p>
    <w:p w14:paraId="25265227" w14:textId="77777777" w:rsidR="00F86395" w:rsidRPr="00F86395" w:rsidRDefault="00F86395" w:rsidP="003E1AB0">
      <w:pPr>
        <w:jc w:val="both"/>
      </w:pPr>
      <w:r w:rsidRPr="00F86395">
        <w:rPr>
          <w:b/>
          <w:bCs/>
        </w:rPr>
        <w:t>Pourquoi</w:t>
      </w:r>
      <w:r w:rsidRPr="00F86395">
        <w:t xml:space="preserve"> : moderne, géométrique, un peu plus "premium" qu'Inter → distingue le brand du fonctionnel</w:t>
      </w:r>
    </w:p>
    <w:p w14:paraId="4A2A6501" w14:textId="77777777" w:rsidR="00F86395" w:rsidRDefault="00F86395" w:rsidP="003E1AB0">
      <w:pPr>
        <w:jc w:val="both"/>
      </w:pPr>
      <w:proofErr w:type="spellStart"/>
      <w:r w:rsidRPr="00F86395">
        <w:rPr>
          <w:b/>
          <w:bCs/>
        </w:rPr>
        <w:t>Fallback</w:t>
      </w:r>
      <w:proofErr w:type="spellEnd"/>
      <w:r w:rsidRPr="00F86395">
        <w:t xml:space="preserve"> : 'Sora', 'Montserrat', sans-</w:t>
      </w:r>
      <w:proofErr w:type="spellStart"/>
      <w:r w:rsidRPr="00F86395">
        <w:t>serif</w:t>
      </w:r>
      <w:proofErr w:type="spellEnd"/>
    </w:p>
    <w:p w14:paraId="502A9905" w14:textId="77777777" w:rsidR="00E56B3B" w:rsidRPr="00F86395" w:rsidRDefault="00E56B3B" w:rsidP="003E1AB0">
      <w:pPr>
        <w:jc w:val="both"/>
      </w:pPr>
    </w:p>
    <w:p w14:paraId="5771B21A" w14:textId="77777777" w:rsidR="00F86395" w:rsidRPr="00F86395" w:rsidRDefault="00F86395" w:rsidP="003E1AB0">
      <w:pPr>
        <w:jc w:val="both"/>
        <w:rPr>
          <w:b/>
          <w:bCs/>
        </w:rPr>
      </w:pPr>
      <w:r w:rsidRPr="00F86395">
        <w:rPr>
          <w:b/>
          <w:bCs/>
        </w:rPr>
        <w:t>Police accent (optionnelle) — Cormorant Garamond Italic</w:t>
      </w:r>
    </w:p>
    <w:p w14:paraId="3FCA6803" w14:textId="77777777" w:rsidR="00F86395" w:rsidRPr="00F86395" w:rsidRDefault="00F86395" w:rsidP="003E1AB0">
      <w:pPr>
        <w:jc w:val="both"/>
      </w:pPr>
      <w:r w:rsidRPr="00F86395">
        <w:rPr>
          <w:b/>
          <w:bCs/>
        </w:rPr>
        <w:t>Usage</w:t>
      </w:r>
      <w:r w:rsidRPr="00F86395">
        <w:t xml:space="preserve"> : citations, taglines "chalet premium", notes éditoriales</w:t>
      </w:r>
    </w:p>
    <w:p w14:paraId="3B825EC4" w14:textId="4A08F4F1" w:rsidR="005B5EF7" w:rsidRDefault="005B5EF7" w:rsidP="003E1AB0">
      <w:pPr>
        <w:pStyle w:val="Titre1"/>
        <w:jc w:val="both"/>
        <w:rPr>
          <w:lang w:val="fr-FR"/>
        </w:rPr>
      </w:pPr>
      <w:r>
        <w:rPr>
          <w:lang w:val="fr-FR"/>
        </w:rPr>
        <w:t>L’iconographie</w:t>
      </w:r>
      <w:r>
        <w:rPr>
          <w:lang w:val="fr-FR"/>
        </w:rPr>
        <w:t xml:space="preserve"> : </w:t>
      </w:r>
    </w:p>
    <w:p w14:paraId="7BF905BC" w14:textId="16F95D55" w:rsidR="00073EA4" w:rsidRPr="00073EA4" w:rsidRDefault="00086B6F" w:rsidP="003E1AB0">
      <w:pPr>
        <w:jc w:val="both"/>
      </w:pPr>
      <w:r>
        <w:t xml:space="preserve">Le choix d’une bibliothèque iconographique s’est vite fait </w:t>
      </w:r>
      <w:r w:rsidR="00D97785">
        <w:t>comparer</w:t>
      </w:r>
      <w:r w:rsidR="00FD3770">
        <w:t xml:space="preserve"> au </w:t>
      </w:r>
      <w:r>
        <w:t xml:space="preserve">temps passé </w:t>
      </w:r>
      <w:r w:rsidR="00073EA4">
        <w:t>à</w:t>
      </w:r>
      <w:r>
        <w:t xml:space="preserve"> convertir le PNG, en SVG, en JSX etc…</w:t>
      </w:r>
      <w:r w:rsidR="000C2647">
        <w:t xml:space="preserve"> De plus, cela nous permettra d’avoir un même style d’icone sans avoir à les chercher.</w:t>
      </w:r>
      <w:r w:rsidR="00FD3770">
        <w:t xml:space="preserve"> </w:t>
      </w:r>
      <w:r w:rsidR="00E57DF4">
        <w:t>Parmi</w:t>
      </w:r>
      <w:r w:rsidR="00B4736A">
        <w:t xml:space="preserve"> les plus connues se trouvent Lucide, qui semble « adapté » pour </w:t>
      </w:r>
      <w:proofErr w:type="spellStart"/>
      <w:r w:rsidR="00B4736A">
        <w:t>React</w:t>
      </w:r>
      <w:proofErr w:type="spellEnd"/>
      <w:r w:rsidR="00B4736A">
        <w:t xml:space="preserve"> et Tailwind.</w:t>
      </w:r>
      <w:r w:rsidR="00073EA4">
        <w:t xml:space="preserve"> Mais également Heroicons </w:t>
      </w:r>
      <w:r w:rsidR="00073EA4" w:rsidRPr="00073EA4">
        <w:t>créé par l'équipe Tailwind CSS</w:t>
      </w:r>
      <w:r w:rsidR="000C2647">
        <w:t xml:space="preserve">. Je suis donc parti là-dessus </w:t>
      </w:r>
    </w:p>
    <w:p w14:paraId="36528BCC" w14:textId="1B5DE8F9" w:rsidR="00D97785" w:rsidRPr="00981D8F" w:rsidRDefault="00D97785" w:rsidP="003E1AB0">
      <w:pPr>
        <w:jc w:val="both"/>
      </w:pPr>
    </w:p>
    <w:sectPr w:rsidR="00D97785" w:rsidRPr="00981D8F" w:rsidSect="00C66D7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94B1" w14:textId="77777777" w:rsidR="00BA505B" w:rsidRDefault="00BA505B" w:rsidP="00E30C2A">
      <w:pPr>
        <w:spacing w:after="0" w:line="240" w:lineRule="auto"/>
      </w:pPr>
      <w:r>
        <w:separator/>
      </w:r>
    </w:p>
  </w:endnote>
  <w:endnote w:type="continuationSeparator" w:id="0">
    <w:p w14:paraId="0B68FD0C" w14:textId="77777777" w:rsidR="00BA505B" w:rsidRDefault="00BA505B" w:rsidP="00E30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FD6C" w14:textId="753F7819" w:rsidR="00E30C2A" w:rsidRDefault="00E30C2A" w:rsidP="00E30C2A">
    <w:pPr>
      <w:pStyle w:val="Pieddepage"/>
      <w:tabs>
        <w:tab w:val="clear" w:pos="4536"/>
        <w:tab w:val="left" w:pos="7939"/>
        <w:tab w:val="left" w:pos="8271"/>
      </w:tabs>
    </w:pPr>
    <w:r>
      <w:t xml:space="preserve">Page </w:t>
    </w:r>
    <w:r>
      <w:fldChar w:fldCharType="begin"/>
    </w:r>
    <w:r>
      <w:instrText>PAGE   \* MERGEFORMAT</w:instrText>
    </w:r>
    <w:r>
      <w:fldChar w:fldCharType="separate"/>
    </w:r>
    <w:r>
      <w:rPr>
        <w:lang w:val="fr-FR"/>
      </w:rPr>
      <w:t>1</w:t>
    </w:r>
    <w:r>
      <w:fldChar w:fldCharType="end"/>
    </w:r>
    <w:r>
      <w:ptab w:relativeTo="margin" w:alignment="center" w:leader="none"/>
    </w:r>
    <w:r w:rsidR="005F3795">
      <w:t xml:space="preserve">Yael Favre </w:t>
    </w:r>
    <w:r w:rsidR="004C74DF">
      <w:t>–</w:t>
    </w:r>
    <w:r w:rsidR="005F3795">
      <w:t xml:space="preserve"> </w:t>
    </w:r>
    <w:r w:rsidR="004C74DF">
      <w:t xml:space="preserve">Projet </w:t>
    </w:r>
    <w:r w:rsidR="005F3795">
      <w:t>Intersection</w:t>
    </w:r>
    <w:r>
      <w:ptab w:relativeTo="margin" w:alignment="right" w:leader="none"/>
    </w:r>
    <w:r>
      <w:t>24.09.2026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08E04" w14:textId="77777777" w:rsidR="00BA505B" w:rsidRDefault="00BA505B" w:rsidP="00E30C2A">
      <w:pPr>
        <w:spacing w:after="0" w:line="240" w:lineRule="auto"/>
      </w:pPr>
      <w:r>
        <w:separator/>
      </w:r>
    </w:p>
  </w:footnote>
  <w:footnote w:type="continuationSeparator" w:id="0">
    <w:p w14:paraId="5B8C9880" w14:textId="77777777" w:rsidR="00BA505B" w:rsidRDefault="00BA505B" w:rsidP="00E30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BFFAB" w14:textId="4C2B6680" w:rsidR="00625AEB" w:rsidRDefault="00625AEB" w:rsidP="00625AEB">
    <w:pPr>
      <w:pStyle w:val="En-tte"/>
      <w:tabs>
        <w:tab w:val="clear" w:pos="4536"/>
        <w:tab w:val="clear" w:pos="9072"/>
        <w:tab w:val="left" w:pos="4083"/>
      </w:tabs>
    </w:pPr>
    <w:r>
      <w:ptab w:relativeTo="margin" w:alignment="center" w:leader="none"/>
    </w:r>
    <w:r>
      <w:t>Yael Favre – Projet Intersection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605E"/>
    <w:multiLevelType w:val="multilevel"/>
    <w:tmpl w:val="86CA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B2D12"/>
    <w:multiLevelType w:val="multilevel"/>
    <w:tmpl w:val="72C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63E81"/>
    <w:multiLevelType w:val="hybridMultilevel"/>
    <w:tmpl w:val="4D10ACC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247D3"/>
    <w:multiLevelType w:val="multilevel"/>
    <w:tmpl w:val="576E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47714">
    <w:abstractNumId w:val="1"/>
  </w:num>
  <w:num w:numId="2" w16cid:durableId="1974871769">
    <w:abstractNumId w:val="3"/>
  </w:num>
  <w:num w:numId="3" w16cid:durableId="138695090">
    <w:abstractNumId w:val="0"/>
  </w:num>
  <w:num w:numId="4" w16cid:durableId="108934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C5"/>
    <w:rsid w:val="00073EA4"/>
    <w:rsid w:val="00086B6F"/>
    <w:rsid w:val="000C2647"/>
    <w:rsid w:val="000E505A"/>
    <w:rsid w:val="00101309"/>
    <w:rsid w:val="00290E7F"/>
    <w:rsid w:val="00297B19"/>
    <w:rsid w:val="003E1AB0"/>
    <w:rsid w:val="004C74DF"/>
    <w:rsid w:val="005B5EF7"/>
    <w:rsid w:val="005F3795"/>
    <w:rsid w:val="00602477"/>
    <w:rsid w:val="00625AEB"/>
    <w:rsid w:val="00660CBD"/>
    <w:rsid w:val="006B5589"/>
    <w:rsid w:val="007D2325"/>
    <w:rsid w:val="007E4657"/>
    <w:rsid w:val="00854430"/>
    <w:rsid w:val="00885E1A"/>
    <w:rsid w:val="008B3CA4"/>
    <w:rsid w:val="008B6E53"/>
    <w:rsid w:val="00981D8F"/>
    <w:rsid w:val="009B17D1"/>
    <w:rsid w:val="009C32F1"/>
    <w:rsid w:val="009D0364"/>
    <w:rsid w:val="00A36C11"/>
    <w:rsid w:val="00A70013"/>
    <w:rsid w:val="00AF4BFB"/>
    <w:rsid w:val="00B4736A"/>
    <w:rsid w:val="00BA505B"/>
    <w:rsid w:val="00C35EC5"/>
    <w:rsid w:val="00C66D74"/>
    <w:rsid w:val="00CC6326"/>
    <w:rsid w:val="00D470A8"/>
    <w:rsid w:val="00D659B9"/>
    <w:rsid w:val="00D97785"/>
    <w:rsid w:val="00E21F45"/>
    <w:rsid w:val="00E30C2A"/>
    <w:rsid w:val="00E56B3B"/>
    <w:rsid w:val="00E57DF4"/>
    <w:rsid w:val="00E91E48"/>
    <w:rsid w:val="00F13067"/>
    <w:rsid w:val="00F86395"/>
    <w:rsid w:val="00F87095"/>
    <w:rsid w:val="00FA73ED"/>
    <w:rsid w:val="00FD3770"/>
    <w:rsid w:val="00FF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DAA5B"/>
  <w15:chartTrackingRefBased/>
  <w15:docId w15:val="{53C681A0-9EC7-4252-B73E-ACB941E4F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3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5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5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5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35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5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5E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5E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5E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5E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5E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5E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5E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5E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5E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5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5E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5EC5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E30C2A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E30C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30C2A"/>
  </w:style>
  <w:style w:type="paragraph" w:styleId="Pieddepage">
    <w:name w:val="footer"/>
    <w:basedOn w:val="Normal"/>
    <w:link w:val="PieddepageCar"/>
    <w:uiPriority w:val="99"/>
    <w:unhideWhenUsed/>
    <w:rsid w:val="00E30C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30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274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[Pomy] Favre Yael</dc:creator>
  <cp:keywords/>
  <dc:description/>
  <cp:lastModifiedBy>[Pomy] Favre Yael</cp:lastModifiedBy>
  <cp:revision>45</cp:revision>
  <dcterms:created xsi:type="dcterms:W3CDTF">2026-09-24T06:34:00Z</dcterms:created>
  <dcterms:modified xsi:type="dcterms:W3CDTF">2026-09-24T07:31:00Z</dcterms:modified>
</cp:coreProperties>
</file>