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3EF67" w14:textId="77777777" w:rsidR="007966E6" w:rsidRDefault="007966E6" w:rsidP="007966E6">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AERO 430 – Assignment One</w:t>
      </w:r>
    </w:p>
    <w:p w14:paraId="6555CD62" w14:textId="1FAB4096" w:rsidR="007966E6" w:rsidRDefault="007966E6" w:rsidP="007966E6">
      <w:pPr>
        <w:jc w:val="center"/>
      </w:pPr>
      <w:r>
        <w:rPr>
          <w:noProof/>
        </w:rPr>
        <w:drawing>
          <wp:inline distT="0" distB="0" distL="0" distR="0" wp14:anchorId="07D9759D" wp14:editId="3C81C793">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14:paraId="2598BD99" w14:textId="08EB875E" w:rsidR="00A8354F" w:rsidRPr="007966E6" w:rsidRDefault="007966E6" w:rsidP="007966E6">
      <w:pPr>
        <w:jc w:val="center"/>
        <w:rPr>
          <w:rFonts w:ascii="Times New Roman" w:hAnsi="Times New Roman" w:cs="Times New Roman"/>
          <w:sz w:val="32"/>
          <w:szCs w:val="32"/>
        </w:rPr>
      </w:pPr>
      <w:r w:rsidRPr="007966E6">
        <w:rPr>
          <w:rFonts w:ascii="Times New Roman" w:hAnsi="Times New Roman" w:cs="Times New Roman"/>
          <w:sz w:val="32"/>
          <w:szCs w:val="32"/>
        </w:rPr>
        <w:t>A</w:t>
      </w:r>
      <w:r w:rsidR="00A8354F" w:rsidRPr="007966E6">
        <w:rPr>
          <w:rFonts w:ascii="Times New Roman" w:hAnsi="Times New Roman" w:cs="Times New Roman"/>
          <w:sz w:val="32"/>
          <w:szCs w:val="32"/>
        </w:rPr>
        <w:t>ntonio Diaz</w:t>
      </w:r>
      <w:r w:rsidRPr="007966E6">
        <w:rPr>
          <w:rFonts w:ascii="Times New Roman" w:hAnsi="Times New Roman" w:cs="Times New Roman"/>
          <w:sz w:val="32"/>
          <w:szCs w:val="32"/>
        </w:rPr>
        <w:t xml:space="preserve"> ‘22</w:t>
      </w:r>
    </w:p>
    <w:p w14:paraId="7119D6B6" w14:textId="5F9B308F" w:rsidR="00A8354F" w:rsidRPr="00A8354F" w:rsidRDefault="007966E6" w:rsidP="00A8354F">
      <w:pPr>
        <w:jc w:val="center"/>
        <w:rPr>
          <w:b/>
          <w:bCs/>
        </w:rPr>
      </w:pPr>
      <w:r>
        <w:rPr>
          <w:b/>
          <w:bCs/>
        </w:rPr>
        <w:t xml:space="preserve">Due </w:t>
      </w:r>
      <w:r w:rsidR="00A8354F" w:rsidRPr="00A8354F">
        <w:rPr>
          <w:b/>
          <w:bCs/>
        </w:rPr>
        <w:t>01/27/2020</w:t>
      </w:r>
    </w:p>
    <w:p w14:paraId="5A51DC99" w14:textId="1188B599" w:rsidR="00A8354F" w:rsidRDefault="00A8354F" w:rsidP="00A8354F">
      <w:pPr>
        <w:jc w:val="center"/>
      </w:pPr>
    </w:p>
    <w:p w14:paraId="44AB6428" w14:textId="7E2E277F" w:rsidR="00A8354F" w:rsidRDefault="00A8354F" w:rsidP="00A8354F">
      <w:pPr>
        <w:jc w:val="center"/>
      </w:pPr>
    </w:p>
    <w:p w14:paraId="4BAE3297" w14:textId="74D7A3A5" w:rsidR="00A8354F" w:rsidRDefault="00A8354F" w:rsidP="00A8354F">
      <w:pPr>
        <w:jc w:val="center"/>
      </w:pPr>
    </w:p>
    <w:p w14:paraId="0FADD426" w14:textId="1AB07C2A" w:rsidR="00A8354F" w:rsidRDefault="00A8354F" w:rsidP="00A8354F">
      <w:pPr>
        <w:jc w:val="center"/>
      </w:pPr>
    </w:p>
    <w:p w14:paraId="7F98203C" w14:textId="0A199ADB" w:rsidR="00A8354F" w:rsidRDefault="00A8354F" w:rsidP="00A8354F">
      <w:pPr>
        <w:jc w:val="center"/>
      </w:pPr>
    </w:p>
    <w:p w14:paraId="13567D2E" w14:textId="780D1B55" w:rsidR="00A8354F" w:rsidRDefault="00A8354F" w:rsidP="00A8354F">
      <w:pPr>
        <w:jc w:val="center"/>
      </w:pPr>
    </w:p>
    <w:p w14:paraId="29DE92FA" w14:textId="5AB9477A" w:rsidR="00A8354F" w:rsidRDefault="00A8354F" w:rsidP="00A8354F">
      <w:pPr>
        <w:jc w:val="center"/>
      </w:pPr>
    </w:p>
    <w:p w14:paraId="10F7F82D" w14:textId="13F89C8F" w:rsidR="00A8354F" w:rsidRDefault="00A8354F" w:rsidP="00A8354F">
      <w:pPr>
        <w:jc w:val="center"/>
      </w:pPr>
    </w:p>
    <w:p w14:paraId="439AD4FE" w14:textId="25E9F336" w:rsidR="00A8354F" w:rsidRDefault="00A8354F" w:rsidP="00A8354F">
      <w:pPr>
        <w:jc w:val="center"/>
      </w:pPr>
    </w:p>
    <w:p w14:paraId="050C1D09" w14:textId="77777777" w:rsidR="007966E6" w:rsidRDefault="007966E6" w:rsidP="00A8354F">
      <w:pPr>
        <w:shd w:val="clear" w:color="auto" w:fill="FFFFFF"/>
        <w:spacing w:after="0" w:line="240" w:lineRule="auto"/>
      </w:pPr>
    </w:p>
    <w:p w14:paraId="79592E04" w14:textId="5FA2D682" w:rsidR="00A8354F" w:rsidRPr="00A8354F" w:rsidRDefault="00A8354F" w:rsidP="00A8354F">
      <w:pPr>
        <w:shd w:val="clear" w:color="auto" w:fill="FFFFFF"/>
        <w:spacing w:after="0" w:line="240" w:lineRule="auto"/>
        <w:rPr>
          <w:rFonts w:ascii="Times New Roman" w:eastAsia="Times New Roman" w:hAnsi="Times New Roman" w:cs="Times New Roman"/>
          <w:color w:val="000000"/>
          <w:sz w:val="28"/>
          <w:szCs w:val="28"/>
        </w:rPr>
      </w:pPr>
      <w:r w:rsidRPr="00A8354F">
        <w:rPr>
          <w:rFonts w:ascii="Times New Roman" w:eastAsia="Times New Roman" w:hAnsi="Times New Roman" w:cs="Times New Roman"/>
          <w:color w:val="000000"/>
          <w:sz w:val="28"/>
          <w:szCs w:val="28"/>
        </w:rPr>
        <w:lastRenderedPageBreak/>
        <w:t xml:space="preserve">1) Formulate the problem of heat conduction in a rod assuming convective boundary condition at x=0, following the Bradshaw Assignment 1 Report. </w:t>
      </w:r>
      <w:r w:rsidRPr="00A8354F">
        <w:rPr>
          <w:rFonts w:ascii="Times New Roman" w:eastAsia="Times New Roman" w:hAnsi="Times New Roman" w:cs="Times New Roman"/>
          <w:b/>
          <w:bCs/>
          <w:color w:val="000000"/>
          <w:sz w:val="28"/>
          <w:szCs w:val="28"/>
        </w:rPr>
        <w:t>Everything is given to you are only asked to study it, understand and describe it in your own report.</w:t>
      </w:r>
    </w:p>
    <w:p w14:paraId="0FA715AF" w14:textId="77777777" w:rsidR="007966E6" w:rsidRDefault="006A1980" w:rsidP="00A8354F">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ab/>
      </w:r>
    </w:p>
    <w:p w14:paraId="6D47593E" w14:textId="44C08A45" w:rsidR="00A8354F" w:rsidRDefault="006A1980" w:rsidP="007966E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Bradshaw assignment 1 report gives a </w:t>
      </w:r>
      <w:r w:rsidR="00DA60C5">
        <w:rPr>
          <w:rFonts w:ascii="Times New Roman" w:eastAsia="Times New Roman" w:hAnsi="Times New Roman" w:cs="Times New Roman"/>
          <w:color w:val="000000"/>
          <w:sz w:val="24"/>
          <w:szCs w:val="24"/>
        </w:rPr>
        <w:t xml:space="preserve">description of the heat transfer across a rod with different temperatures at each end. The given diagram </w:t>
      </w:r>
      <w:r w:rsidR="0017615B">
        <w:rPr>
          <w:rFonts w:ascii="Times New Roman" w:eastAsia="Times New Roman" w:hAnsi="Times New Roman" w:cs="Times New Roman"/>
          <w:color w:val="000000"/>
          <w:sz w:val="24"/>
          <w:szCs w:val="24"/>
        </w:rPr>
        <w:t xml:space="preserve">in the report </w:t>
      </w:r>
      <w:r w:rsidR="00DA60C5">
        <w:rPr>
          <w:rFonts w:ascii="Times New Roman" w:eastAsia="Times New Roman" w:hAnsi="Times New Roman" w:cs="Times New Roman"/>
          <w:color w:val="000000"/>
          <w:sz w:val="24"/>
          <w:szCs w:val="24"/>
        </w:rPr>
        <w:t>describe</w:t>
      </w:r>
      <w:r w:rsidR="0017615B">
        <w:rPr>
          <w:rFonts w:ascii="Times New Roman" w:eastAsia="Times New Roman" w:hAnsi="Times New Roman" w:cs="Times New Roman"/>
          <w:color w:val="000000"/>
          <w:sz w:val="24"/>
          <w:szCs w:val="24"/>
        </w:rPr>
        <w:t>s</w:t>
      </w:r>
      <w:r w:rsidR="00DA60C5">
        <w:rPr>
          <w:rFonts w:ascii="Times New Roman" w:eastAsia="Times New Roman" w:hAnsi="Times New Roman" w:cs="Times New Roman"/>
          <w:color w:val="000000"/>
          <w:sz w:val="24"/>
          <w:szCs w:val="24"/>
        </w:rPr>
        <w:t xml:space="preserve"> the positive heat flow across the rod</w:t>
      </w:r>
      <w:r w:rsidR="007966E6">
        <w:rPr>
          <w:rFonts w:ascii="Times New Roman" w:eastAsia="Times New Roman" w:hAnsi="Times New Roman" w:cs="Times New Roman"/>
          <w:color w:val="000000"/>
          <w:sz w:val="24"/>
          <w:szCs w:val="24"/>
        </w:rPr>
        <w:t xml:space="preserve"> that results from conservation of heat</w:t>
      </w:r>
      <w:r w:rsidR="00DA60C5">
        <w:rPr>
          <w:rFonts w:ascii="Times New Roman" w:eastAsia="Times New Roman" w:hAnsi="Times New Roman" w:cs="Times New Roman"/>
          <w:color w:val="000000"/>
          <w:sz w:val="24"/>
          <w:szCs w:val="24"/>
        </w:rPr>
        <w:t>:</w:t>
      </w:r>
    </w:p>
    <w:p w14:paraId="72D35731" w14:textId="1096683D" w:rsidR="00DA60C5" w:rsidRDefault="00DA60C5"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7615B">
        <w:rPr>
          <w:noProof/>
        </w:rPr>
        <w:drawing>
          <wp:inline distT="0" distB="0" distL="0" distR="0" wp14:anchorId="7D9790A7" wp14:editId="28EB291D">
            <wp:extent cx="3307080" cy="229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6871" cy="261535"/>
                    </a:xfrm>
                    <a:prstGeom prst="rect">
                      <a:avLst/>
                    </a:prstGeom>
                  </pic:spPr>
                </pic:pic>
              </a:graphicData>
            </a:graphic>
          </wp:inline>
        </w:drawing>
      </w:r>
    </w:p>
    <w:p w14:paraId="7529B12B" w14:textId="77EB2240" w:rsidR="0017615B" w:rsidRDefault="0017615B"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 comprehensive heat equation is then generated from three equations:</w:t>
      </w:r>
    </w:p>
    <w:p w14:paraId="481298AC" w14:textId="20D6F1A1" w:rsidR="00614195" w:rsidRDefault="0017615B"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614195">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Taylors series expansion:</w:t>
      </w:r>
      <w:r>
        <w:rPr>
          <w:rFonts w:ascii="Times New Roman" w:eastAsia="Times New Roman" w:hAnsi="Times New Roman" w:cs="Times New Roman"/>
          <w:color w:val="000000"/>
          <w:sz w:val="24"/>
          <w:szCs w:val="24"/>
        </w:rPr>
        <w:tab/>
      </w:r>
    </w:p>
    <w:p w14:paraId="128DFC18" w14:textId="0C77C838" w:rsidR="0017615B" w:rsidRDefault="0017615B" w:rsidP="00614195">
      <w:pPr>
        <w:shd w:val="clear" w:color="auto" w:fill="FFFFFF"/>
        <w:spacing w:after="0" w:line="240" w:lineRule="auto"/>
        <w:ind w:left="1440" w:firstLine="720"/>
        <w:rPr>
          <w:rFonts w:ascii="Times New Roman" w:eastAsia="Times New Roman" w:hAnsi="Times New Roman" w:cs="Times New Roman"/>
          <w:color w:val="000000"/>
          <w:sz w:val="24"/>
          <w:szCs w:val="24"/>
        </w:rPr>
      </w:pPr>
      <w:r>
        <w:rPr>
          <w:noProof/>
        </w:rPr>
        <w:drawing>
          <wp:inline distT="0" distB="0" distL="0" distR="0" wp14:anchorId="333BB63E" wp14:editId="04BDCDCD">
            <wp:extent cx="2650693" cy="411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22" cy="471079"/>
                    </a:xfrm>
                    <a:prstGeom prst="rect">
                      <a:avLst/>
                    </a:prstGeom>
                  </pic:spPr>
                </pic:pic>
              </a:graphicData>
            </a:graphic>
          </wp:inline>
        </w:drawing>
      </w:r>
    </w:p>
    <w:p w14:paraId="6A48B5A1" w14:textId="69539D04" w:rsidR="00614195" w:rsidRDefault="00614195"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Newton law of cooling:</w:t>
      </w:r>
    </w:p>
    <w:p w14:paraId="47BB8B21" w14:textId="15373BDB" w:rsidR="00614195" w:rsidRDefault="00614195"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482BF70D" wp14:editId="4FCD620C">
            <wp:extent cx="1738931" cy="45650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8147" cy="545559"/>
                    </a:xfrm>
                    <a:prstGeom prst="rect">
                      <a:avLst/>
                    </a:prstGeom>
                  </pic:spPr>
                </pic:pic>
              </a:graphicData>
            </a:graphic>
          </wp:inline>
        </w:drawing>
      </w:r>
    </w:p>
    <w:p w14:paraId="02FFFDB4" w14:textId="6C4BBE0A" w:rsidR="00614195" w:rsidRDefault="00614195"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Fourier’s law of heat induction:</w:t>
      </w:r>
    </w:p>
    <w:p w14:paraId="30C66611" w14:textId="25F2611A" w:rsidR="00614195" w:rsidRDefault="00614195"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0AC737A4" wp14:editId="09FA09CD">
            <wp:extent cx="1567673" cy="487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2459" cy="541348"/>
                    </a:xfrm>
                    <a:prstGeom prst="rect">
                      <a:avLst/>
                    </a:prstGeom>
                  </pic:spPr>
                </pic:pic>
              </a:graphicData>
            </a:graphic>
          </wp:inline>
        </w:drawing>
      </w:r>
    </w:p>
    <w:p w14:paraId="24D3579C" w14:textId="77777777" w:rsidR="00B002A8" w:rsidRDefault="00B002A8"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Combining these equations leads to:</w:t>
      </w:r>
    </w:p>
    <w:p w14:paraId="5E83F864" w14:textId="75E06A47" w:rsidR="00B002A8" w:rsidRDefault="00B002A8" w:rsidP="00B002A8">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ED983D1" wp14:editId="306DDFB1">
            <wp:extent cx="2036796" cy="5429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6243" cy="596085"/>
                    </a:xfrm>
                    <a:prstGeom prst="rect">
                      <a:avLst/>
                    </a:prstGeom>
                  </pic:spPr>
                </pic:pic>
              </a:graphicData>
            </a:graphic>
          </wp:inline>
        </w:drawing>
      </w:r>
    </w:p>
    <w:p w14:paraId="3D5A2CBD" w14:textId="2B2DA3FA" w:rsidR="00B002A8" w:rsidRDefault="007966E6" w:rsidP="00B002A8">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w:t>
      </w:r>
      <w:r w:rsidR="00B002A8">
        <w:rPr>
          <w:rFonts w:ascii="Times New Roman" w:eastAsia="Times New Roman" w:hAnsi="Times New Roman" w:cs="Times New Roman"/>
          <w:color w:val="000000"/>
          <w:sz w:val="24"/>
          <w:szCs w:val="24"/>
        </w:rPr>
        <w:t>r</w:t>
      </w:r>
    </w:p>
    <w:p w14:paraId="3FA997FA" w14:textId="5F70E79D" w:rsidR="007966E6" w:rsidRDefault="00B002A8" w:rsidP="007966E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3D33D2F" wp14:editId="6E1BF4CE">
            <wp:extent cx="2026920" cy="309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570" cy="351698"/>
                    </a:xfrm>
                    <a:prstGeom prst="rect">
                      <a:avLst/>
                    </a:prstGeom>
                  </pic:spPr>
                </pic:pic>
              </a:graphicData>
            </a:graphic>
          </wp:inline>
        </w:drawing>
      </w:r>
      <w:r w:rsidR="007966E6">
        <w:rPr>
          <w:rFonts w:ascii="Times New Roman" w:eastAsia="Times New Roman" w:hAnsi="Times New Roman" w:cs="Times New Roman"/>
          <w:color w:val="000000"/>
          <w:sz w:val="24"/>
          <w:szCs w:val="24"/>
        </w:rPr>
        <w:t xml:space="preserve"> </w:t>
      </w:r>
    </w:p>
    <w:p w14:paraId="3CF2B0B2" w14:textId="06A93ED8" w:rsidR="00614195" w:rsidRPr="006A1980" w:rsidRDefault="00614195" w:rsidP="006141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397582E" w14:textId="6BCCCD16" w:rsidR="00A8354F" w:rsidRDefault="00A8354F" w:rsidP="00A8354F">
      <w:pPr>
        <w:shd w:val="clear" w:color="auto" w:fill="FFFFFF"/>
        <w:spacing w:after="0" w:line="240" w:lineRule="auto"/>
        <w:rPr>
          <w:rFonts w:ascii="Times New Roman" w:eastAsia="Times New Roman" w:hAnsi="Times New Roman" w:cs="Times New Roman"/>
          <w:b/>
          <w:bCs/>
          <w:color w:val="000000"/>
          <w:sz w:val="28"/>
          <w:szCs w:val="28"/>
        </w:rPr>
      </w:pPr>
      <w:r w:rsidRPr="00A8354F">
        <w:rPr>
          <w:rFonts w:ascii="Times New Roman" w:eastAsia="Times New Roman" w:hAnsi="Times New Roman" w:cs="Times New Roman"/>
          <w:b/>
          <w:bCs/>
          <w:color w:val="000000"/>
          <w:sz w:val="28"/>
          <w:szCs w:val="28"/>
        </w:rPr>
        <w:t>Determine an Analytical Expression for the Exact Solution and use it to compute the Errors in all the Quantities Computed via FDM in Questions 2 &amp; 3 below.</w:t>
      </w:r>
      <w:r w:rsidR="007966E6">
        <w:rPr>
          <w:rFonts w:ascii="Times New Roman" w:eastAsia="Times New Roman" w:hAnsi="Times New Roman" w:cs="Times New Roman"/>
          <w:b/>
          <w:bCs/>
          <w:color w:val="000000"/>
          <w:sz w:val="28"/>
          <w:szCs w:val="28"/>
        </w:rPr>
        <w:t xml:space="preserve"> </w:t>
      </w:r>
    </w:p>
    <w:p w14:paraId="6902DC8F" w14:textId="77777777" w:rsidR="007966E6" w:rsidRDefault="007966E6" w:rsidP="007966E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second order differential equation requires a homogenous solution, taking the form:</w:t>
      </w:r>
    </w:p>
    <w:p w14:paraId="257BE454" w14:textId="1BC2EFD5" w:rsidR="007966E6" w:rsidRDefault="007966E6" w:rsidP="007966E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4924DE5" wp14:editId="700570BD">
            <wp:extent cx="2202180" cy="29574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4569" cy="322928"/>
                    </a:xfrm>
                    <a:prstGeom prst="rect">
                      <a:avLst/>
                    </a:prstGeom>
                  </pic:spPr>
                </pic:pic>
              </a:graphicData>
            </a:graphic>
          </wp:inline>
        </w:drawing>
      </w:r>
    </w:p>
    <w:p w14:paraId="20778AE2" w14:textId="0507544A" w:rsidR="007966E6" w:rsidRDefault="007966E6" w:rsidP="007966E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B760C">
        <w:rPr>
          <w:rFonts w:ascii="Times New Roman" w:eastAsia="Times New Roman" w:hAnsi="Times New Roman" w:cs="Times New Roman"/>
          <w:color w:val="000000"/>
          <w:sz w:val="24"/>
          <w:szCs w:val="24"/>
        </w:rPr>
        <w:t>To take ambient temperature into consideration, the equation can be describe by</w:t>
      </w:r>
      <w:r w:rsidR="00927C16">
        <w:rPr>
          <w:rFonts w:ascii="Times New Roman" w:eastAsia="Times New Roman" w:hAnsi="Times New Roman" w:cs="Times New Roman"/>
          <w:color w:val="000000"/>
          <w:sz w:val="24"/>
          <w:szCs w:val="24"/>
        </w:rPr>
        <w:t>:</w:t>
      </w:r>
    </w:p>
    <w:p w14:paraId="28EF3647" w14:textId="4C775A0F" w:rsidR="007966E6" w:rsidRDefault="00927C16" w:rsidP="00FB760C">
      <w:pPr>
        <w:shd w:val="clear" w:color="auto" w:fill="FFFFFF"/>
        <w:spacing w:after="0" w:line="240" w:lineRule="auto"/>
        <w:ind w:left="1440" w:firstLine="720"/>
        <w:rPr>
          <w:rFonts w:ascii="Times New Roman" w:eastAsia="Times New Roman" w:hAnsi="Times New Roman" w:cs="Times New Roman"/>
          <w:b/>
          <w:bCs/>
          <w:color w:val="000000"/>
          <w:sz w:val="28"/>
          <w:szCs w:val="28"/>
        </w:rPr>
      </w:pPr>
      <w:r>
        <w:rPr>
          <w:noProof/>
        </w:rPr>
        <w:drawing>
          <wp:inline distT="0" distB="0" distL="0" distR="0" wp14:anchorId="2EADCD5D" wp14:editId="22FD69D3">
            <wp:extent cx="2927766" cy="3263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3028" cy="429539"/>
                    </a:xfrm>
                    <a:prstGeom prst="rect">
                      <a:avLst/>
                    </a:prstGeom>
                  </pic:spPr>
                </pic:pic>
              </a:graphicData>
            </a:graphic>
          </wp:inline>
        </w:drawing>
      </w:r>
    </w:p>
    <w:p w14:paraId="434A8D5E" w14:textId="47A29A09" w:rsidR="00927C16" w:rsidRPr="00927C16" w:rsidRDefault="00927C16" w:rsidP="00927C1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This can be rewritten as: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72B33952" w14:textId="006A964A" w:rsidR="00A8354F" w:rsidRDefault="00625FDE" w:rsidP="00927C16">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2E0F0B56" wp14:editId="3A1DD578">
            <wp:extent cx="3131820" cy="21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4325" cy="253592"/>
                    </a:xfrm>
                    <a:prstGeom prst="rect">
                      <a:avLst/>
                    </a:prstGeom>
                  </pic:spPr>
                </pic:pic>
              </a:graphicData>
            </a:graphic>
          </wp:inline>
        </w:drawing>
      </w:r>
      <w:r>
        <w:rPr>
          <w:noProof/>
        </w:rPr>
        <w:t xml:space="preserve"> </w:t>
      </w:r>
    </w:p>
    <w:p w14:paraId="71C41DB2" w14:textId="3BE6371E" w:rsidR="00927C16" w:rsidRDefault="00625FDE" w:rsidP="00625FDE">
      <w:pPr>
        <w:shd w:val="clear" w:color="auto" w:fill="FFFFFF"/>
        <w:spacing w:after="0" w:line="240" w:lineRule="auto"/>
        <w:rPr>
          <w:rFonts w:ascii="Times New Roman" w:eastAsia="Times New Roman" w:hAnsi="Times New Roman" w:cs="Times New Roman"/>
          <w:color w:val="000000"/>
          <w:sz w:val="24"/>
          <w:szCs w:val="24"/>
        </w:rPr>
      </w:pPr>
      <w:r w:rsidRPr="00625FDE">
        <w:rPr>
          <w:rFonts w:ascii="Times New Roman" w:eastAsia="Times New Roman" w:hAnsi="Times New Roman" w:cs="Times New Roman"/>
          <w:color w:val="000000"/>
          <w:sz w:val="24"/>
          <w:szCs w:val="24"/>
        </w:rPr>
        <w:tab/>
        <w:t xml:space="preserve">Solving for the coefficients can be done with </w:t>
      </w:r>
      <w:r>
        <w:rPr>
          <w:rFonts w:ascii="Times New Roman" w:eastAsia="Times New Roman" w:hAnsi="Times New Roman" w:cs="Times New Roman"/>
          <w:color w:val="000000"/>
          <w:sz w:val="24"/>
          <w:szCs w:val="24"/>
        </w:rPr>
        <w:t>linear systems of equations using T(0) = 0 and T(L) = 100:</w:t>
      </w:r>
    </w:p>
    <w:p w14:paraId="09DD5FBB" w14:textId="58FF7A95" w:rsidR="00625FDE" w:rsidRDefault="00625FDE" w:rsidP="00625FD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1317F55" wp14:editId="4E52C940">
            <wp:extent cx="2314575" cy="51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957" cy="516657"/>
                    </a:xfrm>
                    <a:prstGeom prst="rect">
                      <a:avLst/>
                    </a:prstGeom>
                  </pic:spPr>
                </pic:pic>
              </a:graphicData>
            </a:graphic>
          </wp:inline>
        </w:drawing>
      </w:r>
    </w:p>
    <w:p w14:paraId="5C0E9A44" w14:textId="7DF19721" w:rsidR="00625FDE" w:rsidRDefault="00625FDE" w:rsidP="00625FDE">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leads to:</w:t>
      </w:r>
    </w:p>
    <w:p w14:paraId="383FBA29" w14:textId="059EE13B" w:rsidR="00625FDE" w:rsidRDefault="00625FDE" w:rsidP="00625FD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0364B5F" wp14:editId="5C1593E6">
            <wp:extent cx="1579397" cy="6267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0664" cy="639153"/>
                    </a:xfrm>
                    <a:prstGeom prst="rect">
                      <a:avLst/>
                    </a:prstGeom>
                  </pic:spPr>
                </pic:pic>
              </a:graphicData>
            </a:graphic>
          </wp:inline>
        </w:drawing>
      </w:r>
    </w:p>
    <w:p w14:paraId="717347A1" w14:textId="20C3BB1F" w:rsidR="00625FDE" w:rsidRDefault="00625FDE" w:rsidP="00625FDE">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w:t>
      </w:r>
    </w:p>
    <w:p w14:paraId="0FEE481E" w14:textId="303DAC73" w:rsidR="00625FDE" w:rsidRDefault="00625FDE" w:rsidP="00625FD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CF2D747" wp14:editId="33571E99">
            <wp:extent cx="1700120" cy="66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4174" cy="672320"/>
                    </a:xfrm>
                    <a:prstGeom prst="rect">
                      <a:avLst/>
                    </a:prstGeom>
                  </pic:spPr>
                </pic:pic>
              </a:graphicData>
            </a:graphic>
          </wp:inline>
        </w:drawing>
      </w:r>
    </w:p>
    <w:p w14:paraId="111A5187" w14:textId="42FAF45D" w:rsidR="0039213E" w:rsidRDefault="00625FDE"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39213E">
        <w:rPr>
          <w:rFonts w:ascii="Times New Roman" w:eastAsia="Times New Roman" w:hAnsi="Times New Roman" w:cs="Times New Roman"/>
          <w:color w:val="000000"/>
          <w:sz w:val="24"/>
          <w:szCs w:val="24"/>
        </w:rPr>
        <w:tab/>
      </w:r>
      <w:r w:rsidR="0039213E">
        <w:rPr>
          <w:rFonts w:ascii="Times New Roman" w:eastAsia="Times New Roman" w:hAnsi="Times New Roman" w:cs="Times New Roman"/>
          <w:color w:val="000000"/>
          <w:sz w:val="24"/>
          <w:szCs w:val="24"/>
        </w:rPr>
        <w:tab/>
      </w:r>
      <w:r w:rsidR="0039213E">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1</m:t>
            </m:r>
          </m:sub>
        </m:sSub>
      </m:oMath>
      <w:r>
        <w:rPr>
          <w:rFonts w:ascii="Times New Roman" w:eastAsia="Times New Roman" w:hAnsi="Times New Roman" w:cs="Times New Roman"/>
          <w:color w:val="000000"/>
          <w:sz w:val="24"/>
          <w:szCs w:val="24"/>
        </w:rPr>
        <w:t>=</w:t>
      </w:r>
      <w:r w:rsidR="0039213E">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3</m:t>
            </m:r>
          </m:sub>
        </m:sSub>
      </m:oMath>
      <w:r>
        <w:rPr>
          <w:rFonts w:ascii="Times New Roman" w:eastAsia="Times New Roman" w:hAnsi="Times New Roman"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4</m:t>
            </m:r>
          </m:sub>
        </m:sSub>
      </m:oMath>
      <w:r w:rsidR="0039213E">
        <w:rPr>
          <w:rFonts w:ascii="Times New Roman" w:eastAsia="Times New Roman" w:hAnsi="Times New Roman" w:cs="Times New Roman"/>
          <w:color w:val="000000"/>
          <w:sz w:val="24"/>
          <w:szCs w:val="24"/>
        </w:rPr>
        <w:t xml:space="preserve">)/2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2</m:t>
            </m:r>
          </m:sub>
        </m:sSub>
      </m:oMath>
      <w:r w:rsidR="0039213E">
        <w:rPr>
          <w:rFonts w:ascii="Times New Roman" w:eastAsia="Times New Roman" w:hAnsi="Times New Roman" w:cs="Times New Roman"/>
          <w:color w:val="000000"/>
          <w:sz w:val="24"/>
          <w:szCs w:val="24"/>
        </w:rPr>
        <w: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3</m:t>
            </m:r>
          </m:sub>
        </m:sSub>
      </m:oMath>
      <w:r w:rsidR="0039213E">
        <w:rPr>
          <w:rFonts w:ascii="Times New Roman" w:eastAsia="Times New Roman" w:hAnsi="Times New Roman"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C</m:t>
            </m:r>
          </m:e>
          <m:sub>
            <m:r>
              <w:rPr>
                <w:rFonts w:ascii="Cambria Math" w:eastAsia="Times New Roman" w:hAnsi="Cambria Math" w:cs="Times New Roman"/>
                <w:color w:val="000000"/>
                <w:sz w:val="24"/>
                <w:szCs w:val="24"/>
              </w:rPr>
              <m:t>4</m:t>
            </m:r>
          </m:sub>
        </m:sSub>
      </m:oMath>
      <w:r w:rsidR="0039213E">
        <w:rPr>
          <w:rFonts w:ascii="Times New Roman" w:eastAsia="Times New Roman" w:hAnsi="Times New Roman" w:cs="Times New Roman"/>
          <w:color w:val="000000"/>
          <w:sz w:val="24"/>
          <w:szCs w:val="24"/>
        </w:rPr>
        <w:t xml:space="preserve">)/2 </w:t>
      </w:r>
    </w:p>
    <w:p w14:paraId="307D6C94" w14:textId="63961001" w:rsidR="0014121B" w:rsidRDefault="0014121B"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analytical solution to the problem with varying levels of alpha for </w:t>
      </w:r>
      <w:r w:rsidR="00CD3027">
        <w:rPr>
          <w:rFonts w:ascii="Times New Roman" w:eastAsia="Times New Roman" w:hAnsi="Times New Roman" w:cs="Times New Roman"/>
          <w:color w:val="000000"/>
          <w:sz w:val="24"/>
          <w:szCs w:val="24"/>
        </w:rPr>
        <w:t xml:space="preserve">specified boundary temperatures </w:t>
      </w:r>
      <w:r>
        <w:rPr>
          <w:rFonts w:ascii="Times New Roman" w:eastAsia="Times New Roman" w:hAnsi="Times New Roman" w:cs="Times New Roman"/>
          <w:color w:val="000000"/>
          <w:sz w:val="24"/>
          <w:szCs w:val="24"/>
        </w:rPr>
        <w:t>(case 1</w:t>
      </w:r>
      <w:r w:rsidR="00CD302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w:t>
      </w:r>
      <w:r w:rsidR="00CD3027">
        <w:rPr>
          <w:rFonts w:ascii="Times New Roman" w:eastAsia="Times New Roman" w:hAnsi="Times New Roman" w:cs="Times New Roman"/>
          <w:color w:val="000000"/>
          <w:sz w:val="24"/>
          <w:szCs w:val="24"/>
        </w:rPr>
        <w:t xml:space="preserve"> </w:t>
      </w:r>
      <w:r w:rsidR="00CD3027">
        <w:rPr>
          <w:rFonts w:ascii="Times New Roman" w:hAnsi="Times New Roman" w:cs="Times New Roman"/>
          <w:sz w:val="24"/>
          <w:szCs w:val="24"/>
        </w:rPr>
        <w:t>s</w:t>
      </w:r>
      <w:r w:rsidR="00CD3027" w:rsidRPr="00CD3027">
        <w:rPr>
          <w:rFonts w:ascii="Times New Roman" w:hAnsi="Times New Roman" w:cs="Times New Roman"/>
          <w:sz w:val="24"/>
          <w:szCs w:val="24"/>
        </w:rPr>
        <w:t>pecified root boundary condition with convection from free-end tip</w:t>
      </w:r>
      <w:r>
        <w:rPr>
          <w:rFonts w:ascii="Times New Roman" w:eastAsia="Times New Roman" w:hAnsi="Times New Roman" w:cs="Times New Roman"/>
          <w:color w:val="000000"/>
          <w:sz w:val="24"/>
          <w:szCs w:val="24"/>
        </w:rPr>
        <w:t xml:space="preserve"> </w:t>
      </w:r>
      <w:r w:rsidR="00CD302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case 2</w:t>
      </w:r>
      <w:r w:rsidR="00CD302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are </w:t>
      </w:r>
      <w:r w:rsidR="00CD3027">
        <w:rPr>
          <w:rFonts w:ascii="Times New Roman" w:eastAsia="Times New Roman" w:hAnsi="Times New Roman" w:cs="Times New Roman"/>
          <w:color w:val="000000"/>
          <w:sz w:val="24"/>
          <w:szCs w:val="24"/>
        </w:rPr>
        <w:t>shown below:</w:t>
      </w:r>
    </w:p>
    <w:p w14:paraId="0EF0E5C9" w14:textId="19C01AE8" w:rsidR="00CD3027" w:rsidRDefault="00CD3027" w:rsidP="00CD3027">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9D4E6FB" wp14:editId="320A700F">
            <wp:extent cx="4132369" cy="2456021"/>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273" cy="2479738"/>
                    </a:xfrm>
                    <a:prstGeom prst="rect">
                      <a:avLst/>
                    </a:prstGeom>
                  </pic:spPr>
                </pic:pic>
              </a:graphicData>
            </a:graphic>
          </wp:inline>
        </w:drawing>
      </w:r>
    </w:p>
    <w:p w14:paraId="2285FEA4" w14:textId="77777777" w:rsidR="0039213E" w:rsidRDefault="0039213E" w:rsidP="00A8354F">
      <w:pPr>
        <w:shd w:val="clear" w:color="auto" w:fill="FFFFFF"/>
        <w:spacing w:after="0" w:line="240" w:lineRule="auto"/>
        <w:rPr>
          <w:rFonts w:ascii="Times New Roman" w:eastAsia="Times New Roman" w:hAnsi="Times New Roman" w:cs="Times New Roman"/>
          <w:color w:val="000000"/>
          <w:sz w:val="24"/>
          <w:szCs w:val="24"/>
        </w:rPr>
      </w:pPr>
    </w:p>
    <w:p w14:paraId="330D332C" w14:textId="39B65274" w:rsidR="00A8354F" w:rsidRPr="00A8354F" w:rsidRDefault="00A8354F" w:rsidP="00A8354F">
      <w:pPr>
        <w:shd w:val="clear" w:color="auto" w:fill="FFFFFF"/>
        <w:spacing w:after="0" w:line="240" w:lineRule="auto"/>
        <w:rPr>
          <w:rFonts w:ascii="Times New Roman" w:eastAsia="Times New Roman" w:hAnsi="Times New Roman" w:cs="Times New Roman"/>
          <w:color w:val="000000"/>
          <w:sz w:val="28"/>
          <w:szCs w:val="28"/>
        </w:rPr>
      </w:pPr>
      <w:r w:rsidRPr="00A8354F">
        <w:rPr>
          <w:rFonts w:ascii="Times New Roman" w:eastAsia="Times New Roman" w:hAnsi="Times New Roman" w:cs="Times New Roman"/>
          <w:color w:val="000000"/>
          <w:sz w:val="28"/>
          <w:szCs w:val="28"/>
        </w:rPr>
        <w:t>2) Formulate and solve the Finite Difference Equations. Use the Bradshaw Assignment 2 report and the code provided in that report. Are you able to reproduce the numbers given in the Tables of the report?</w:t>
      </w:r>
    </w:p>
    <w:p w14:paraId="1C70F202" w14:textId="702CDFB5" w:rsidR="00A8354F" w:rsidRDefault="00FB760C" w:rsidP="00A8354F">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sidR="0039213E">
        <w:rPr>
          <w:rFonts w:ascii="Times New Roman" w:eastAsia="Times New Roman" w:hAnsi="Times New Roman" w:cs="Times New Roman"/>
          <w:color w:val="000000"/>
          <w:sz w:val="24"/>
          <w:szCs w:val="24"/>
        </w:rPr>
        <w:t>The finite difference equations come from Taylor series addition:</w:t>
      </w:r>
    </w:p>
    <w:p w14:paraId="048F109A" w14:textId="7010AE88" w:rsidR="0039213E" w:rsidRDefault="0039213E" w:rsidP="0039213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B7348C4" wp14:editId="40BB64A4">
            <wp:extent cx="2650693" cy="411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22" cy="471079"/>
                    </a:xfrm>
                    <a:prstGeom prst="rect">
                      <a:avLst/>
                    </a:prstGeom>
                  </pic:spPr>
                </pic:pic>
              </a:graphicData>
            </a:graphic>
          </wp:inline>
        </w:drawing>
      </w:r>
    </w:p>
    <w:p w14:paraId="4B049822" w14:textId="78483CF6" w:rsidR="0039213E" w:rsidRDefault="00D1602C" w:rsidP="0039213E">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74FD34F" wp14:editId="43ADA964">
            <wp:extent cx="2640330" cy="3858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7349" cy="392766"/>
                    </a:xfrm>
                    <a:prstGeom prst="rect">
                      <a:avLst/>
                    </a:prstGeom>
                  </pic:spPr>
                </pic:pic>
              </a:graphicData>
            </a:graphic>
          </wp:inline>
        </w:drawing>
      </w:r>
    </w:p>
    <w:p w14:paraId="0657AF31" w14:textId="54C553F5" w:rsidR="00D1602C" w:rsidRDefault="00D1602C" w:rsidP="00D1602C">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Adding both functions leads to:</w:t>
      </w:r>
    </w:p>
    <w:p w14:paraId="3E562212" w14:textId="4A2F7124" w:rsidR="00D1602C" w:rsidRDefault="00383FF7" w:rsidP="00D1602C">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914580F" wp14:editId="7BF8F0AF">
            <wp:extent cx="2766060" cy="351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9351" cy="377514"/>
                    </a:xfrm>
                    <a:prstGeom prst="rect">
                      <a:avLst/>
                    </a:prstGeom>
                  </pic:spPr>
                </pic:pic>
              </a:graphicData>
            </a:graphic>
          </wp:inline>
        </w:drawing>
      </w:r>
    </w:p>
    <w:p w14:paraId="070D59BF" w14:textId="70EA96D0" w:rsidR="00D1602C" w:rsidRDefault="00D1602C" w:rsidP="00D1602C">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f’’(x) can then be redefined as:</w:t>
      </w:r>
    </w:p>
    <w:p w14:paraId="72A8A544" w14:textId="309D8015" w:rsidR="00D1602C" w:rsidRDefault="00E11407" w:rsidP="00383FF7">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AAA787F" wp14:editId="14A64993">
            <wp:extent cx="2411730" cy="37773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1004" cy="416776"/>
                    </a:xfrm>
                    <a:prstGeom prst="rect">
                      <a:avLst/>
                    </a:prstGeom>
                  </pic:spPr>
                </pic:pic>
              </a:graphicData>
            </a:graphic>
          </wp:inline>
        </w:drawing>
      </w:r>
    </w:p>
    <w:p w14:paraId="4EA51609" w14:textId="67DFC3B1" w:rsidR="00383FF7" w:rsidRDefault="00383FF7" w:rsidP="00383FF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Through a similar process, f’(x) is also shown by:</w:t>
      </w:r>
    </w:p>
    <w:p w14:paraId="0E6356B0" w14:textId="4A614293" w:rsidR="00383FF7" w:rsidRDefault="00E11407" w:rsidP="00383FF7">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FCC922D" wp14:editId="0A6EC47E">
            <wp:extent cx="2415540" cy="40775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249" cy="442813"/>
                    </a:xfrm>
                    <a:prstGeom prst="rect">
                      <a:avLst/>
                    </a:prstGeom>
                  </pic:spPr>
                </pic:pic>
              </a:graphicData>
            </a:graphic>
          </wp:inline>
        </w:drawing>
      </w:r>
    </w:p>
    <w:p w14:paraId="1043E7C2" w14:textId="51A14A98" w:rsidR="00E11407" w:rsidRDefault="00E11407" w:rsidP="00E1140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These finite difference elements can then be plugged in to </w:t>
      </w:r>
      <w:r>
        <w:rPr>
          <w:noProof/>
        </w:rPr>
        <w:drawing>
          <wp:inline distT="0" distB="0" distL="0" distR="0" wp14:anchorId="32C25301" wp14:editId="052AAFA7">
            <wp:extent cx="1123950" cy="2100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1611" cy="329234"/>
                    </a:xfrm>
                    <a:prstGeom prst="rect">
                      <a:avLst/>
                    </a:prstGeom>
                  </pic:spPr>
                </pic:pic>
              </a:graphicData>
            </a:graphic>
          </wp:inline>
        </w:drawing>
      </w:r>
      <w:r>
        <w:rPr>
          <w:rFonts w:ascii="Times New Roman" w:eastAsia="Times New Roman" w:hAnsi="Times New Roman" w:cs="Times New Roman"/>
          <w:color w:val="000000"/>
          <w:sz w:val="24"/>
          <w:szCs w:val="24"/>
        </w:rPr>
        <w:t>:</w:t>
      </w:r>
    </w:p>
    <w:p w14:paraId="33B79A83" w14:textId="199FF427" w:rsidR="00E11407" w:rsidRDefault="00E11407" w:rsidP="00E1140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28663185" wp14:editId="225CF118">
            <wp:extent cx="2919413" cy="3705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649" cy="397606"/>
                    </a:xfrm>
                    <a:prstGeom prst="rect">
                      <a:avLst/>
                    </a:prstGeom>
                  </pic:spPr>
                </pic:pic>
              </a:graphicData>
            </a:graphic>
          </wp:inline>
        </w:drawing>
      </w:r>
    </w:p>
    <w:p w14:paraId="7639930B" w14:textId="7CC1F179" w:rsidR="00E11407" w:rsidRDefault="00E11407" w:rsidP="00E1140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After truncation and multiplying by </w:t>
      </w:r>
      <m:oMath>
        <m:sSup>
          <m:sSupPr>
            <m:ctrlPr>
              <w:rPr>
                <w:rFonts w:ascii="Cambria Math" w:eastAsia="Times New Roman" w:hAnsi="Cambria Math" w:cs="Times New Roman"/>
                <w:i/>
                <w:color w:val="000000"/>
                <w:sz w:val="24"/>
                <w:szCs w:val="24"/>
              </w:rPr>
            </m:ctrlPr>
          </m:sSupPr>
          <m:e>
            <m:r>
              <m:rPr>
                <m:sty m:val="p"/>
              </m:rPr>
              <w:rPr>
                <w:rFonts w:ascii="Cambria Math" w:eastAsia="Times New Roman" w:hAnsi="Cambria Math" w:cs="Times New Roman"/>
                <w:color w:val="000000"/>
                <w:sz w:val="24"/>
                <w:szCs w:val="24"/>
              </w:rPr>
              <m:t>Δx</m:t>
            </m:r>
          </m:e>
          <m:sup>
            <m:r>
              <w:rPr>
                <w:rFonts w:ascii="Cambria Math" w:eastAsia="Times New Roman" w:hAnsi="Cambria Math" w:cs="Times New Roman"/>
                <w:color w:val="000000"/>
                <w:sz w:val="24"/>
                <w:szCs w:val="24"/>
              </w:rPr>
              <m:t>2</m:t>
            </m:r>
          </m:sup>
        </m:sSup>
      </m:oMath>
      <w:r w:rsidR="00A07C78">
        <w:rPr>
          <w:rFonts w:ascii="Times New Roman" w:eastAsia="Times New Roman" w:hAnsi="Times New Roman" w:cs="Times New Roman"/>
          <w:color w:val="000000"/>
          <w:sz w:val="24"/>
          <w:szCs w:val="24"/>
        </w:rPr>
        <w:t xml:space="preserve">, the result for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m:t>
            </m:r>
          </m:sub>
        </m:sSub>
      </m:oMath>
      <w:r w:rsidR="00A07C78">
        <w:rPr>
          <w:rFonts w:ascii="Times New Roman" w:eastAsia="Times New Roman" w:hAnsi="Times New Roman" w:cs="Times New Roman"/>
          <w:color w:val="000000"/>
          <w:sz w:val="24"/>
          <w:szCs w:val="24"/>
        </w:rPr>
        <w:t xml:space="preserve"> is given by:</w:t>
      </w:r>
    </w:p>
    <w:p w14:paraId="1C41D124" w14:textId="5128DBEA" w:rsidR="0039213E" w:rsidRDefault="00A07C78"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128A25D6" wp14:editId="0AA03D58">
            <wp:extent cx="3452813" cy="3847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5257" cy="397283"/>
                    </a:xfrm>
                    <a:prstGeom prst="rect">
                      <a:avLst/>
                    </a:prstGeom>
                  </pic:spPr>
                </pic:pic>
              </a:graphicData>
            </a:graphic>
          </wp:inline>
        </w:drawing>
      </w:r>
    </w:p>
    <w:p w14:paraId="27897102" w14:textId="02D53ED7" w:rsidR="00A305A9" w:rsidRDefault="00A305A9" w:rsidP="00A8354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Using </w:t>
      </w:r>
      <w:r>
        <w:rPr>
          <w:noProof/>
        </w:rPr>
        <w:drawing>
          <wp:inline distT="0" distB="0" distL="0" distR="0" wp14:anchorId="4C77FD9B" wp14:editId="0337C65B">
            <wp:extent cx="2457450" cy="12917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3325" cy="177316"/>
                    </a:xfrm>
                    <a:prstGeom prst="rect">
                      <a:avLst/>
                    </a:prstGeom>
                  </pic:spPr>
                </pic:pic>
              </a:graphicData>
            </a:graphic>
          </wp:inline>
        </w:drawing>
      </w:r>
      <w:r>
        <w:rPr>
          <w:rFonts w:ascii="Times New Roman" w:eastAsia="Times New Roman" w:hAnsi="Times New Roman" w:cs="Times New Roman"/>
          <w:color w:val="000000"/>
          <w:sz w:val="24"/>
          <w:szCs w:val="24"/>
        </w:rPr>
        <w:t>, the equation is written as:</w:t>
      </w:r>
    </w:p>
    <w:p w14:paraId="49D86657" w14:textId="1927D21B" w:rsidR="00A305A9" w:rsidRDefault="00A305A9" w:rsidP="00A305A9">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C8FC856" wp14:editId="12BAA4DB">
            <wp:extent cx="2476500" cy="2685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6611" cy="310856"/>
                    </a:xfrm>
                    <a:prstGeom prst="rect">
                      <a:avLst/>
                    </a:prstGeom>
                  </pic:spPr>
                </pic:pic>
              </a:graphicData>
            </a:graphic>
          </wp:inline>
        </w:drawing>
      </w:r>
    </w:p>
    <w:p w14:paraId="68537B5C" w14:textId="1C6A1C2D" w:rsidR="00A25F5E" w:rsidRDefault="00A305A9" w:rsidP="00A305A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A25F5E">
        <w:rPr>
          <w:rFonts w:ascii="Times New Roman" w:eastAsia="Times New Roman" w:hAnsi="Times New Roman" w:cs="Times New Roman"/>
          <w:color w:val="000000"/>
          <w:sz w:val="24"/>
          <w:szCs w:val="24"/>
        </w:rPr>
        <w:t xml:space="preserve">Using </w:t>
      </w:r>
      <m:oMath>
        <m:r>
          <m:rPr>
            <m:sty m:val="p"/>
          </m:rPr>
          <w:rPr>
            <w:rFonts w:ascii="Cambria Math" w:eastAsia="Times New Roman" w:hAnsi="Cambria Math" w:cs="Times New Roman"/>
            <w:color w:val="000000"/>
            <w:sz w:val="24"/>
            <w:szCs w:val="24"/>
          </w:rPr>
          <m:t>Δx</m:t>
        </m:r>
      </m:oMath>
      <w:r w:rsidR="00A25F5E">
        <w:rPr>
          <w:rFonts w:ascii="Times New Roman" w:eastAsia="Times New Roman" w:hAnsi="Times New Roman" w:cs="Times New Roman"/>
          <w:color w:val="000000"/>
          <w:sz w:val="24"/>
          <w:szCs w:val="24"/>
        </w:rPr>
        <w:t xml:space="preserve"> = 1/(</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2</m:t>
            </m:r>
          </m:sup>
        </m:sSup>
      </m:oMath>
      <w:r w:rsidR="00A25F5E">
        <w:rPr>
          <w:rFonts w:ascii="Times New Roman" w:eastAsia="Times New Roman" w:hAnsi="Times New Roman" w:cs="Times New Roman"/>
          <w:color w:val="000000"/>
          <w:sz w:val="24"/>
          <w:szCs w:val="24"/>
        </w:rPr>
        <w:t>), the system of equations can be written as</w:t>
      </w:r>
      <w:r w:rsidR="00D2225B">
        <w:rPr>
          <w:rFonts w:ascii="Times New Roman" w:eastAsia="Times New Roman" w:hAnsi="Times New Roman" w:cs="Times New Roman"/>
          <w:color w:val="000000"/>
          <w:sz w:val="24"/>
          <w:szCs w:val="24"/>
        </w:rPr>
        <w:t>:</w:t>
      </w:r>
      <w:r w:rsidR="00A25F5E">
        <w:rPr>
          <w:rFonts w:ascii="Times New Roman" w:eastAsia="Times New Roman" w:hAnsi="Times New Roman" w:cs="Times New Roman"/>
          <w:color w:val="000000"/>
          <w:sz w:val="24"/>
          <w:szCs w:val="24"/>
        </w:rPr>
        <w:t xml:space="preserve"> </w:t>
      </w:r>
    </w:p>
    <w:p w14:paraId="0A757001" w14:textId="1BDA1F73" w:rsidR="00A25F5E" w:rsidRDefault="00A25F5E" w:rsidP="00A305A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x = .25cm       </w:t>
      </w:r>
      <w:r>
        <w:rPr>
          <w:noProof/>
        </w:rPr>
        <w:drawing>
          <wp:inline distT="0" distB="0" distL="0" distR="0" wp14:anchorId="19F54823" wp14:editId="71DD1385">
            <wp:extent cx="1280795" cy="1748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795" cy="174838"/>
                    </a:xfrm>
                    <a:prstGeom prst="rect">
                      <a:avLst/>
                    </a:prstGeom>
                  </pic:spPr>
                </pic:pic>
              </a:graphicData>
            </a:graphic>
          </wp:inline>
        </w:drawing>
      </w:r>
      <w:r>
        <w:rPr>
          <w:rFonts w:ascii="Times New Roman" w:eastAsia="Times New Roman" w:hAnsi="Times New Roman" w:cs="Times New Roman"/>
          <w:color w:val="000000"/>
          <w:sz w:val="24"/>
          <w:szCs w:val="24"/>
        </w:rPr>
        <w:t xml:space="preserve">  </w:t>
      </w:r>
    </w:p>
    <w:p w14:paraId="43DC6F47" w14:textId="1866C727" w:rsidR="00A25F5E" w:rsidRDefault="00A25F5E" w:rsidP="00A25F5E">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.50cm</w:t>
      </w:r>
      <w:r>
        <w:rPr>
          <w:rFonts w:ascii="Times New Roman" w:eastAsia="Times New Roman" w:hAnsi="Times New Roman" w:cs="Times New Roman"/>
          <w:color w:val="000000"/>
          <w:sz w:val="24"/>
          <w:szCs w:val="24"/>
        </w:rPr>
        <w:tab/>
        <w:t xml:space="preserve">     </w:t>
      </w:r>
      <w:r>
        <w:rPr>
          <w:noProof/>
        </w:rPr>
        <w:drawing>
          <wp:inline distT="0" distB="0" distL="0" distR="0" wp14:anchorId="0728B221" wp14:editId="301A7400">
            <wp:extent cx="1306286" cy="1714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3116" cy="197284"/>
                    </a:xfrm>
                    <a:prstGeom prst="rect">
                      <a:avLst/>
                    </a:prstGeom>
                  </pic:spPr>
                </pic:pic>
              </a:graphicData>
            </a:graphic>
          </wp:inline>
        </w:drawing>
      </w:r>
    </w:p>
    <w:p w14:paraId="2C915425" w14:textId="4175B430" w:rsidR="00A25F5E" w:rsidRPr="0039213E" w:rsidRDefault="00A25F5E" w:rsidP="00A25F5E">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x = .75cm</w:t>
      </w:r>
      <w:r w:rsidR="00D2225B">
        <w:rPr>
          <w:rFonts w:ascii="Times New Roman" w:eastAsia="Times New Roman" w:hAnsi="Times New Roman" w:cs="Times New Roman"/>
          <w:color w:val="000000"/>
          <w:sz w:val="24"/>
          <w:szCs w:val="24"/>
        </w:rPr>
        <w:t xml:space="preserve">      </w:t>
      </w:r>
      <w:r w:rsidR="00D2225B">
        <w:rPr>
          <w:noProof/>
        </w:rPr>
        <w:drawing>
          <wp:anchor distT="0" distB="0" distL="114300" distR="114300" simplePos="0" relativeHeight="251658240" behindDoc="0" locked="0" layoutInCell="1" allowOverlap="1" wp14:anchorId="5B8E5D4B" wp14:editId="4B8477D5">
            <wp:simplePos x="0" y="0"/>
            <wp:positionH relativeFrom="column">
              <wp:posOffset>1528445</wp:posOffset>
            </wp:positionH>
            <wp:positionV relativeFrom="paragraph">
              <wp:posOffset>0</wp:posOffset>
            </wp:positionV>
            <wp:extent cx="1363345" cy="238125"/>
            <wp:effectExtent l="0" t="0" r="825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63345" cy="238125"/>
                    </a:xfrm>
                    <a:prstGeom prst="rect">
                      <a:avLst/>
                    </a:prstGeom>
                  </pic:spPr>
                </pic:pic>
              </a:graphicData>
            </a:graphic>
          </wp:anchor>
        </w:drawing>
      </w:r>
    </w:p>
    <w:p w14:paraId="1BEC8905" w14:textId="77777777" w:rsidR="00D2225B" w:rsidRDefault="00D2225B" w:rsidP="00A8354F">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D84CC42" w14:textId="5C513585" w:rsidR="00D2225B" w:rsidRPr="00D2225B" w:rsidRDefault="00D2225B" w:rsidP="00D2225B">
      <w:pPr>
        <w:shd w:val="clear" w:color="auto" w:fill="FFFFFF"/>
        <w:spacing w:after="0" w:line="240" w:lineRule="auto"/>
        <w:ind w:firstLine="720"/>
        <w:rPr>
          <w:rFonts w:ascii="Times New Roman" w:eastAsia="Times New Roman" w:hAnsi="Times New Roman" w:cs="Times New Roman"/>
          <w:color w:val="000000"/>
          <w:sz w:val="24"/>
          <w:szCs w:val="24"/>
        </w:rPr>
      </w:pPr>
      <w:r w:rsidRPr="00D2225B">
        <w:rPr>
          <w:rFonts w:ascii="Times New Roman" w:eastAsia="Times New Roman" w:hAnsi="Times New Roman" w:cs="Times New Roman"/>
          <w:color w:val="000000"/>
          <w:sz w:val="24"/>
          <w:szCs w:val="24"/>
        </w:rPr>
        <w:t>The matrix form of these equations can be rewritten as:</w:t>
      </w:r>
    </w:p>
    <w:p w14:paraId="327F0BB4" w14:textId="3BE28D11" w:rsidR="00D2225B" w:rsidRDefault="00D2225B" w:rsidP="00D2225B">
      <w:pPr>
        <w:shd w:val="clear" w:color="auto" w:fill="FFFFFF"/>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noProof/>
        </w:rPr>
        <w:drawing>
          <wp:inline distT="0" distB="0" distL="0" distR="0" wp14:anchorId="2D67195C" wp14:editId="02BA307B">
            <wp:extent cx="2290844" cy="7000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3555" cy="719253"/>
                    </a:xfrm>
                    <a:prstGeom prst="rect">
                      <a:avLst/>
                    </a:prstGeom>
                  </pic:spPr>
                </pic:pic>
              </a:graphicData>
            </a:graphic>
          </wp:inline>
        </w:drawing>
      </w:r>
    </w:p>
    <w:p w14:paraId="7D4A895C" w14:textId="069E2C12" w:rsidR="00D2225B" w:rsidRDefault="00EA4634" w:rsidP="00D2225B">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numpy </w:t>
      </w:r>
      <w:r w:rsidR="004E1D08">
        <w:rPr>
          <w:rFonts w:ascii="Times New Roman" w:eastAsia="Times New Roman" w:hAnsi="Times New Roman" w:cs="Times New Roman"/>
          <w:color w:val="000000"/>
          <w:sz w:val="24"/>
          <w:szCs w:val="24"/>
        </w:rPr>
        <w:t xml:space="preserve">python </w:t>
      </w:r>
      <w:r>
        <w:rPr>
          <w:rFonts w:ascii="Times New Roman" w:eastAsia="Times New Roman" w:hAnsi="Times New Roman" w:cs="Times New Roman"/>
          <w:color w:val="000000"/>
          <w:sz w:val="24"/>
          <w:szCs w:val="24"/>
        </w:rPr>
        <w:t xml:space="preserve">packages, </w:t>
      </w:r>
      <w:r w:rsidR="004E1D08">
        <w:rPr>
          <w:rFonts w:ascii="Times New Roman" w:eastAsia="Times New Roman" w:hAnsi="Times New Roman" w:cs="Times New Roman"/>
          <w:color w:val="000000"/>
          <w:sz w:val="24"/>
          <w:szCs w:val="24"/>
        </w:rPr>
        <w:t>this can be programmed and leads to the same results as Bradshaw</w:t>
      </w:r>
      <w:r w:rsidR="00917026">
        <w:rPr>
          <w:rFonts w:ascii="Times New Roman" w:eastAsia="Times New Roman" w:hAnsi="Times New Roman" w:cs="Times New Roman"/>
          <w:color w:val="000000"/>
          <w:sz w:val="24"/>
          <w:szCs w:val="24"/>
        </w:rPr>
        <w:t xml:space="preserve"> for case 1, </w:t>
      </w:r>
      <w:r w:rsidR="00917026" w:rsidRPr="00917026">
        <w:rPr>
          <w:rFonts w:ascii="Times New Roman" w:eastAsia="Times New Roman" w:hAnsi="Times New Roman" w:cs="Times New Roman"/>
          <w:color w:val="000000"/>
          <w:sz w:val="24"/>
          <w:szCs w:val="24"/>
        </w:rPr>
        <w:t xml:space="preserve">of </w:t>
      </w:r>
      <w:r w:rsidR="00917026" w:rsidRPr="00917026">
        <w:rPr>
          <w:rFonts w:ascii="Times New Roman" w:hAnsi="Times New Roman" w:cs="Times New Roman"/>
          <w:sz w:val="24"/>
          <w:szCs w:val="24"/>
        </w:rPr>
        <w:t>constrained temperature Dirichlet boundary conditions</w:t>
      </w:r>
      <w:r w:rsidR="004E1D08">
        <w:rPr>
          <w:rFonts w:ascii="Times New Roman" w:eastAsia="Times New Roman" w:hAnsi="Times New Roman" w:cs="Times New Roman"/>
          <w:color w:val="000000"/>
          <w:sz w:val="24"/>
          <w:szCs w:val="24"/>
        </w:rPr>
        <w:t>:</w:t>
      </w:r>
    </w:p>
    <w:p w14:paraId="1CFA400C" w14:textId="2D2B93AF" w:rsidR="004E1D08" w:rsidRDefault="004E1D08" w:rsidP="004E1D08">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2113EF65" wp14:editId="1E0FF31A">
            <wp:extent cx="1919288" cy="86677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1177" cy="881177"/>
                    </a:xfrm>
                    <a:prstGeom prst="rect">
                      <a:avLst/>
                    </a:prstGeom>
                  </pic:spPr>
                </pic:pic>
              </a:graphicData>
            </a:graphic>
          </wp:inline>
        </w:drawing>
      </w:r>
    </w:p>
    <w:p w14:paraId="1D254E57" w14:textId="55E9A751" w:rsidR="00917026" w:rsidRDefault="00917026" w:rsidP="009170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Case 2 with free, convecting tip leads to the issue of the -1 (“ghost”) index:</w:t>
      </w:r>
    </w:p>
    <w:p w14:paraId="53DD9721" w14:textId="431C78C8" w:rsidR="00917026" w:rsidRDefault="00917026" w:rsidP="00917026">
      <w:pPr>
        <w:shd w:val="clear" w:color="auto" w:fill="FFFFFF"/>
        <w:spacing w:after="0" w:line="240" w:lineRule="auto"/>
        <w:ind w:firstLine="720"/>
        <w:jc w:val="center"/>
        <w:rPr>
          <w:noProof/>
        </w:rPr>
      </w:pPr>
      <w:r>
        <w:rPr>
          <w:noProof/>
        </w:rPr>
        <w:drawing>
          <wp:inline distT="0" distB="0" distL="0" distR="0" wp14:anchorId="3E80CDD0" wp14:editId="2D62F695">
            <wp:extent cx="2495550" cy="262447"/>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0940" cy="295615"/>
                    </a:xfrm>
                    <a:prstGeom prst="rect">
                      <a:avLst/>
                    </a:prstGeom>
                  </pic:spPr>
                </pic:pic>
              </a:graphicData>
            </a:graphic>
          </wp:inline>
        </w:drawing>
      </w:r>
      <w:r>
        <w:rPr>
          <w:noProof/>
        </w:rPr>
        <w:t xml:space="preserve"> </w:t>
      </w:r>
    </w:p>
    <w:p w14:paraId="36526207" w14:textId="79D1145E" w:rsidR="00631B95" w:rsidRDefault="00631B95" w:rsidP="00631B95">
      <w:pPr>
        <w:shd w:val="clear" w:color="auto" w:fill="FFFFFF"/>
        <w:spacing w:after="0" w:line="240" w:lineRule="auto"/>
        <w:ind w:firstLine="720"/>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Using the first order taylor series shown earlier,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T</m:t>
            </m:r>
          </m:e>
          <m:sub>
            <m:r>
              <w:rPr>
                <w:rFonts w:ascii="Cambria Math" w:hAnsi="Cambria Math" w:cs="Times New Roman"/>
                <w:noProof/>
                <w:sz w:val="24"/>
                <w:szCs w:val="24"/>
              </w:rPr>
              <m:t>0</m:t>
            </m:r>
          </m:sub>
        </m:sSub>
      </m:oMath>
      <w:r>
        <w:rPr>
          <w:rFonts w:ascii="Times New Roman" w:eastAsiaTheme="minorEastAsia" w:hAnsi="Times New Roman" w:cs="Times New Roman"/>
          <w:noProof/>
          <w:sz w:val="24"/>
          <w:szCs w:val="24"/>
        </w:rPr>
        <w:t xml:space="preserve"> can be shown to be:</w:t>
      </w:r>
    </w:p>
    <w:p w14:paraId="25B8DF73" w14:textId="5F67B9F1" w:rsidR="00631B95" w:rsidRPr="00631B95" w:rsidRDefault="00631B95" w:rsidP="00631B95">
      <w:pPr>
        <w:shd w:val="clear" w:color="auto" w:fill="FFFFFF"/>
        <w:spacing w:after="0" w:line="240" w:lineRule="auto"/>
        <w:ind w:firstLine="720"/>
        <w:jc w:val="center"/>
        <w:rPr>
          <w:rFonts w:ascii="Times New Roman" w:hAnsi="Times New Roman" w:cs="Times New Roman"/>
          <w:noProof/>
          <w:sz w:val="24"/>
          <w:szCs w:val="24"/>
          <w:vertAlign w:val="subscript"/>
        </w:rPr>
      </w:pPr>
      <w:r>
        <w:rPr>
          <w:noProof/>
        </w:rPr>
        <w:drawing>
          <wp:inline distT="0" distB="0" distL="0" distR="0" wp14:anchorId="2955408C" wp14:editId="7F839D7C">
            <wp:extent cx="2747645" cy="43034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7418" cy="439709"/>
                    </a:xfrm>
                    <a:prstGeom prst="rect">
                      <a:avLst/>
                    </a:prstGeom>
                  </pic:spPr>
                </pic:pic>
              </a:graphicData>
            </a:graphic>
          </wp:inline>
        </w:drawing>
      </w:r>
    </w:p>
    <w:p w14:paraId="120F4D73" w14:textId="24A51DE2" w:rsidR="00631B95" w:rsidRDefault="00631B95" w:rsidP="00631B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can be replaced in our initial second order differential equation as follows:</w:t>
      </w:r>
    </w:p>
    <w:p w14:paraId="6D783553" w14:textId="1CCC651F" w:rsidR="00631B95" w:rsidRDefault="00631B95" w:rsidP="00631B95">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5CE027CE" wp14:editId="4F9EDE8B">
            <wp:extent cx="3362325" cy="3060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13" cy="323397"/>
                    </a:xfrm>
                    <a:prstGeom prst="rect">
                      <a:avLst/>
                    </a:prstGeom>
                  </pic:spPr>
                </pic:pic>
              </a:graphicData>
            </a:graphic>
          </wp:inline>
        </w:drawing>
      </w:r>
    </w:p>
    <w:p w14:paraId="68501BF1" w14:textId="5FD230E9" w:rsidR="00631B95" w:rsidRDefault="00631B95" w:rsidP="00631B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boundary conditions can also help simplify this further:</w:t>
      </w:r>
    </w:p>
    <w:p w14:paraId="1DAB4352" w14:textId="0E984BC3" w:rsidR="00631B95" w:rsidRDefault="00631B95" w:rsidP="00631B95">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69130B2" wp14:editId="4F3A646D">
            <wp:extent cx="1220842" cy="600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3199" cy="615979"/>
                    </a:xfrm>
                    <a:prstGeom prst="rect">
                      <a:avLst/>
                    </a:prstGeom>
                  </pic:spPr>
                </pic:pic>
              </a:graphicData>
            </a:graphic>
          </wp:inline>
        </w:drawing>
      </w:r>
    </w:p>
    <w:p w14:paraId="039F2720" w14:textId="154CBCE9" w:rsidR="00631B95" w:rsidRDefault="00631B95" w:rsidP="00631B95">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6452F3A0" wp14:editId="2F8826FE">
            <wp:extent cx="1809750" cy="25696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7748" cy="266616"/>
                    </a:xfrm>
                    <a:prstGeom prst="rect">
                      <a:avLst/>
                    </a:prstGeom>
                  </pic:spPr>
                </pic:pic>
              </a:graphicData>
            </a:graphic>
          </wp:inline>
        </w:drawing>
      </w:r>
    </w:p>
    <w:p w14:paraId="3BF7F9EE" w14:textId="2BF722BA" w:rsidR="00631B95" w:rsidRDefault="00631B95" w:rsidP="00631B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can be replaced by another matrix:</w:t>
      </w:r>
    </w:p>
    <w:p w14:paraId="42FC0912" w14:textId="6E3BD218" w:rsidR="00631B95" w:rsidRDefault="00631B95" w:rsidP="00631B95">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F86AD14" wp14:editId="4EA6C0B5">
            <wp:extent cx="2071688" cy="404531"/>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4509" cy="432419"/>
                    </a:xfrm>
                    <a:prstGeom prst="rect">
                      <a:avLst/>
                    </a:prstGeom>
                  </pic:spPr>
                </pic:pic>
              </a:graphicData>
            </a:graphic>
          </wp:inline>
        </w:drawing>
      </w:r>
    </w:p>
    <w:p w14:paraId="07F7C39B" w14:textId="7D640557" w:rsidR="00631B95" w:rsidRDefault="00631B95" w:rsidP="00631B95">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12DD0D9" wp14:editId="439B85B7">
            <wp:extent cx="2992877" cy="946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8335" cy="954839"/>
                    </a:xfrm>
                    <a:prstGeom prst="rect">
                      <a:avLst/>
                    </a:prstGeom>
                  </pic:spPr>
                </pic:pic>
              </a:graphicData>
            </a:graphic>
          </wp:inline>
        </w:drawing>
      </w:r>
    </w:p>
    <w:p w14:paraId="389FF75E" w14:textId="4065A050" w:rsidR="00631B95" w:rsidRDefault="00631B95" w:rsidP="00631B95">
      <w:pPr>
        <w:shd w:val="clear" w:color="auto" w:fill="FFFFFF"/>
        <w:spacing w:after="0" w:line="240" w:lineRule="auto"/>
        <w:ind w:firstLine="720"/>
        <w:rPr>
          <w:rFonts w:ascii="Times New Roman" w:eastAsia="Times New Roman" w:hAnsi="Times New Roman" w:cs="Times New Roman"/>
          <w:color w:val="000000"/>
          <w:sz w:val="24"/>
          <w:szCs w:val="24"/>
        </w:rPr>
      </w:pPr>
    </w:p>
    <w:p w14:paraId="15C3E6F2" w14:textId="76389C8F" w:rsidR="00631B95" w:rsidRDefault="00631B95" w:rsidP="00631B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(n representing the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n</m:t>
            </m:r>
          </m:sup>
        </m:sSup>
      </m:oMath>
      <w:r w:rsidR="0051324C">
        <w:rPr>
          <w:rFonts w:ascii="Times New Roman" w:eastAsia="Times New Roman" w:hAnsi="Times New Roman" w:cs="Times New Roman"/>
          <w:color w:val="000000"/>
          <w:sz w:val="24"/>
          <w:szCs w:val="24"/>
        </w:rPr>
        <w:t xml:space="preserve"> divisions</w:t>
      </w:r>
      <w:r>
        <w:rPr>
          <w:rFonts w:ascii="Times New Roman" w:eastAsia="Times New Roman" w:hAnsi="Times New Roman" w:cs="Times New Roman"/>
          <w:color w:val="000000"/>
          <w:sz w:val="24"/>
          <w:szCs w:val="24"/>
        </w:rPr>
        <w:t>)</w:t>
      </w:r>
    </w:p>
    <w:p w14:paraId="74DB05C5" w14:textId="0FDD5D69" w:rsidR="0051324C" w:rsidRDefault="0051324C" w:rsidP="00631B95">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system of equations had the same values as in Bradshaw’s paper shown</w:t>
      </w:r>
      <w:r w:rsidR="007C06B3">
        <w:rPr>
          <w:rFonts w:ascii="Times New Roman" w:eastAsia="Times New Roman" w:hAnsi="Times New Roman" w:cs="Times New Roman"/>
          <w:color w:val="000000"/>
          <w:sz w:val="24"/>
          <w:szCs w:val="24"/>
        </w:rPr>
        <w:t xml:space="preserve"> for alpha = 4</w:t>
      </w:r>
      <w:r>
        <w:rPr>
          <w:rFonts w:ascii="Times New Roman" w:eastAsia="Times New Roman" w:hAnsi="Times New Roman" w:cs="Times New Roman"/>
          <w:color w:val="000000"/>
          <w:sz w:val="24"/>
          <w:szCs w:val="24"/>
        </w:rPr>
        <w:t>,</w:t>
      </w:r>
      <w:r w:rsidR="007C06B3">
        <w:rPr>
          <w:rFonts w:ascii="Times New Roman" w:eastAsia="Times New Roman" w:hAnsi="Times New Roman" w:cs="Times New Roman"/>
          <w:color w:val="000000"/>
          <w:sz w:val="24"/>
          <w:szCs w:val="24"/>
        </w:rPr>
        <w:t xml:space="preserve"> with a deltaX of .125 cm,</w:t>
      </w:r>
      <w:r>
        <w:rPr>
          <w:rFonts w:ascii="Times New Roman" w:eastAsia="Times New Roman" w:hAnsi="Times New Roman" w:cs="Times New Roman"/>
          <w:color w:val="000000"/>
          <w:sz w:val="24"/>
          <w:szCs w:val="24"/>
        </w:rPr>
        <w:t xml:space="preserve"> by my python code outputs:</w:t>
      </w:r>
    </w:p>
    <w:p w14:paraId="48A5073E" w14:textId="18E78B7C" w:rsidR="0051324C" w:rsidRPr="00D2225B" w:rsidRDefault="0051324C" w:rsidP="0051324C">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5DECBB9" wp14:editId="446B39C3">
            <wp:extent cx="5943600" cy="1703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03705"/>
                    </a:xfrm>
                    <a:prstGeom prst="rect">
                      <a:avLst/>
                    </a:prstGeom>
                  </pic:spPr>
                </pic:pic>
              </a:graphicData>
            </a:graphic>
          </wp:inline>
        </w:drawing>
      </w:r>
    </w:p>
    <w:p w14:paraId="69075CA6" w14:textId="0734F17E" w:rsidR="00917026" w:rsidRPr="00A8354F" w:rsidRDefault="00A8354F" w:rsidP="00A8354F">
      <w:pPr>
        <w:shd w:val="clear" w:color="auto" w:fill="FFFFFF"/>
        <w:spacing w:after="0" w:line="240" w:lineRule="auto"/>
        <w:rPr>
          <w:rFonts w:ascii="Times New Roman" w:eastAsia="Times New Roman" w:hAnsi="Times New Roman" w:cs="Times New Roman"/>
          <w:color w:val="000000"/>
          <w:sz w:val="28"/>
          <w:szCs w:val="28"/>
        </w:rPr>
      </w:pPr>
      <w:r w:rsidRPr="00A8354F">
        <w:rPr>
          <w:rFonts w:ascii="Times New Roman" w:eastAsia="Times New Roman" w:hAnsi="Times New Roman" w:cs="Times New Roman"/>
          <w:color w:val="000000"/>
          <w:sz w:val="28"/>
          <w:szCs w:val="28"/>
        </w:rPr>
        <w:t>3) Compute the Heat-Loss in two ways:</w:t>
      </w:r>
    </w:p>
    <w:p w14:paraId="23A10D7E" w14:textId="77777777" w:rsidR="00A8354F" w:rsidRPr="00A8354F" w:rsidRDefault="00A8354F" w:rsidP="00A8354F">
      <w:pPr>
        <w:shd w:val="clear" w:color="auto" w:fill="FFFFFF"/>
        <w:spacing w:after="0" w:line="240" w:lineRule="auto"/>
        <w:rPr>
          <w:rFonts w:ascii="Calibri" w:eastAsia="Times New Roman" w:hAnsi="Calibri" w:cs="Calibri"/>
          <w:color w:val="000000"/>
          <w:sz w:val="32"/>
          <w:szCs w:val="32"/>
        </w:rPr>
      </w:pPr>
    </w:p>
    <w:p w14:paraId="34EFA722" w14:textId="77777777" w:rsidR="008E1504" w:rsidRDefault="00A8354F" w:rsidP="008E150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By computing the heat entering the domain at x=L;</w:t>
      </w:r>
    </w:p>
    <w:p w14:paraId="46420052" w14:textId="31055737" w:rsidR="008E1504" w:rsidRPr="008E1504" w:rsidRDefault="008E1504" w:rsidP="008E1504">
      <w:pPr>
        <w:shd w:val="clear" w:color="auto" w:fill="FFFFFF"/>
        <w:spacing w:after="0" w:line="240" w:lineRule="auto"/>
        <w:ind w:left="360" w:firstLine="36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 xml:space="preserve">Heat loss entering the domain at x= L is found by using the definition of heat transfer across the bar: </w:t>
      </w:r>
    </w:p>
    <w:p w14:paraId="3B0A1687" w14:textId="2BE7C340" w:rsidR="008E1504" w:rsidRPr="008E1504" w:rsidRDefault="008E1504" w:rsidP="008E150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53A27A4" wp14:editId="22B540F5">
            <wp:extent cx="1044388" cy="335696"/>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3166" cy="361017"/>
                    </a:xfrm>
                    <a:prstGeom prst="rect">
                      <a:avLst/>
                    </a:prstGeom>
                  </pic:spPr>
                </pic:pic>
              </a:graphicData>
            </a:graphic>
          </wp:inline>
        </w:drawing>
      </w:r>
    </w:p>
    <w:p w14:paraId="14BC0C24" w14:textId="517C3599" w:rsidR="008E1504" w:rsidRDefault="008E1504" w:rsidP="008E150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approximated using</w:t>
      </w:r>
      <w:r w:rsidR="009C0D7B">
        <w:rPr>
          <w:rFonts w:ascii="Times New Roman" w:eastAsia="Times New Roman" w:hAnsi="Times New Roman" w:cs="Times New Roman"/>
          <w:color w:val="000000"/>
          <w:sz w:val="24"/>
          <w:szCs w:val="24"/>
        </w:rPr>
        <w:t xml:space="preserve"> Taylor series as follows:</w:t>
      </w:r>
    </w:p>
    <w:p w14:paraId="322AAD39" w14:textId="25635AEC" w:rsidR="008E1504" w:rsidRDefault="009C0D7B" w:rsidP="009C0D7B">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091F8DD" wp14:editId="59EB821E">
            <wp:extent cx="2680970" cy="26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1596" cy="321815"/>
                    </a:xfrm>
                    <a:prstGeom prst="rect">
                      <a:avLst/>
                    </a:prstGeom>
                  </pic:spPr>
                </pic:pic>
              </a:graphicData>
            </a:graphic>
          </wp:inline>
        </w:drawing>
      </w:r>
    </w:p>
    <w:p w14:paraId="6FA3CD2C" w14:textId="6C75CDD1" w:rsidR="009C0D7B" w:rsidRDefault="009C0D7B" w:rsidP="009C0D7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Rearranging for T’(n) leads to</w:t>
      </w:r>
    </w:p>
    <w:p w14:paraId="7E65B09A" w14:textId="377DEAF7" w:rsidR="009C0D7B" w:rsidRDefault="009C0D7B" w:rsidP="009C0D7B">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D405A7F" wp14:editId="32C58C7A">
            <wp:extent cx="2581835" cy="5102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7112" cy="529131"/>
                    </a:xfrm>
                    <a:prstGeom prst="rect">
                      <a:avLst/>
                    </a:prstGeom>
                  </pic:spPr>
                </pic:pic>
              </a:graphicData>
            </a:graphic>
          </wp:inline>
        </w:drawing>
      </w:r>
    </w:p>
    <w:p w14:paraId="1A9DC49C" w14:textId="48AC89FB" w:rsidR="007574FF" w:rsidRDefault="007574FF" w:rsidP="007574F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our original second order differential equation, the following becomes true:</w:t>
      </w:r>
    </w:p>
    <w:p w14:paraId="1E364385" w14:textId="4D2B57FB" w:rsidR="007574FF" w:rsidRDefault="007574FF" w:rsidP="007574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2DB1326" wp14:editId="44F1EC15">
            <wp:extent cx="1138517" cy="3056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2652" cy="341698"/>
                    </a:xfrm>
                    <a:prstGeom prst="rect">
                      <a:avLst/>
                    </a:prstGeom>
                  </pic:spPr>
                </pic:pic>
              </a:graphicData>
            </a:graphic>
          </wp:inline>
        </w:drawing>
      </w:r>
    </w:p>
    <w:p w14:paraId="7D714B69" w14:textId="2A8EAC37" w:rsidR="009C0D7B" w:rsidRDefault="009C0D7B" w:rsidP="009C0D7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T’(n) and replacing this value in our heat loss equation leads to:</w:t>
      </w:r>
    </w:p>
    <w:p w14:paraId="3E718E0D" w14:textId="6F01790C" w:rsidR="009C0D7B" w:rsidRDefault="007574FF" w:rsidP="007574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5D0A587" wp14:editId="7F836688">
            <wp:extent cx="2783541" cy="4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988" cy="536356"/>
                    </a:xfrm>
                    <a:prstGeom prst="rect">
                      <a:avLst/>
                    </a:prstGeom>
                  </pic:spPr>
                </pic:pic>
              </a:graphicData>
            </a:graphic>
          </wp:inline>
        </w:drawing>
      </w:r>
    </w:p>
    <w:p w14:paraId="268DB520" w14:textId="109DB1BE" w:rsidR="007574FF" w:rsidRPr="009C0D7B" w:rsidRDefault="007574FF" w:rsidP="007574F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rate of convergence between the exact solution can be defined by</w:t>
      </w:r>
    </w:p>
    <w:p w14:paraId="15114B85" w14:textId="4EE94103" w:rsidR="008E1504" w:rsidRDefault="007574FF" w:rsidP="007574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756E518" wp14:editId="33C95C5E">
            <wp:extent cx="2232211" cy="325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1007" cy="354030"/>
                    </a:xfrm>
                    <a:prstGeom prst="rect">
                      <a:avLst/>
                    </a:prstGeom>
                  </pic:spPr>
                </pic:pic>
              </a:graphicData>
            </a:graphic>
          </wp:inline>
        </w:drawing>
      </w:r>
    </w:p>
    <w:p w14:paraId="3D2F9A09" w14:textId="0BF6D570" w:rsidR="007574FF" w:rsidRDefault="007574FF" w:rsidP="007574FF">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rearranged with a successive approximation with:</w:t>
      </w:r>
    </w:p>
    <w:p w14:paraId="1766ED93" w14:textId="090C15F6" w:rsidR="007574FF" w:rsidRPr="007574FF" w:rsidRDefault="007574FF" w:rsidP="007574FF">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FB32B53" wp14:editId="7533CC7F">
            <wp:extent cx="1609164" cy="516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3301" cy="581624"/>
                    </a:xfrm>
                    <a:prstGeom prst="rect">
                      <a:avLst/>
                    </a:prstGeom>
                  </pic:spPr>
                </pic:pic>
              </a:graphicData>
            </a:graphic>
          </wp:inline>
        </w:drawing>
      </w:r>
    </w:p>
    <w:p w14:paraId="134E8CDE" w14:textId="0CB87CF3" w:rsidR="008E1504" w:rsidRDefault="008E1504" w:rsidP="008E1504">
      <w:pPr>
        <w:shd w:val="clear" w:color="auto" w:fill="FFFFFF"/>
        <w:spacing w:after="0" w:line="240" w:lineRule="auto"/>
        <w:ind w:firstLine="72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The result of using these equation</w:t>
      </w:r>
      <w:r>
        <w:rPr>
          <w:rFonts w:ascii="Times New Roman" w:eastAsia="Times New Roman" w:hAnsi="Times New Roman" w:cs="Times New Roman"/>
          <w:color w:val="000000"/>
          <w:sz w:val="24"/>
          <w:szCs w:val="24"/>
        </w:rPr>
        <w:t xml:space="preserve">s </w:t>
      </w:r>
      <w:r w:rsidRPr="008E1504">
        <w:rPr>
          <w:rFonts w:ascii="Times New Roman" w:eastAsia="Times New Roman" w:hAnsi="Times New Roman" w:cs="Times New Roman"/>
          <w:color w:val="000000"/>
          <w:sz w:val="24"/>
          <w:szCs w:val="24"/>
        </w:rPr>
        <w:t>in python leads to the following results the agree with Austin Bradshaw’s results:</w:t>
      </w:r>
    </w:p>
    <w:p w14:paraId="1C9E2F3A" w14:textId="4FFE0150" w:rsidR="007574FF" w:rsidRPr="008E1504" w:rsidRDefault="007574FF" w:rsidP="007574FF">
      <w:pPr>
        <w:shd w:val="clear" w:color="auto" w:fill="FFFFFF"/>
        <w:spacing w:after="0" w:line="240" w:lineRule="auto"/>
        <w:jc w:val="center"/>
        <w:rPr>
          <w:rFonts w:ascii="Times New Roman" w:eastAsia="Times New Roman" w:hAnsi="Times New Roman" w:cs="Times New Roman"/>
          <w:color w:val="000000"/>
          <w:sz w:val="24"/>
          <w:szCs w:val="24"/>
        </w:rPr>
      </w:pPr>
    </w:p>
    <w:p w14:paraId="05885DC0" w14:textId="6F6E2596" w:rsidR="008E1504" w:rsidRPr="008E1504" w:rsidRDefault="008E1504" w:rsidP="008E1504">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FA4CBB3" wp14:editId="59845311">
            <wp:extent cx="4163097" cy="13205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456" cy="1332071"/>
                    </a:xfrm>
                    <a:prstGeom prst="rect">
                      <a:avLst/>
                    </a:prstGeom>
                  </pic:spPr>
                </pic:pic>
              </a:graphicData>
            </a:graphic>
          </wp:inline>
        </w:drawing>
      </w:r>
    </w:p>
    <w:p w14:paraId="734CDFEB" w14:textId="7688B6E2" w:rsidR="008E1504" w:rsidRPr="008E1504" w:rsidRDefault="008E1504" w:rsidP="008E1504">
      <w:pPr>
        <w:pStyle w:val="ListParagraph"/>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D5FC962" w14:textId="77777777" w:rsidR="00A8354F" w:rsidRPr="00A8354F" w:rsidRDefault="00A8354F" w:rsidP="00A8354F">
      <w:pPr>
        <w:shd w:val="clear" w:color="auto" w:fill="FFFFFF"/>
        <w:spacing w:after="0" w:line="240" w:lineRule="auto"/>
        <w:ind w:left="720"/>
        <w:rPr>
          <w:rFonts w:ascii="Times New Roman" w:eastAsia="Times New Roman" w:hAnsi="Times New Roman" w:cs="Times New Roman"/>
          <w:color w:val="000000"/>
          <w:sz w:val="24"/>
          <w:szCs w:val="24"/>
        </w:rPr>
      </w:pPr>
    </w:p>
    <w:p w14:paraId="1435B3B9" w14:textId="7D4CD6E6" w:rsidR="00D93DD0" w:rsidRDefault="00A8354F" w:rsidP="00D93DD0">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93DD0">
        <w:rPr>
          <w:rFonts w:ascii="Times New Roman" w:eastAsia="Times New Roman" w:hAnsi="Times New Roman" w:cs="Times New Roman"/>
          <w:color w:val="000000"/>
          <w:sz w:val="24"/>
          <w:szCs w:val="24"/>
        </w:rPr>
        <w:t>By computing the total heat flux exiting the domain through Newton Cooling from the lateral surface and the cross-section at x=0. Present your results in the same way as Bradshaw using Tables &amp; Graphs and report the Convergence Rates</w:t>
      </w:r>
    </w:p>
    <w:p w14:paraId="2C95343A" w14:textId="77777777" w:rsidR="00A141FE" w:rsidRDefault="00D93DD0" w:rsidP="00D93DD0">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heat flux can be calculated by</w:t>
      </w:r>
    </w:p>
    <w:p w14:paraId="743DDB6A" w14:textId="1631730A" w:rsidR="00D93DD0" w:rsidRDefault="00D93DD0" w:rsidP="00A141FE">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131C602E" wp14:editId="4703882B">
            <wp:extent cx="2064018" cy="436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4018" cy="436619"/>
                    </a:xfrm>
                    <a:prstGeom prst="rect">
                      <a:avLst/>
                    </a:prstGeom>
                  </pic:spPr>
                </pic:pic>
              </a:graphicData>
            </a:graphic>
          </wp:inline>
        </w:drawing>
      </w:r>
    </w:p>
    <w:p w14:paraId="0217008E" w14:textId="6072ED7D" w:rsidR="00A141FE" w:rsidRDefault="00A141FE" w:rsidP="00A141FE">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Simpsons rule, the total lateral heat flux can found and programmed in python. The lateral heat can also be extrapolated using Richardson extrapolation with the following relationship:</w:t>
      </w:r>
    </w:p>
    <w:p w14:paraId="340DCE8B" w14:textId="36CEAA3E" w:rsidR="00A141FE" w:rsidRDefault="00A141FE" w:rsidP="00A141FE">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5FB62647" w14:textId="793E0339" w:rsidR="00A141FE" w:rsidRDefault="00A141FE" w:rsidP="00A141FE">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1572FCBA" wp14:editId="4DE22F51">
            <wp:extent cx="2725271" cy="51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9539" cy="529101"/>
                    </a:xfrm>
                    <a:prstGeom prst="rect">
                      <a:avLst/>
                    </a:prstGeom>
                  </pic:spPr>
                </pic:pic>
              </a:graphicData>
            </a:graphic>
          </wp:inline>
        </w:drawing>
      </w:r>
    </w:p>
    <w:p w14:paraId="7BDD5911" w14:textId="75AED131" w:rsidR="00A141FE" w:rsidRDefault="00A141FE" w:rsidP="00A141FE">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Convergence for case 2, with heat flux, extrapolated values, and Beta values are given from the code below:</w:t>
      </w:r>
    </w:p>
    <w:p w14:paraId="71161DD0" w14:textId="46AFE7FD" w:rsidR="00A141FE" w:rsidRDefault="00A141FE" w:rsidP="006619CE">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1FF1E0AE" wp14:editId="2F6EBF5C">
            <wp:extent cx="4352365" cy="16488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8401" cy="1658740"/>
                    </a:xfrm>
                    <a:prstGeom prst="rect">
                      <a:avLst/>
                    </a:prstGeom>
                  </pic:spPr>
                </pic:pic>
              </a:graphicData>
            </a:graphic>
          </wp:inline>
        </w:drawing>
      </w:r>
    </w:p>
    <w:p w14:paraId="6563BE42" w14:textId="02ADB790" w:rsidR="00A141FE" w:rsidRDefault="00A141FE" w:rsidP="006619CE">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584BBB7C" wp14:editId="34E2FA6B">
            <wp:extent cx="4141197" cy="137066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4439" cy="1381669"/>
                    </a:xfrm>
                    <a:prstGeom prst="rect">
                      <a:avLst/>
                    </a:prstGeom>
                  </pic:spPr>
                </pic:pic>
              </a:graphicData>
            </a:graphic>
          </wp:inline>
        </w:drawing>
      </w:r>
    </w:p>
    <w:p w14:paraId="44D96920" w14:textId="77777777" w:rsidR="00A141FE" w:rsidRDefault="00A141FE" w:rsidP="00A141FE">
      <w:pPr>
        <w:shd w:val="clear" w:color="auto" w:fill="FFFFFF"/>
        <w:spacing w:after="0" w:line="240" w:lineRule="auto"/>
        <w:ind w:left="1440"/>
        <w:jc w:val="center"/>
        <w:rPr>
          <w:noProof/>
        </w:rPr>
      </w:pPr>
    </w:p>
    <w:p w14:paraId="5D67B6E0" w14:textId="78E50121" w:rsidR="00A141FE" w:rsidRDefault="00A141FE" w:rsidP="006619CE">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335D21DA" wp14:editId="24AC9AED">
            <wp:extent cx="4146535" cy="1403163"/>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5473"/>
                    <a:stretch/>
                  </pic:blipFill>
                  <pic:spPr bwMode="auto">
                    <a:xfrm>
                      <a:off x="0" y="0"/>
                      <a:ext cx="4190109" cy="1417908"/>
                    </a:xfrm>
                    <a:prstGeom prst="rect">
                      <a:avLst/>
                    </a:prstGeom>
                    <a:ln>
                      <a:noFill/>
                    </a:ln>
                    <a:extLst>
                      <a:ext uri="{53640926-AAD7-44D8-BBD7-CCE9431645EC}">
                        <a14:shadowObscured xmlns:a14="http://schemas.microsoft.com/office/drawing/2010/main"/>
                      </a:ext>
                    </a:extLst>
                  </pic:spPr>
                </pic:pic>
              </a:graphicData>
            </a:graphic>
          </wp:inline>
        </w:drawing>
      </w:r>
    </w:p>
    <w:p w14:paraId="04693E09" w14:textId="77777777" w:rsidR="006619CE" w:rsidRDefault="006619CE" w:rsidP="00A141FE">
      <w:pPr>
        <w:shd w:val="clear" w:color="auto" w:fill="FFFFFF"/>
        <w:spacing w:after="0" w:line="240" w:lineRule="auto"/>
        <w:ind w:left="1440"/>
        <w:jc w:val="center"/>
        <w:rPr>
          <w:rFonts w:ascii="Times New Roman" w:eastAsia="Times New Roman" w:hAnsi="Times New Roman" w:cs="Times New Roman"/>
          <w:color w:val="000000"/>
          <w:sz w:val="24"/>
          <w:szCs w:val="24"/>
        </w:rPr>
      </w:pPr>
    </w:p>
    <w:p w14:paraId="07AD87F8" w14:textId="2CC624E8" w:rsidR="006619CE" w:rsidRDefault="006619CE" w:rsidP="006619CE">
      <w:pPr>
        <w:shd w:val="clear" w:color="auto" w:fill="FFFFFF"/>
        <w:spacing w:after="0" w:line="240" w:lineRule="auto"/>
        <w:ind w:left="1440"/>
        <w:rPr>
          <w:rFonts w:ascii="Times New Roman" w:eastAsia="Times New Roman" w:hAnsi="Times New Roman" w:cs="Times New Roman"/>
          <w:color w:val="000000"/>
          <w:sz w:val="24"/>
          <w:szCs w:val="24"/>
        </w:rPr>
      </w:pPr>
      <w:r>
        <w:rPr>
          <w:noProof/>
        </w:rPr>
        <w:drawing>
          <wp:inline distT="0" distB="0" distL="0" distR="0" wp14:anchorId="1E655F0D" wp14:editId="480B69C2">
            <wp:extent cx="3067775" cy="23755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1517" cy="2401688"/>
                    </a:xfrm>
                    <a:prstGeom prst="rect">
                      <a:avLst/>
                    </a:prstGeom>
                  </pic:spPr>
                </pic:pic>
              </a:graphicData>
            </a:graphic>
          </wp:inline>
        </w:drawing>
      </w:r>
    </w:p>
    <w:p w14:paraId="4882A5AF" w14:textId="77777777" w:rsidR="006619CE" w:rsidRDefault="006619CE" w:rsidP="006619CE">
      <w:pPr>
        <w:shd w:val="clear" w:color="auto" w:fill="FFFFFF"/>
        <w:spacing w:after="0" w:line="240" w:lineRule="auto"/>
        <w:ind w:left="1440"/>
        <w:rPr>
          <w:rFonts w:ascii="Times New Roman" w:eastAsia="Times New Roman" w:hAnsi="Times New Roman" w:cs="Times New Roman"/>
          <w:color w:val="000000"/>
          <w:sz w:val="24"/>
          <w:szCs w:val="24"/>
        </w:rPr>
      </w:pPr>
    </w:p>
    <w:p w14:paraId="15167BC5" w14:textId="74AD1CAF" w:rsidR="009E18FC" w:rsidRDefault="009E18FC" w:rsidP="00A8354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3032639B" w14:textId="09A21C84" w:rsidR="009E18FC" w:rsidRDefault="009E18FC" w:rsidP="00A8354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finite difference models, the Temperature as a function of position on the heat rod can be estimated. The current models used in this homework assignment make use of second order finite difference models and lead to a converge Beta value of 2, as predicted. The code I created in Python for the class uses the same models and ideas, however it is inefficient in solving the temperatures, not using</w:t>
      </w:r>
      <w:r w:rsidR="002105D5">
        <w:rPr>
          <w:rFonts w:ascii="Times New Roman" w:eastAsia="Times New Roman" w:hAnsi="Times New Roman" w:cs="Times New Roman"/>
          <w:color w:val="000000"/>
          <w:sz w:val="24"/>
          <w:szCs w:val="24"/>
        </w:rPr>
        <w:t xml:space="preserve"> the Thomas algorithm, instead just using the numpy packages to find the inverse. </w:t>
      </w:r>
    </w:p>
    <w:p w14:paraId="2B2CB2AB" w14:textId="4784FFD1" w:rsidR="002105D5" w:rsidRPr="00A8354F" w:rsidRDefault="002105D5" w:rsidP="00A8354F">
      <w:pPr>
        <w:rPr>
          <w:rFonts w:ascii="Times New Roman" w:hAnsi="Times New Roman" w:cs="Times New Roman"/>
          <w:sz w:val="24"/>
          <w:szCs w:val="24"/>
        </w:rPr>
      </w:pPr>
      <w:r>
        <w:rPr>
          <w:rFonts w:ascii="Times New Roman" w:eastAsia="Times New Roman" w:hAnsi="Times New Roman" w:cs="Times New Roman"/>
          <w:color w:val="000000"/>
          <w:sz w:val="24"/>
          <w:szCs w:val="24"/>
        </w:rPr>
        <w:tab/>
        <w:t>Personally, the assignment surprised my in how accurate the models are with little increase in step size, while also learning to use Richardson extrapolation to compare accuracy if an analytical model isn’t given.</w:t>
      </w:r>
      <w:bookmarkStart w:id="1" w:name="_GoBack"/>
      <w:bookmarkEnd w:id="1"/>
    </w:p>
    <w:sectPr w:rsidR="002105D5" w:rsidRPr="00A83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3AA9"/>
    <w:multiLevelType w:val="hybridMultilevel"/>
    <w:tmpl w:val="4DE24128"/>
    <w:lvl w:ilvl="0" w:tplc="FAEAA9D8">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4F"/>
    <w:rsid w:val="000A3E95"/>
    <w:rsid w:val="000E356A"/>
    <w:rsid w:val="0014121B"/>
    <w:rsid w:val="0017615B"/>
    <w:rsid w:val="00191D46"/>
    <w:rsid w:val="002105D5"/>
    <w:rsid w:val="0024500A"/>
    <w:rsid w:val="00383FF7"/>
    <w:rsid w:val="0039213E"/>
    <w:rsid w:val="004E1D08"/>
    <w:rsid w:val="0051324C"/>
    <w:rsid w:val="005C1B60"/>
    <w:rsid w:val="00614195"/>
    <w:rsid w:val="00625FDE"/>
    <w:rsid w:val="00631B95"/>
    <w:rsid w:val="006619CE"/>
    <w:rsid w:val="006A1980"/>
    <w:rsid w:val="007574FF"/>
    <w:rsid w:val="007966E6"/>
    <w:rsid w:val="007C06B3"/>
    <w:rsid w:val="008E1504"/>
    <w:rsid w:val="00917026"/>
    <w:rsid w:val="00927C16"/>
    <w:rsid w:val="009C0D7B"/>
    <w:rsid w:val="009E18FC"/>
    <w:rsid w:val="00A07C78"/>
    <w:rsid w:val="00A141FE"/>
    <w:rsid w:val="00A25F5E"/>
    <w:rsid w:val="00A305A9"/>
    <w:rsid w:val="00A8354F"/>
    <w:rsid w:val="00B002A8"/>
    <w:rsid w:val="00CD3027"/>
    <w:rsid w:val="00D041CE"/>
    <w:rsid w:val="00D1602C"/>
    <w:rsid w:val="00D2225B"/>
    <w:rsid w:val="00D93DD0"/>
    <w:rsid w:val="00DA60C5"/>
    <w:rsid w:val="00E11407"/>
    <w:rsid w:val="00E17538"/>
    <w:rsid w:val="00EA4634"/>
    <w:rsid w:val="00FB7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EBEA"/>
  <w15:chartTrackingRefBased/>
  <w15:docId w15:val="{E4AC4DC0-A065-40CE-B211-F39628D81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5FDE"/>
    <w:rPr>
      <w:color w:val="808080"/>
    </w:rPr>
  </w:style>
  <w:style w:type="paragraph" w:styleId="ListParagraph">
    <w:name w:val="List Paragraph"/>
    <w:basedOn w:val="Normal"/>
    <w:uiPriority w:val="34"/>
    <w:qFormat/>
    <w:rsid w:val="008E1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2634">
      <w:bodyDiv w:val="1"/>
      <w:marLeft w:val="0"/>
      <w:marRight w:val="0"/>
      <w:marTop w:val="0"/>
      <w:marBottom w:val="0"/>
      <w:divBdr>
        <w:top w:val="none" w:sz="0" w:space="0" w:color="auto"/>
        <w:left w:val="none" w:sz="0" w:space="0" w:color="auto"/>
        <w:bottom w:val="none" w:sz="0" w:space="0" w:color="auto"/>
        <w:right w:val="none" w:sz="0" w:space="0" w:color="auto"/>
      </w:divBdr>
    </w:div>
    <w:div w:id="431707391">
      <w:bodyDiv w:val="1"/>
      <w:marLeft w:val="0"/>
      <w:marRight w:val="0"/>
      <w:marTop w:val="0"/>
      <w:marBottom w:val="0"/>
      <w:divBdr>
        <w:top w:val="none" w:sz="0" w:space="0" w:color="auto"/>
        <w:left w:val="none" w:sz="0" w:space="0" w:color="auto"/>
        <w:bottom w:val="none" w:sz="0" w:space="0" w:color="auto"/>
        <w:right w:val="none" w:sz="0" w:space="0" w:color="auto"/>
      </w:divBdr>
      <w:divsChild>
        <w:div w:id="1403404443">
          <w:marLeft w:val="0"/>
          <w:marRight w:val="0"/>
          <w:marTop w:val="0"/>
          <w:marBottom w:val="0"/>
          <w:divBdr>
            <w:top w:val="none" w:sz="0" w:space="0" w:color="auto"/>
            <w:left w:val="none" w:sz="0" w:space="0" w:color="auto"/>
            <w:bottom w:val="none" w:sz="0" w:space="0" w:color="auto"/>
            <w:right w:val="none" w:sz="0" w:space="0" w:color="auto"/>
          </w:divBdr>
          <w:divsChild>
            <w:div w:id="1470434737">
              <w:marLeft w:val="0"/>
              <w:marRight w:val="0"/>
              <w:marTop w:val="0"/>
              <w:marBottom w:val="0"/>
              <w:divBdr>
                <w:top w:val="none" w:sz="0" w:space="0" w:color="auto"/>
                <w:left w:val="none" w:sz="0" w:space="0" w:color="auto"/>
                <w:bottom w:val="none" w:sz="0" w:space="0" w:color="auto"/>
                <w:right w:val="none" w:sz="0" w:space="0" w:color="auto"/>
              </w:divBdr>
            </w:div>
            <w:div w:id="1575705859">
              <w:marLeft w:val="0"/>
              <w:marRight w:val="0"/>
              <w:marTop w:val="0"/>
              <w:marBottom w:val="0"/>
              <w:divBdr>
                <w:top w:val="none" w:sz="0" w:space="0" w:color="auto"/>
                <w:left w:val="none" w:sz="0" w:space="0" w:color="auto"/>
                <w:bottom w:val="none" w:sz="0" w:space="0" w:color="auto"/>
                <w:right w:val="none" w:sz="0" w:space="0" w:color="auto"/>
              </w:divBdr>
            </w:div>
            <w:div w:id="1753548499">
              <w:marLeft w:val="0"/>
              <w:marRight w:val="0"/>
              <w:marTop w:val="0"/>
              <w:marBottom w:val="0"/>
              <w:divBdr>
                <w:top w:val="none" w:sz="0" w:space="0" w:color="auto"/>
                <w:left w:val="none" w:sz="0" w:space="0" w:color="auto"/>
                <w:bottom w:val="none" w:sz="0" w:space="0" w:color="auto"/>
                <w:right w:val="none" w:sz="0" w:space="0" w:color="auto"/>
              </w:divBdr>
            </w:div>
            <w:div w:id="1501432731">
              <w:marLeft w:val="0"/>
              <w:marRight w:val="0"/>
              <w:marTop w:val="0"/>
              <w:marBottom w:val="0"/>
              <w:divBdr>
                <w:top w:val="none" w:sz="0" w:space="0" w:color="auto"/>
                <w:left w:val="none" w:sz="0" w:space="0" w:color="auto"/>
                <w:bottom w:val="none" w:sz="0" w:space="0" w:color="auto"/>
                <w:right w:val="none" w:sz="0" w:space="0" w:color="auto"/>
              </w:divBdr>
            </w:div>
            <w:div w:id="970748776">
              <w:marLeft w:val="0"/>
              <w:marRight w:val="0"/>
              <w:marTop w:val="0"/>
              <w:marBottom w:val="0"/>
              <w:divBdr>
                <w:top w:val="none" w:sz="0" w:space="0" w:color="auto"/>
                <w:left w:val="none" w:sz="0" w:space="0" w:color="auto"/>
                <w:bottom w:val="none" w:sz="0" w:space="0" w:color="auto"/>
                <w:right w:val="none" w:sz="0" w:space="0" w:color="auto"/>
              </w:divBdr>
            </w:div>
            <w:div w:id="304362454">
              <w:marLeft w:val="0"/>
              <w:marRight w:val="0"/>
              <w:marTop w:val="0"/>
              <w:marBottom w:val="0"/>
              <w:divBdr>
                <w:top w:val="none" w:sz="0" w:space="0" w:color="auto"/>
                <w:left w:val="none" w:sz="0" w:space="0" w:color="auto"/>
                <w:bottom w:val="none" w:sz="0" w:space="0" w:color="auto"/>
                <w:right w:val="none" w:sz="0" w:space="0" w:color="auto"/>
              </w:divBdr>
            </w:div>
            <w:div w:id="729619749">
              <w:marLeft w:val="0"/>
              <w:marRight w:val="0"/>
              <w:marTop w:val="0"/>
              <w:marBottom w:val="0"/>
              <w:divBdr>
                <w:top w:val="none" w:sz="0" w:space="0" w:color="auto"/>
                <w:left w:val="none" w:sz="0" w:space="0" w:color="auto"/>
                <w:bottom w:val="none" w:sz="0" w:space="0" w:color="auto"/>
                <w:right w:val="none" w:sz="0" w:space="0" w:color="auto"/>
              </w:divBdr>
            </w:div>
            <w:div w:id="422605798">
              <w:marLeft w:val="0"/>
              <w:marRight w:val="0"/>
              <w:marTop w:val="0"/>
              <w:marBottom w:val="0"/>
              <w:divBdr>
                <w:top w:val="none" w:sz="0" w:space="0" w:color="auto"/>
                <w:left w:val="none" w:sz="0" w:space="0" w:color="auto"/>
                <w:bottom w:val="none" w:sz="0" w:space="0" w:color="auto"/>
                <w:right w:val="none" w:sz="0" w:space="0" w:color="auto"/>
              </w:divBdr>
            </w:div>
            <w:div w:id="1563053928">
              <w:marLeft w:val="0"/>
              <w:marRight w:val="0"/>
              <w:marTop w:val="0"/>
              <w:marBottom w:val="0"/>
              <w:divBdr>
                <w:top w:val="none" w:sz="0" w:space="0" w:color="auto"/>
                <w:left w:val="none" w:sz="0" w:space="0" w:color="auto"/>
                <w:bottom w:val="none" w:sz="0" w:space="0" w:color="auto"/>
                <w:right w:val="none" w:sz="0" w:space="0" w:color="auto"/>
              </w:divBdr>
            </w:div>
            <w:div w:id="1940337025">
              <w:marLeft w:val="0"/>
              <w:marRight w:val="0"/>
              <w:marTop w:val="0"/>
              <w:marBottom w:val="0"/>
              <w:divBdr>
                <w:top w:val="none" w:sz="0" w:space="0" w:color="auto"/>
                <w:left w:val="none" w:sz="0" w:space="0" w:color="auto"/>
                <w:bottom w:val="none" w:sz="0" w:space="0" w:color="auto"/>
                <w:right w:val="none" w:sz="0" w:space="0" w:color="auto"/>
              </w:divBdr>
            </w:div>
            <w:div w:id="1139151607">
              <w:marLeft w:val="0"/>
              <w:marRight w:val="0"/>
              <w:marTop w:val="0"/>
              <w:marBottom w:val="0"/>
              <w:divBdr>
                <w:top w:val="none" w:sz="0" w:space="0" w:color="auto"/>
                <w:left w:val="none" w:sz="0" w:space="0" w:color="auto"/>
                <w:bottom w:val="none" w:sz="0" w:space="0" w:color="auto"/>
                <w:right w:val="none" w:sz="0" w:space="0" w:color="auto"/>
              </w:divBdr>
            </w:div>
            <w:div w:id="312560421">
              <w:marLeft w:val="0"/>
              <w:marRight w:val="0"/>
              <w:marTop w:val="0"/>
              <w:marBottom w:val="0"/>
              <w:divBdr>
                <w:top w:val="none" w:sz="0" w:space="0" w:color="auto"/>
                <w:left w:val="none" w:sz="0" w:space="0" w:color="auto"/>
                <w:bottom w:val="none" w:sz="0" w:space="0" w:color="auto"/>
                <w:right w:val="none" w:sz="0" w:space="0" w:color="auto"/>
              </w:divBdr>
            </w:div>
            <w:div w:id="1689940938">
              <w:marLeft w:val="0"/>
              <w:marRight w:val="0"/>
              <w:marTop w:val="0"/>
              <w:marBottom w:val="0"/>
              <w:divBdr>
                <w:top w:val="none" w:sz="0" w:space="0" w:color="auto"/>
                <w:left w:val="none" w:sz="0" w:space="0" w:color="auto"/>
                <w:bottom w:val="none" w:sz="0" w:space="0" w:color="auto"/>
                <w:right w:val="none" w:sz="0" w:space="0" w:color="auto"/>
              </w:divBdr>
            </w:div>
            <w:div w:id="974139831">
              <w:marLeft w:val="0"/>
              <w:marRight w:val="0"/>
              <w:marTop w:val="0"/>
              <w:marBottom w:val="0"/>
              <w:divBdr>
                <w:top w:val="none" w:sz="0" w:space="0" w:color="auto"/>
                <w:left w:val="none" w:sz="0" w:space="0" w:color="auto"/>
                <w:bottom w:val="none" w:sz="0" w:space="0" w:color="auto"/>
                <w:right w:val="none" w:sz="0" w:space="0" w:color="auto"/>
              </w:divBdr>
            </w:div>
            <w:div w:id="1388187459">
              <w:marLeft w:val="0"/>
              <w:marRight w:val="0"/>
              <w:marTop w:val="0"/>
              <w:marBottom w:val="0"/>
              <w:divBdr>
                <w:top w:val="none" w:sz="0" w:space="0" w:color="auto"/>
                <w:left w:val="none" w:sz="0" w:space="0" w:color="auto"/>
                <w:bottom w:val="none" w:sz="0" w:space="0" w:color="auto"/>
                <w:right w:val="none" w:sz="0" w:space="0" w:color="auto"/>
              </w:divBdr>
            </w:div>
            <w:div w:id="428938249">
              <w:marLeft w:val="0"/>
              <w:marRight w:val="0"/>
              <w:marTop w:val="0"/>
              <w:marBottom w:val="0"/>
              <w:divBdr>
                <w:top w:val="none" w:sz="0" w:space="0" w:color="auto"/>
                <w:left w:val="none" w:sz="0" w:space="0" w:color="auto"/>
                <w:bottom w:val="none" w:sz="0" w:space="0" w:color="auto"/>
                <w:right w:val="none" w:sz="0" w:space="0" w:color="auto"/>
              </w:divBdr>
            </w:div>
            <w:div w:id="1012298206">
              <w:marLeft w:val="0"/>
              <w:marRight w:val="0"/>
              <w:marTop w:val="0"/>
              <w:marBottom w:val="0"/>
              <w:divBdr>
                <w:top w:val="none" w:sz="0" w:space="0" w:color="auto"/>
                <w:left w:val="none" w:sz="0" w:space="0" w:color="auto"/>
                <w:bottom w:val="none" w:sz="0" w:space="0" w:color="auto"/>
                <w:right w:val="none" w:sz="0" w:space="0" w:color="auto"/>
              </w:divBdr>
            </w:div>
            <w:div w:id="1909993388">
              <w:marLeft w:val="0"/>
              <w:marRight w:val="0"/>
              <w:marTop w:val="0"/>
              <w:marBottom w:val="0"/>
              <w:divBdr>
                <w:top w:val="none" w:sz="0" w:space="0" w:color="auto"/>
                <w:left w:val="none" w:sz="0" w:space="0" w:color="auto"/>
                <w:bottom w:val="none" w:sz="0" w:space="0" w:color="auto"/>
                <w:right w:val="none" w:sz="0" w:space="0" w:color="auto"/>
              </w:divBdr>
            </w:div>
            <w:div w:id="1955406712">
              <w:marLeft w:val="0"/>
              <w:marRight w:val="0"/>
              <w:marTop w:val="0"/>
              <w:marBottom w:val="0"/>
              <w:divBdr>
                <w:top w:val="none" w:sz="0" w:space="0" w:color="auto"/>
                <w:left w:val="none" w:sz="0" w:space="0" w:color="auto"/>
                <w:bottom w:val="none" w:sz="0" w:space="0" w:color="auto"/>
                <w:right w:val="none" w:sz="0" w:space="0" w:color="auto"/>
              </w:divBdr>
            </w:div>
            <w:div w:id="1100374256">
              <w:marLeft w:val="0"/>
              <w:marRight w:val="0"/>
              <w:marTop w:val="0"/>
              <w:marBottom w:val="0"/>
              <w:divBdr>
                <w:top w:val="none" w:sz="0" w:space="0" w:color="auto"/>
                <w:left w:val="none" w:sz="0" w:space="0" w:color="auto"/>
                <w:bottom w:val="none" w:sz="0" w:space="0" w:color="auto"/>
                <w:right w:val="none" w:sz="0" w:space="0" w:color="auto"/>
              </w:divBdr>
            </w:div>
            <w:div w:id="2027905751">
              <w:marLeft w:val="0"/>
              <w:marRight w:val="0"/>
              <w:marTop w:val="0"/>
              <w:marBottom w:val="0"/>
              <w:divBdr>
                <w:top w:val="none" w:sz="0" w:space="0" w:color="auto"/>
                <w:left w:val="none" w:sz="0" w:space="0" w:color="auto"/>
                <w:bottom w:val="none" w:sz="0" w:space="0" w:color="auto"/>
                <w:right w:val="none" w:sz="0" w:space="0" w:color="auto"/>
              </w:divBdr>
            </w:div>
            <w:div w:id="1849565730">
              <w:marLeft w:val="0"/>
              <w:marRight w:val="0"/>
              <w:marTop w:val="0"/>
              <w:marBottom w:val="0"/>
              <w:divBdr>
                <w:top w:val="none" w:sz="0" w:space="0" w:color="auto"/>
                <w:left w:val="none" w:sz="0" w:space="0" w:color="auto"/>
                <w:bottom w:val="none" w:sz="0" w:space="0" w:color="auto"/>
                <w:right w:val="none" w:sz="0" w:space="0" w:color="auto"/>
              </w:divBdr>
            </w:div>
            <w:div w:id="2122409489">
              <w:marLeft w:val="0"/>
              <w:marRight w:val="0"/>
              <w:marTop w:val="0"/>
              <w:marBottom w:val="0"/>
              <w:divBdr>
                <w:top w:val="none" w:sz="0" w:space="0" w:color="auto"/>
                <w:left w:val="none" w:sz="0" w:space="0" w:color="auto"/>
                <w:bottom w:val="none" w:sz="0" w:space="0" w:color="auto"/>
                <w:right w:val="none" w:sz="0" w:space="0" w:color="auto"/>
              </w:divBdr>
            </w:div>
            <w:div w:id="823855640">
              <w:marLeft w:val="0"/>
              <w:marRight w:val="0"/>
              <w:marTop w:val="0"/>
              <w:marBottom w:val="0"/>
              <w:divBdr>
                <w:top w:val="none" w:sz="0" w:space="0" w:color="auto"/>
                <w:left w:val="none" w:sz="0" w:space="0" w:color="auto"/>
                <w:bottom w:val="none" w:sz="0" w:space="0" w:color="auto"/>
                <w:right w:val="none" w:sz="0" w:space="0" w:color="auto"/>
              </w:divBdr>
            </w:div>
            <w:div w:id="1141382062">
              <w:marLeft w:val="0"/>
              <w:marRight w:val="0"/>
              <w:marTop w:val="0"/>
              <w:marBottom w:val="0"/>
              <w:divBdr>
                <w:top w:val="none" w:sz="0" w:space="0" w:color="auto"/>
                <w:left w:val="none" w:sz="0" w:space="0" w:color="auto"/>
                <w:bottom w:val="none" w:sz="0" w:space="0" w:color="auto"/>
                <w:right w:val="none" w:sz="0" w:space="0" w:color="auto"/>
              </w:divBdr>
            </w:div>
            <w:div w:id="2069527613">
              <w:marLeft w:val="0"/>
              <w:marRight w:val="0"/>
              <w:marTop w:val="0"/>
              <w:marBottom w:val="0"/>
              <w:divBdr>
                <w:top w:val="none" w:sz="0" w:space="0" w:color="auto"/>
                <w:left w:val="none" w:sz="0" w:space="0" w:color="auto"/>
                <w:bottom w:val="none" w:sz="0" w:space="0" w:color="auto"/>
                <w:right w:val="none" w:sz="0" w:space="0" w:color="auto"/>
              </w:divBdr>
            </w:div>
            <w:div w:id="1723753484">
              <w:marLeft w:val="0"/>
              <w:marRight w:val="0"/>
              <w:marTop w:val="0"/>
              <w:marBottom w:val="0"/>
              <w:divBdr>
                <w:top w:val="none" w:sz="0" w:space="0" w:color="auto"/>
                <w:left w:val="none" w:sz="0" w:space="0" w:color="auto"/>
                <w:bottom w:val="none" w:sz="0" w:space="0" w:color="auto"/>
                <w:right w:val="none" w:sz="0" w:space="0" w:color="auto"/>
              </w:divBdr>
            </w:div>
            <w:div w:id="887303325">
              <w:marLeft w:val="0"/>
              <w:marRight w:val="0"/>
              <w:marTop w:val="0"/>
              <w:marBottom w:val="0"/>
              <w:divBdr>
                <w:top w:val="none" w:sz="0" w:space="0" w:color="auto"/>
                <w:left w:val="none" w:sz="0" w:space="0" w:color="auto"/>
                <w:bottom w:val="none" w:sz="0" w:space="0" w:color="auto"/>
                <w:right w:val="none" w:sz="0" w:space="0" w:color="auto"/>
              </w:divBdr>
            </w:div>
            <w:div w:id="698436743">
              <w:marLeft w:val="0"/>
              <w:marRight w:val="0"/>
              <w:marTop w:val="0"/>
              <w:marBottom w:val="0"/>
              <w:divBdr>
                <w:top w:val="none" w:sz="0" w:space="0" w:color="auto"/>
                <w:left w:val="none" w:sz="0" w:space="0" w:color="auto"/>
                <w:bottom w:val="none" w:sz="0" w:space="0" w:color="auto"/>
                <w:right w:val="none" w:sz="0" w:space="0" w:color="auto"/>
              </w:divBdr>
            </w:div>
            <w:div w:id="2038046524">
              <w:marLeft w:val="0"/>
              <w:marRight w:val="0"/>
              <w:marTop w:val="0"/>
              <w:marBottom w:val="0"/>
              <w:divBdr>
                <w:top w:val="none" w:sz="0" w:space="0" w:color="auto"/>
                <w:left w:val="none" w:sz="0" w:space="0" w:color="auto"/>
                <w:bottom w:val="none" w:sz="0" w:space="0" w:color="auto"/>
                <w:right w:val="none" w:sz="0" w:space="0" w:color="auto"/>
              </w:divBdr>
            </w:div>
            <w:div w:id="1488475341">
              <w:marLeft w:val="0"/>
              <w:marRight w:val="0"/>
              <w:marTop w:val="0"/>
              <w:marBottom w:val="0"/>
              <w:divBdr>
                <w:top w:val="none" w:sz="0" w:space="0" w:color="auto"/>
                <w:left w:val="none" w:sz="0" w:space="0" w:color="auto"/>
                <w:bottom w:val="none" w:sz="0" w:space="0" w:color="auto"/>
                <w:right w:val="none" w:sz="0" w:space="0" w:color="auto"/>
              </w:divBdr>
            </w:div>
            <w:div w:id="1645159658">
              <w:marLeft w:val="0"/>
              <w:marRight w:val="0"/>
              <w:marTop w:val="0"/>
              <w:marBottom w:val="0"/>
              <w:divBdr>
                <w:top w:val="none" w:sz="0" w:space="0" w:color="auto"/>
                <w:left w:val="none" w:sz="0" w:space="0" w:color="auto"/>
                <w:bottom w:val="none" w:sz="0" w:space="0" w:color="auto"/>
                <w:right w:val="none" w:sz="0" w:space="0" w:color="auto"/>
              </w:divBdr>
            </w:div>
            <w:div w:id="704872409">
              <w:marLeft w:val="0"/>
              <w:marRight w:val="0"/>
              <w:marTop w:val="0"/>
              <w:marBottom w:val="0"/>
              <w:divBdr>
                <w:top w:val="none" w:sz="0" w:space="0" w:color="auto"/>
                <w:left w:val="none" w:sz="0" w:space="0" w:color="auto"/>
                <w:bottom w:val="none" w:sz="0" w:space="0" w:color="auto"/>
                <w:right w:val="none" w:sz="0" w:space="0" w:color="auto"/>
              </w:divBdr>
            </w:div>
            <w:div w:id="1594434321">
              <w:marLeft w:val="0"/>
              <w:marRight w:val="0"/>
              <w:marTop w:val="0"/>
              <w:marBottom w:val="0"/>
              <w:divBdr>
                <w:top w:val="none" w:sz="0" w:space="0" w:color="auto"/>
                <w:left w:val="none" w:sz="0" w:space="0" w:color="auto"/>
                <w:bottom w:val="none" w:sz="0" w:space="0" w:color="auto"/>
                <w:right w:val="none" w:sz="0" w:space="0" w:color="auto"/>
              </w:divBdr>
            </w:div>
            <w:div w:id="1514343406">
              <w:marLeft w:val="0"/>
              <w:marRight w:val="0"/>
              <w:marTop w:val="0"/>
              <w:marBottom w:val="0"/>
              <w:divBdr>
                <w:top w:val="none" w:sz="0" w:space="0" w:color="auto"/>
                <w:left w:val="none" w:sz="0" w:space="0" w:color="auto"/>
                <w:bottom w:val="none" w:sz="0" w:space="0" w:color="auto"/>
                <w:right w:val="none" w:sz="0" w:space="0" w:color="auto"/>
              </w:divBdr>
            </w:div>
            <w:div w:id="994531743">
              <w:marLeft w:val="0"/>
              <w:marRight w:val="0"/>
              <w:marTop w:val="0"/>
              <w:marBottom w:val="0"/>
              <w:divBdr>
                <w:top w:val="none" w:sz="0" w:space="0" w:color="auto"/>
                <w:left w:val="none" w:sz="0" w:space="0" w:color="auto"/>
                <w:bottom w:val="none" w:sz="0" w:space="0" w:color="auto"/>
                <w:right w:val="none" w:sz="0" w:space="0" w:color="auto"/>
              </w:divBdr>
            </w:div>
            <w:div w:id="1312177911">
              <w:marLeft w:val="0"/>
              <w:marRight w:val="0"/>
              <w:marTop w:val="0"/>
              <w:marBottom w:val="0"/>
              <w:divBdr>
                <w:top w:val="none" w:sz="0" w:space="0" w:color="auto"/>
                <w:left w:val="none" w:sz="0" w:space="0" w:color="auto"/>
                <w:bottom w:val="none" w:sz="0" w:space="0" w:color="auto"/>
                <w:right w:val="none" w:sz="0" w:space="0" w:color="auto"/>
              </w:divBdr>
            </w:div>
            <w:div w:id="421074828">
              <w:marLeft w:val="0"/>
              <w:marRight w:val="0"/>
              <w:marTop w:val="0"/>
              <w:marBottom w:val="0"/>
              <w:divBdr>
                <w:top w:val="none" w:sz="0" w:space="0" w:color="auto"/>
                <w:left w:val="none" w:sz="0" w:space="0" w:color="auto"/>
                <w:bottom w:val="none" w:sz="0" w:space="0" w:color="auto"/>
                <w:right w:val="none" w:sz="0" w:space="0" w:color="auto"/>
              </w:divBdr>
            </w:div>
            <w:div w:id="1972514113">
              <w:marLeft w:val="0"/>
              <w:marRight w:val="0"/>
              <w:marTop w:val="0"/>
              <w:marBottom w:val="0"/>
              <w:divBdr>
                <w:top w:val="none" w:sz="0" w:space="0" w:color="auto"/>
                <w:left w:val="none" w:sz="0" w:space="0" w:color="auto"/>
                <w:bottom w:val="none" w:sz="0" w:space="0" w:color="auto"/>
                <w:right w:val="none" w:sz="0" w:space="0" w:color="auto"/>
              </w:divBdr>
            </w:div>
            <w:div w:id="806510744">
              <w:marLeft w:val="0"/>
              <w:marRight w:val="0"/>
              <w:marTop w:val="0"/>
              <w:marBottom w:val="0"/>
              <w:divBdr>
                <w:top w:val="none" w:sz="0" w:space="0" w:color="auto"/>
                <w:left w:val="none" w:sz="0" w:space="0" w:color="auto"/>
                <w:bottom w:val="none" w:sz="0" w:space="0" w:color="auto"/>
                <w:right w:val="none" w:sz="0" w:space="0" w:color="auto"/>
              </w:divBdr>
            </w:div>
            <w:div w:id="1429735020">
              <w:marLeft w:val="0"/>
              <w:marRight w:val="0"/>
              <w:marTop w:val="0"/>
              <w:marBottom w:val="0"/>
              <w:divBdr>
                <w:top w:val="none" w:sz="0" w:space="0" w:color="auto"/>
                <w:left w:val="none" w:sz="0" w:space="0" w:color="auto"/>
                <w:bottom w:val="none" w:sz="0" w:space="0" w:color="auto"/>
                <w:right w:val="none" w:sz="0" w:space="0" w:color="auto"/>
              </w:divBdr>
            </w:div>
            <w:div w:id="1438019919">
              <w:marLeft w:val="0"/>
              <w:marRight w:val="0"/>
              <w:marTop w:val="0"/>
              <w:marBottom w:val="0"/>
              <w:divBdr>
                <w:top w:val="none" w:sz="0" w:space="0" w:color="auto"/>
                <w:left w:val="none" w:sz="0" w:space="0" w:color="auto"/>
                <w:bottom w:val="none" w:sz="0" w:space="0" w:color="auto"/>
                <w:right w:val="none" w:sz="0" w:space="0" w:color="auto"/>
              </w:divBdr>
            </w:div>
            <w:div w:id="2143499634">
              <w:marLeft w:val="0"/>
              <w:marRight w:val="0"/>
              <w:marTop w:val="0"/>
              <w:marBottom w:val="0"/>
              <w:divBdr>
                <w:top w:val="none" w:sz="0" w:space="0" w:color="auto"/>
                <w:left w:val="none" w:sz="0" w:space="0" w:color="auto"/>
                <w:bottom w:val="none" w:sz="0" w:space="0" w:color="auto"/>
                <w:right w:val="none" w:sz="0" w:space="0" w:color="auto"/>
              </w:divBdr>
            </w:div>
            <w:div w:id="2074766507">
              <w:marLeft w:val="0"/>
              <w:marRight w:val="0"/>
              <w:marTop w:val="0"/>
              <w:marBottom w:val="0"/>
              <w:divBdr>
                <w:top w:val="none" w:sz="0" w:space="0" w:color="auto"/>
                <w:left w:val="none" w:sz="0" w:space="0" w:color="auto"/>
                <w:bottom w:val="none" w:sz="0" w:space="0" w:color="auto"/>
                <w:right w:val="none" w:sz="0" w:space="0" w:color="auto"/>
              </w:divBdr>
            </w:div>
            <w:div w:id="302854012">
              <w:marLeft w:val="0"/>
              <w:marRight w:val="0"/>
              <w:marTop w:val="0"/>
              <w:marBottom w:val="0"/>
              <w:divBdr>
                <w:top w:val="none" w:sz="0" w:space="0" w:color="auto"/>
                <w:left w:val="none" w:sz="0" w:space="0" w:color="auto"/>
                <w:bottom w:val="none" w:sz="0" w:space="0" w:color="auto"/>
                <w:right w:val="none" w:sz="0" w:space="0" w:color="auto"/>
              </w:divBdr>
            </w:div>
            <w:div w:id="1108045708">
              <w:marLeft w:val="0"/>
              <w:marRight w:val="0"/>
              <w:marTop w:val="0"/>
              <w:marBottom w:val="0"/>
              <w:divBdr>
                <w:top w:val="none" w:sz="0" w:space="0" w:color="auto"/>
                <w:left w:val="none" w:sz="0" w:space="0" w:color="auto"/>
                <w:bottom w:val="none" w:sz="0" w:space="0" w:color="auto"/>
                <w:right w:val="none" w:sz="0" w:space="0" w:color="auto"/>
              </w:divBdr>
            </w:div>
            <w:div w:id="2013951980">
              <w:marLeft w:val="0"/>
              <w:marRight w:val="0"/>
              <w:marTop w:val="0"/>
              <w:marBottom w:val="0"/>
              <w:divBdr>
                <w:top w:val="none" w:sz="0" w:space="0" w:color="auto"/>
                <w:left w:val="none" w:sz="0" w:space="0" w:color="auto"/>
                <w:bottom w:val="none" w:sz="0" w:space="0" w:color="auto"/>
                <w:right w:val="none" w:sz="0" w:space="0" w:color="auto"/>
              </w:divBdr>
            </w:div>
            <w:div w:id="1250313340">
              <w:marLeft w:val="0"/>
              <w:marRight w:val="0"/>
              <w:marTop w:val="0"/>
              <w:marBottom w:val="0"/>
              <w:divBdr>
                <w:top w:val="none" w:sz="0" w:space="0" w:color="auto"/>
                <w:left w:val="none" w:sz="0" w:space="0" w:color="auto"/>
                <w:bottom w:val="none" w:sz="0" w:space="0" w:color="auto"/>
                <w:right w:val="none" w:sz="0" w:space="0" w:color="auto"/>
              </w:divBdr>
            </w:div>
            <w:div w:id="1557663495">
              <w:marLeft w:val="0"/>
              <w:marRight w:val="0"/>
              <w:marTop w:val="0"/>
              <w:marBottom w:val="0"/>
              <w:divBdr>
                <w:top w:val="none" w:sz="0" w:space="0" w:color="auto"/>
                <w:left w:val="none" w:sz="0" w:space="0" w:color="auto"/>
                <w:bottom w:val="none" w:sz="0" w:space="0" w:color="auto"/>
                <w:right w:val="none" w:sz="0" w:space="0" w:color="auto"/>
              </w:divBdr>
            </w:div>
            <w:div w:id="152530479">
              <w:marLeft w:val="0"/>
              <w:marRight w:val="0"/>
              <w:marTop w:val="0"/>
              <w:marBottom w:val="0"/>
              <w:divBdr>
                <w:top w:val="none" w:sz="0" w:space="0" w:color="auto"/>
                <w:left w:val="none" w:sz="0" w:space="0" w:color="auto"/>
                <w:bottom w:val="none" w:sz="0" w:space="0" w:color="auto"/>
                <w:right w:val="none" w:sz="0" w:space="0" w:color="auto"/>
              </w:divBdr>
            </w:div>
            <w:div w:id="422381818">
              <w:marLeft w:val="0"/>
              <w:marRight w:val="0"/>
              <w:marTop w:val="0"/>
              <w:marBottom w:val="0"/>
              <w:divBdr>
                <w:top w:val="none" w:sz="0" w:space="0" w:color="auto"/>
                <w:left w:val="none" w:sz="0" w:space="0" w:color="auto"/>
                <w:bottom w:val="none" w:sz="0" w:space="0" w:color="auto"/>
                <w:right w:val="none" w:sz="0" w:space="0" w:color="auto"/>
              </w:divBdr>
            </w:div>
            <w:div w:id="1831677028">
              <w:marLeft w:val="0"/>
              <w:marRight w:val="0"/>
              <w:marTop w:val="0"/>
              <w:marBottom w:val="0"/>
              <w:divBdr>
                <w:top w:val="none" w:sz="0" w:space="0" w:color="auto"/>
                <w:left w:val="none" w:sz="0" w:space="0" w:color="auto"/>
                <w:bottom w:val="none" w:sz="0" w:space="0" w:color="auto"/>
                <w:right w:val="none" w:sz="0" w:space="0" w:color="auto"/>
              </w:divBdr>
            </w:div>
            <w:div w:id="398140394">
              <w:marLeft w:val="0"/>
              <w:marRight w:val="0"/>
              <w:marTop w:val="0"/>
              <w:marBottom w:val="0"/>
              <w:divBdr>
                <w:top w:val="none" w:sz="0" w:space="0" w:color="auto"/>
                <w:left w:val="none" w:sz="0" w:space="0" w:color="auto"/>
                <w:bottom w:val="none" w:sz="0" w:space="0" w:color="auto"/>
                <w:right w:val="none" w:sz="0" w:space="0" w:color="auto"/>
              </w:divBdr>
            </w:div>
            <w:div w:id="1216284411">
              <w:marLeft w:val="0"/>
              <w:marRight w:val="0"/>
              <w:marTop w:val="0"/>
              <w:marBottom w:val="0"/>
              <w:divBdr>
                <w:top w:val="none" w:sz="0" w:space="0" w:color="auto"/>
                <w:left w:val="none" w:sz="0" w:space="0" w:color="auto"/>
                <w:bottom w:val="none" w:sz="0" w:space="0" w:color="auto"/>
                <w:right w:val="none" w:sz="0" w:space="0" w:color="auto"/>
              </w:divBdr>
            </w:div>
            <w:div w:id="1516262603">
              <w:marLeft w:val="0"/>
              <w:marRight w:val="0"/>
              <w:marTop w:val="0"/>
              <w:marBottom w:val="0"/>
              <w:divBdr>
                <w:top w:val="none" w:sz="0" w:space="0" w:color="auto"/>
                <w:left w:val="none" w:sz="0" w:space="0" w:color="auto"/>
                <w:bottom w:val="none" w:sz="0" w:space="0" w:color="auto"/>
                <w:right w:val="none" w:sz="0" w:space="0" w:color="auto"/>
              </w:divBdr>
            </w:div>
            <w:div w:id="69157254">
              <w:marLeft w:val="0"/>
              <w:marRight w:val="0"/>
              <w:marTop w:val="0"/>
              <w:marBottom w:val="0"/>
              <w:divBdr>
                <w:top w:val="none" w:sz="0" w:space="0" w:color="auto"/>
                <w:left w:val="none" w:sz="0" w:space="0" w:color="auto"/>
                <w:bottom w:val="none" w:sz="0" w:space="0" w:color="auto"/>
                <w:right w:val="none" w:sz="0" w:space="0" w:color="auto"/>
              </w:divBdr>
            </w:div>
            <w:div w:id="1444612919">
              <w:marLeft w:val="0"/>
              <w:marRight w:val="0"/>
              <w:marTop w:val="0"/>
              <w:marBottom w:val="0"/>
              <w:divBdr>
                <w:top w:val="none" w:sz="0" w:space="0" w:color="auto"/>
                <w:left w:val="none" w:sz="0" w:space="0" w:color="auto"/>
                <w:bottom w:val="none" w:sz="0" w:space="0" w:color="auto"/>
                <w:right w:val="none" w:sz="0" w:space="0" w:color="auto"/>
              </w:divBdr>
            </w:div>
            <w:div w:id="1314991871">
              <w:marLeft w:val="0"/>
              <w:marRight w:val="0"/>
              <w:marTop w:val="0"/>
              <w:marBottom w:val="0"/>
              <w:divBdr>
                <w:top w:val="none" w:sz="0" w:space="0" w:color="auto"/>
                <w:left w:val="none" w:sz="0" w:space="0" w:color="auto"/>
                <w:bottom w:val="none" w:sz="0" w:space="0" w:color="auto"/>
                <w:right w:val="none" w:sz="0" w:space="0" w:color="auto"/>
              </w:divBdr>
            </w:div>
            <w:div w:id="242187464">
              <w:marLeft w:val="0"/>
              <w:marRight w:val="0"/>
              <w:marTop w:val="0"/>
              <w:marBottom w:val="0"/>
              <w:divBdr>
                <w:top w:val="none" w:sz="0" w:space="0" w:color="auto"/>
                <w:left w:val="none" w:sz="0" w:space="0" w:color="auto"/>
                <w:bottom w:val="none" w:sz="0" w:space="0" w:color="auto"/>
                <w:right w:val="none" w:sz="0" w:space="0" w:color="auto"/>
              </w:divBdr>
            </w:div>
            <w:div w:id="986282710">
              <w:marLeft w:val="0"/>
              <w:marRight w:val="0"/>
              <w:marTop w:val="0"/>
              <w:marBottom w:val="0"/>
              <w:divBdr>
                <w:top w:val="none" w:sz="0" w:space="0" w:color="auto"/>
                <w:left w:val="none" w:sz="0" w:space="0" w:color="auto"/>
                <w:bottom w:val="none" w:sz="0" w:space="0" w:color="auto"/>
                <w:right w:val="none" w:sz="0" w:space="0" w:color="auto"/>
              </w:divBdr>
            </w:div>
            <w:div w:id="243339531">
              <w:marLeft w:val="0"/>
              <w:marRight w:val="0"/>
              <w:marTop w:val="0"/>
              <w:marBottom w:val="0"/>
              <w:divBdr>
                <w:top w:val="none" w:sz="0" w:space="0" w:color="auto"/>
                <w:left w:val="none" w:sz="0" w:space="0" w:color="auto"/>
                <w:bottom w:val="none" w:sz="0" w:space="0" w:color="auto"/>
                <w:right w:val="none" w:sz="0" w:space="0" w:color="auto"/>
              </w:divBdr>
            </w:div>
            <w:div w:id="1707634643">
              <w:marLeft w:val="0"/>
              <w:marRight w:val="0"/>
              <w:marTop w:val="0"/>
              <w:marBottom w:val="0"/>
              <w:divBdr>
                <w:top w:val="none" w:sz="0" w:space="0" w:color="auto"/>
                <w:left w:val="none" w:sz="0" w:space="0" w:color="auto"/>
                <w:bottom w:val="none" w:sz="0" w:space="0" w:color="auto"/>
                <w:right w:val="none" w:sz="0" w:space="0" w:color="auto"/>
              </w:divBdr>
            </w:div>
            <w:div w:id="215776058">
              <w:marLeft w:val="0"/>
              <w:marRight w:val="0"/>
              <w:marTop w:val="0"/>
              <w:marBottom w:val="0"/>
              <w:divBdr>
                <w:top w:val="none" w:sz="0" w:space="0" w:color="auto"/>
                <w:left w:val="none" w:sz="0" w:space="0" w:color="auto"/>
                <w:bottom w:val="none" w:sz="0" w:space="0" w:color="auto"/>
                <w:right w:val="none" w:sz="0" w:space="0" w:color="auto"/>
              </w:divBdr>
            </w:div>
            <w:div w:id="495190967">
              <w:marLeft w:val="0"/>
              <w:marRight w:val="0"/>
              <w:marTop w:val="0"/>
              <w:marBottom w:val="0"/>
              <w:divBdr>
                <w:top w:val="none" w:sz="0" w:space="0" w:color="auto"/>
                <w:left w:val="none" w:sz="0" w:space="0" w:color="auto"/>
                <w:bottom w:val="none" w:sz="0" w:space="0" w:color="auto"/>
                <w:right w:val="none" w:sz="0" w:space="0" w:color="auto"/>
              </w:divBdr>
            </w:div>
            <w:div w:id="372539043">
              <w:marLeft w:val="0"/>
              <w:marRight w:val="0"/>
              <w:marTop w:val="0"/>
              <w:marBottom w:val="0"/>
              <w:divBdr>
                <w:top w:val="none" w:sz="0" w:space="0" w:color="auto"/>
                <w:left w:val="none" w:sz="0" w:space="0" w:color="auto"/>
                <w:bottom w:val="none" w:sz="0" w:space="0" w:color="auto"/>
                <w:right w:val="none" w:sz="0" w:space="0" w:color="auto"/>
              </w:divBdr>
            </w:div>
            <w:div w:id="1543975415">
              <w:marLeft w:val="0"/>
              <w:marRight w:val="0"/>
              <w:marTop w:val="0"/>
              <w:marBottom w:val="0"/>
              <w:divBdr>
                <w:top w:val="none" w:sz="0" w:space="0" w:color="auto"/>
                <w:left w:val="none" w:sz="0" w:space="0" w:color="auto"/>
                <w:bottom w:val="none" w:sz="0" w:space="0" w:color="auto"/>
                <w:right w:val="none" w:sz="0" w:space="0" w:color="auto"/>
              </w:divBdr>
            </w:div>
            <w:div w:id="1447846325">
              <w:marLeft w:val="0"/>
              <w:marRight w:val="0"/>
              <w:marTop w:val="0"/>
              <w:marBottom w:val="0"/>
              <w:divBdr>
                <w:top w:val="none" w:sz="0" w:space="0" w:color="auto"/>
                <w:left w:val="none" w:sz="0" w:space="0" w:color="auto"/>
                <w:bottom w:val="none" w:sz="0" w:space="0" w:color="auto"/>
                <w:right w:val="none" w:sz="0" w:space="0" w:color="auto"/>
              </w:divBdr>
            </w:div>
            <w:div w:id="213398377">
              <w:marLeft w:val="0"/>
              <w:marRight w:val="0"/>
              <w:marTop w:val="0"/>
              <w:marBottom w:val="0"/>
              <w:divBdr>
                <w:top w:val="none" w:sz="0" w:space="0" w:color="auto"/>
                <w:left w:val="none" w:sz="0" w:space="0" w:color="auto"/>
                <w:bottom w:val="none" w:sz="0" w:space="0" w:color="auto"/>
                <w:right w:val="none" w:sz="0" w:space="0" w:color="auto"/>
              </w:divBdr>
            </w:div>
            <w:div w:id="1671131745">
              <w:marLeft w:val="0"/>
              <w:marRight w:val="0"/>
              <w:marTop w:val="0"/>
              <w:marBottom w:val="0"/>
              <w:divBdr>
                <w:top w:val="none" w:sz="0" w:space="0" w:color="auto"/>
                <w:left w:val="none" w:sz="0" w:space="0" w:color="auto"/>
                <w:bottom w:val="none" w:sz="0" w:space="0" w:color="auto"/>
                <w:right w:val="none" w:sz="0" w:space="0" w:color="auto"/>
              </w:divBdr>
            </w:div>
            <w:div w:id="576790211">
              <w:marLeft w:val="0"/>
              <w:marRight w:val="0"/>
              <w:marTop w:val="0"/>
              <w:marBottom w:val="0"/>
              <w:divBdr>
                <w:top w:val="none" w:sz="0" w:space="0" w:color="auto"/>
                <w:left w:val="none" w:sz="0" w:space="0" w:color="auto"/>
                <w:bottom w:val="none" w:sz="0" w:space="0" w:color="auto"/>
                <w:right w:val="none" w:sz="0" w:space="0" w:color="auto"/>
              </w:divBdr>
            </w:div>
            <w:div w:id="1121147524">
              <w:marLeft w:val="0"/>
              <w:marRight w:val="0"/>
              <w:marTop w:val="0"/>
              <w:marBottom w:val="0"/>
              <w:divBdr>
                <w:top w:val="none" w:sz="0" w:space="0" w:color="auto"/>
                <w:left w:val="none" w:sz="0" w:space="0" w:color="auto"/>
                <w:bottom w:val="none" w:sz="0" w:space="0" w:color="auto"/>
                <w:right w:val="none" w:sz="0" w:space="0" w:color="auto"/>
              </w:divBdr>
            </w:div>
            <w:div w:id="442727226">
              <w:marLeft w:val="0"/>
              <w:marRight w:val="0"/>
              <w:marTop w:val="0"/>
              <w:marBottom w:val="0"/>
              <w:divBdr>
                <w:top w:val="none" w:sz="0" w:space="0" w:color="auto"/>
                <w:left w:val="none" w:sz="0" w:space="0" w:color="auto"/>
                <w:bottom w:val="none" w:sz="0" w:space="0" w:color="auto"/>
                <w:right w:val="none" w:sz="0" w:space="0" w:color="auto"/>
              </w:divBdr>
            </w:div>
            <w:div w:id="225145552">
              <w:marLeft w:val="0"/>
              <w:marRight w:val="0"/>
              <w:marTop w:val="0"/>
              <w:marBottom w:val="0"/>
              <w:divBdr>
                <w:top w:val="none" w:sz="0" w:space="0" w:color="auto"/>
                <w:left w:val="none" w:sz="0" w:space="0" w:color="auto"/>
                <w:bottom w:val="none" w:sz="0" w:space="0" w:color="auto"/>
                <w:right w:val="none" w:sz="0" w:space="0" w:color="auto"/>
              </w:divBdr>
            </w:div>
            <w:div w:id="938830828">
              <w:marLeft w:val="0"/>
              <w:marRight w:val="0"/>
              <w:marTop w:val="0"/>
              <w:marBottom w:val="0"/>
              <w:divBdr>
                <w:top w:val="none" w:sz="0" w:space="0" w:color="auto"/>
                <w:left w:val="none" w:sz="0" w:space="0" w:color="auto"/>
                <w:bottom w:val="none" w:sz="0" w:space="0" w:color="auto"/>
                <w:right w:val="none" w:sz="0" w:space="0" w:color="auto"/>
              </w:divBdr>
            </w:div>
            <w:div w:id="1458914116">
              <w:marLeft w:val="0"/>
              <w:marRight w:val="0"/>
              <w:marTop w:val="0"/>
              <w:marBottom w:val="0"/>
              <w:divBdr>
                <w:top w:val="none" w:sz="0" w:space="0" w:color="auto"/>
                <w:left w:val="none" w:sz="0" w:space="0" w:color="auto"/>
                <w:bottom w:val="none" w:sz="0" w:space="0" w:color="auto"/>
                <w:right w:val="none" w:sz="0" w:space="0" w:color="auto"/>
              </w:divBdr>
            </w:div>
            <w:div w:id="8053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7500">
      <w:bodyDiv w:val="1"/>
      <w:marLeft w:val="0"/>
      <w:marRight w:val="0"/>
      <w:marTop w:val="0"/>
      <w:marBottom w:val="0"/>
      <w:divBdr>
        <w:top w:val="none" w:sz="0" w:space="0" w:color="auto"/>
        <w:left w:val="none" w:sz="0" w:space="0" w:color="auto"/>
        <w:bottom w:val="none" w:sz="0" w:space="0" w:color="auto"/>
        <w:right w:val="none" w:sz="0" w:space="0" w:color="auto"/>
      </w:divBdr>
      <w:divsChild>
        <w:div w:id="1705014829">
          <w:marLeft w:val="0"/>
          <w:marRight w:val="0"/>
          <w:marTop w:val="0"/>
          <w:marBottom w:val="0"/>
          <w:divBdr>
            <w:top w:val="none" w:sz="0" w:space="0" w:color="auto"/>
            <w:left w:val="none" w:sz="0" w:space="0" w:color="auto"/>
            <w:bottom w:val="none" w:sz="0" w:space="0" w:color="auto"/>
            <w:right w:val="none" w:sz="0" w:space="0" w:color="auto"/>
          </w:divBdr>
        </w:div>
        <w:div w:id="1089235415">
          <w:marLeft w:val="0"/>
          <w:marRight w:val="0"/>
          <w:marTop w:val="0"/>
          <w:marBottom w:val="0"/>
          <w:divBdr>
            <w:top w:val="none" w:sz="0" w:space="0" w:color="auto"/>
            <w:left w:val="none" w:sz="0" w:space="0" w:color="auto"/>
            <w:bottom w:val="none" w:sz="0" w:space="0" w:color="auto"/>
            <w:right w:val="none" w:sz="0" w:space="0" w:color="auto"/>
          </w:divBdr>
        </w:div>
        <w:div w:id="305673514">
          <w:marLeft w:val="0"/>
          <w:marRight w:val="0"/>
          <w:marTop w:val="0"/>
          <w:marBottom w:val="0"/>
          <w:divBdr>
            <w:top w:val="none" w:sz="0" w:space="0" w:color="auto"/>
            <w:left w:val="none" w:sz="0" w:space="0" w:color="auto"/>
            <w:bottom w:val="none" w:sz="0" w:space="0" w:color="auto"/>
            <w:right w:val="none" w:sz="0" w:space="0" w:color="auto"/>
          </w:divBdr>
        </w:div>
        <w:div w:id="773941885">
          <w:marLeft w:val="0"/>
          <w:marRight w:val="0"/>
          <w:marTop w:val="0"/>
          <w:marBottom w:val="0"/>
          <w:divBdr>
            <w:top w:val="none" w:sz="0" w:space="0" w:color="auto"/>
            <w:left w:val="none" w:sz="0" w:space="0" w:color="auto"/>
            <w:bottom w:val="none" w:sz="0" w:space="0" w:color="auto"/>
            <w:right w:val="none" w:sz="0" w:space="0" w:color="auto"/>
          </w:divBdr>
        </w:div>
        <w:div w:id="1725522728">
          <w:marLeft w:val="0"/>
          <w:marRight w:val="0"/>
          <w:marTop w:val="0"/>
          <w:marBottom w:val="0"/>
          <w:divBdr>
            <w:top w:val="none" w:sz="0" w:space="0" w:color="auto"/>
            <w:left w:val="none" w:sz="0" w:space="0" w:color="auto"/>
            <w:bottom w:val="none" w:sz="0" w:space="0" w:color="auto"/>
            <w:right w:val="none" w:sz="0" w:space="0" w:color="auto"/>
          </w:divBdr>
        </w:div>
        <w:div w:id="439229006">
          <w:marLeft w:val="0"/>
          <w:marRight w:val="0"/>
          <w:marTop w:val="0"/>
          <w:marBottom w:val="0"/>
          <w:divBdr>
            <w:top w:val="none" w:sz="0" w:space="0" w:color="auto"/>
            <w:left w:val="none" w:sz="0" w:space="0" w:color="auto"/>
            <w:bottom w:val="none" w:sz="0" w:space="0" w:color="auto"/>
            <w:right w:val="none" w:sz="0" w:space="0" w:color="auto"/>
          </w:divBdr>
        </w:div>
        <w:div w:id="800344303">
          <w:marLeft w:val="0"/>
          <w:marRight w:val="0"/>
          <w:marTop w:val="0"/>
          <w:marBottom w:val="0"/>
          <w:divBdr>
            <w:top w:val="none" w:sz="0" w:space="0" w:color="auto"/>
            <w:left w:val="none" w:sz="0" w:space="0" w:color="auto"/>
            <w:bottom w:val="none" w:sz="0" w:space="0" w:color="auto"/>
            <w:right w:val="none" w:sz="0" w:space="0" w:color="auto"/>
          </w:divBdr>
        </w:div>
        <w:div w:id="103431277">
          <w:marLeft w:val="0"/>
          <w:marRight w:val="0"/>
          <w:marTop w:val="0"/>
          <w:marBottom w:val="0"/>
          <w:divBdr>
            <w:top w:val="none" w:sz="0" w:space="0" w:color="auto"/>
            <w:left w:val="none" w:sz="0" w:space="0" w:color="auto"/>
            <w:bottom w:val="none" w:sz="0" w:space="0" w:color="auto"/>
            <w:right w:val="none" w:sz="0" w:space="0" w:color="auto"/>
          </w:divBdr>
        </w:div>
        <w:div w:id="1131090283">
          <w:marLeft w:val="0"/>
          <w:marRight w:val="0"/>
          <w:marTop w:val="0"/>
          <w:marBottom w:val="0"/>
          <w:divBdr>
            <w:top w:val="none" w:sz="0" w:space="0" w:color="auto"/>
            <w:left w:val="none" w:sz="0" w:space="0" w:color="auto"/>
            <w:bottom w:val="none" w:sz="0" w:space="0" w:color="auto"/>
            <w:right w:val="none" w:sz="0" w:space="0" w:color="auto"/>
          </w:divBdr>
        </w:div>
        <w:div w:id="923801951">
          <w:marLeft w:val="0"/>
          <w:marRight w:val="0"/>
          <w:marTop w:val="0"/>
          <w:marBottom w:val="0"/>
          <w:divBdr>
            <w:top w:val="none" w:sz="0" w:space="0" w:color="auto"/>
            <w:left w:val="none" w:sz="0" w:space="0" w:color="auto"/>
            <w:bottom w:val="none" w:sz="0" w:space="0" w:color="auto"/>
            <w:right w:val="none" w:sz="0" w:space="0" w:color="auto"/>
          </w:divBdr>
        </w:div>
        <w:div w:id="1820878417">
          <w:marLeft w:val="0"/>
          <w:marRight w:val="0"/>
          <w:marTop w:val="0"/>
          <w:marBottom w:val="0"/>
          <w:divBdr>
            <w:top w:val="none" w:sz="0" w:space="0" w:color="auto"/>
            <w:left w:val="none" w:sz="0" w:space="0" w:color="auto"/>
            <w:bottom w:val="none" w:sz="0" w:space="0" w:color="auto"/>
            <w:right w:val="none" w:sz="0" w:space="0" w:color="auto"/>
          </w:divBdr>
        </w:div>
        <w:div w:id="1754399725">
          <w:marLeft w:val="0"/>
          <w:marRight w:val="0"/>
          <w:marTop w:val="0"/>
          <w:marBottom w:val="0"/>
          <w:divBdr>
            <w:top w:val="none" w:sz="0" w:space="0" w:color="auto"/>
            <w:left w:val="none" w:sz="0" w:space="0" w:color="auto"/>
            <w:bottom w:val="none" w:sz="0" w:space="0" w:color="auto"/>
            <w:right w:val="none" w:sz="0" w:space="0" w:color="auto"/>
          </w:divBdr>
        </w:div>
        <w:div w:id="511072680">
          <w:marLeft w:val="0"/>
          <w:marRight w:val="0"/>
          <w:marTop w:val="0"/>
          <w:marBottom w:val="0"/>
          <w:divBdr>
            <w:top w:val="none" w:sz="0" w:space="0" w:color="auto"/>
            <w:left w:val="none" w:sz="0" w:space="0" w:color="auto"/>
            <w:bottom w:val="none" w:sz="0" w:space="0" w:color="auto"/>
            <w:right w:val="none" w:sz="0" w:space="0" w:color="auto"/>
          </w:divBdr>
        </w:div>
        <w:div w:id="436799360">
          <w:marLeft w:val="0"/>
          <w:marRight w:val="0"/>
          <w:marTop w:val="0"/>
          <w:marBottom w:val="0"/>
          <w:divBdr>
            <w:top w:val="none" w:sz="0" w:space="0" w:color="auto"/>
            <w:left w:val="none" w:sz="0" w:space="0" w:color="auto"/>
            <w:bottom w:val="none" w:sz="0" w:space="0" w:color="auto"/>
            <w:right w:val="none" w:sz="0" w:space="0" w:color="auto"/>
          </w:divBdr>
        </w:div>
        <w:div w:id="1351836876">
          <w:marLeft w:val="0"/>
          <w:marRight w:val="0"/>
          <w:marTop w:val="0"/>
          <w:marBottom w:val="0"/>
          <w:divBdr>
            <w:top w:val="none" w:sz="0" w:space="0" w:color="auto"/>
            <w:left w:val="none" w:sz="0" w:space="0" w:color="auto"/>
            <w:bottom w:val="none" w:sz="0" w:space="0" w:color="auto"/>
            <w:right w:val="none" w:sz="0" w:space="0" w:color="auto"/>
          </w:divBdr>
        </w:div>
        <w:div w:id="444887194">
          <w:marLeft w:val="0"/>
          <w:marRight w:val="0"/>
          <w:marTop w:val="0"/>
          <w:marBottom w:val="0"/>
          <w:divBdr>
            <w:top w:val="none" w:sz="0" w:space="0" w:color="auto"/>
            <w:left w:val="none" w:sz="0" w:space="0" w:color="auto"/>
            <w:bottom w:val="none" w:sz="0" w:space="0" w:color="auto"/>
            <w:right w:val="none" w:sz="0" w:space="0" w:color="auto"/>
          </w:divBdr>
        </w:div>
        <w:div w:id="1552304502">
          <w:marLeft w:val="0"/>
          <w:marRight w:val="0"/>
          <w:marTop w:val="0"/>
          <w:marBottom w:val="0"/>
          <w:divBdr>
            <w:top w:val="none" w:sz="0" w:space="0" w:color="auto"/>
            <w:left w:val="none" w:sz="0" w:space="0" w:color="auto"/>
            <w:bottom w:val="none" w:sz="0" w:space="0" w:color="auto"/>
            <w:right w:val="none" w:sz="0" w:space="0" w:color="auto"/>
          </w:divBdr>
        </w:div>
        <w:div w:id="1234389263">
          <w:marLeft w:val="0"/>
          <w:marRight w:val="0"/>
          <w:marTop w:val="0"/>
          <w:marBottom w:val="0"/>
          <w:divBdr>
            <w:top w:val="none" w:sz="0" w:space="0" w:color="auto"/>
            <w:left w:val="none" w:sz="0" w:space="0" w:color="auto"/>
            <w:bottom w:val="none" w:sz="0" w:space="0" w:color="auto"/>
            <w:right w:val="none" w:sz="0" w:space="0" w:color="auto"/>
          </w:divBdr>
        </w:div>
        <w:div w:id="1690645363">
          <w:marLeft w:val="0"/>
          <w:marRight w:val="0"/>
          <w:marTop w:val="0"/>
          <w:marBottom w:val="0"/>
          <w:divBdr>
            <w:top w:val="none" w:sz="0" w:space="0" w:color="auto"/>
            <w:left w:val="none" w:sz="0" w:space="0" w:color="auto"/>
            <w:bottom w:val="none" w:sz="0" w:space="0" w:color="auto"/>
            <w:right w:val="none" w:sz="0" w:space="0" w:color="auto"/>
          </w:divBdr>
        </w:div>
        <w:div w:id="1601991303">
          <w:marLeft w:val="0"/>
          <w:marRight w:val="0"/>
          <w:marTop w:val="0"/>
          <w:marBottom w:val="0"/>
          <w:divBdr>
            <w:top w:val="none" w:sz="0" w:space="0" w:color="auto"/>
            <w:left w:val="none" w:sz="0" w:space="0" w:color="auto"/>
            <w:bottom w:val="none" w:sz="0" w:space="0" w:color="auto"/>
            <w:right w:val="none" w:sz="0" w:space="0" w:color="auto"/>
          </w:divBdr>
        </w:div>
        <w:div w:id="1276132850">
          <w:marLeft w:val="0"/>
          <w:marRight w:val="0"/>
          <w:marTop w:val="0"/>
          <w:marBottom w:val="0"/>
          <w:divBdr>
            <w:top w:val="none" w:sz="0" w:space="0" w:color="auto"/>
            <w:left w:val="none" w:sz="0" w:space="0" w:color="auto"/>
            <w:bottom w:val="none" w:sz="0" w:space="0" w:color="auto"/>
            <w:right w:val="none" w:sz="0" w:space="0" w:color="auto"/>
          </w:divBdr>
        </w:div>
        <w:div w:id="5178636">
          <w:marLeft w:val="0"/>
          <w:marRight w:val="0"/>
          <w:marTop w:val="0"/>
          <w:marBottom w:val="0"/>
          <w:divBdr>
            <w:top w:val="none" w:sz="0" w:space="0" w:color="auto"/>
            <w:left w:val="none" w:sz="0" w:space="0" w:color="auto"/>
            <w:bottom w:val="none" w:sz="0" w:space="0" w:color="auto"/>
            <w:right w:val="none" w:sz="0" w:space="0" w:color="auto"/>
          </w:divBdr>
        </w:div>
        <w:div w:id="509107182">
          <w:marLeft w:val="0"/>
          <w:marRight w:val="0"/>
          <w:marTop w:val="0"/>
          <w:marBottom w:val="0"/>
          <w:divBdr>
            <w:top w:val="none" w:sz="0" w:space="0" w:color="auto"/>
            <w:left w:val="none" w:sz="0" w:space="0" w:color="auto"/>
            <w:bottom w:val="none" w:sz="0" w:space="0" w:color="auto"/>
            <w:right w:val="none" w:sz="0" w:space="0" w:color="auto"/>
          </w:divBdr>
        </w:div>
        <w:div w:id="1855533592">
          <w:marLeft w:val="0"/>
          <w:marRight w:val="0"/>
          <w:marTop w:val="0"/>
          <w:marBottom w:val="0"/>
          <w:divBdr>
            <w:top w:val="none" w:sz="0" w:space="0" w:color="auto"/>
            <w:left w:val="none" w:sz="0" w:space="0" w:color="auto"/>
            <w:bottom w:val="none" w:sz="0" w:space="0" w:color="auto"/>
            <w:right w:val="none" w:sz="0" w:space="0" w:color="auto"/>
          </w:divBdr>
        </w:div>
        <w:div w:id="1517499392">
          <w:marLeft w:val="0"/>
          <w:marRight w:val="0"/>
          <w:marTop w:val="0"/>
          <w:marBottom w:val="0"/>
          <w:divBdr>
            <w:top w:val="none" w:sz="0" w:space="0" w:color="auto"/>
            <w:left w:val="none" w:sz="0" w:space="0" w:color="auto"/>
            <w:bottom w:val="none" w:sz="0" w:space="0" w:color="auto"/>
            <w:right w:val="none" w:sz="0" w:space="0" w:color="auto"/>
          </w:divBdr>
        </w:div>
        <w:div w:id="155612068">
          <w:marLeft w:val="0"/>
          <w:marRight w:val="0"/>
          <w:marTop w:val="0"/>
          <w:marBottom w:val="0"/>
          <w:divBdr>
            <w:top w:val="none" w:sz="0" w:space="0" w:color="auto"/>
            <w:left w:val="none" w:sz="0" w:space="0" w:color="auto"/>
            <w:bottom w:val="none" w:sz="0" w:space="0" w:color="auto"/>
            <w:right w:val="none" w:sz="0" w:space="0" w:color="auto"/>
          </w:divBdr>
        </w:div>
        <w:div w:id="1932347337">
          <w:marLeft w:val="0"/>
          <w:marRight w:val="0"/>
          <w:marTop w:val="0"/>
          <w:marBottom w:val="0"/>
          <w:divBdr>
            <w:top w:val="none" w:sz="0" w:space="0" w:color="auto"/>
            <w:left w:val="none" w:sz="0" w:space="0" w:color="auto"/>
            <w:bottom w:val="none" w:sz="0" w:space="0" w:color="auto"/>
            <w:right w:val="none" w:sz="0" w:space="0" w:color="auto"/>
          </w:divBdr>
        </w:div>
        <w:div w:id="2082019387">
          <w:marLeft w:val="0"/>
          <w:marRight w:val="0"/>
          <w:marTop w:val="0"/>
          <w:marBottom w:val="0"/>
          <w:divBdr>
            <w:top w:val="none" w:sz="0" w:space="0" w:color="auto"/>
            <w:left w:val="none" w:sz="0" w:space="0" w:color="auto"/>
            <w:bottom w:val="none" w:sz="0" w:space="0" w:color="auto"/>
            <w:right w:val="none" w:sz="0" w:space="0" w:color="auto"/>
          </w:divBdr>
        </w:div>
        <w:div w:id="693573888">
          <w:marLeft w:val="0"/>
          <w:marRight w:val="0"/>
          <w:marTop w:val="0"/>
          <w:marBottom w:val="0"/>
          <w:divBdr>
            <w:top w:val="none" w:sz="0" w:space="0" w:color="auto"/>
            <w:left w:val="none" w:sz="0" w:space="0" w:color="auto"/>
            <w:bottom w:val="none" w:sz="0" w:space="0" w:color="auto"/>
            <w:right w:val="none" w:sz="0" w:space="0" w:color="auto"/>
          </w:divBdr>
        </w:div>
        <w:div w:id="895701056">
          <w:marLeft w:val="0"/>
          <w:marRight w:val="0"/>
          <w:marTop w:val="0"/>
          <w:marBottom w:val="0"/>
          <w:divBdr>
            <w:top w:val="none" w:sz="0" w:space="0" w:color="auto"/>
            <w:left w:val="none" w:sz="0" w:space="0" w:color="auto"/>
            <w:bottom w:val="none" w:sz="0" w:space="0" w:color="auto"/>
            <w:right w:val="none" w:sz="0" w:space="0" w:color="auto"/>
          </w:divBdr>
        </w:div>
        <w:div w:id="979111700">
          <w:marLeft w:val="0"/>
          <w:marRight w:val="0"/>
          <w:marTop w:val="0"/>
          <w:marBottom w:val="0"/>
          <w:divBdr>
            <w:top w:val="none" w:sz="0" w:space="0" w:color="auto"/>
            <w:left w:val="none" w:sz="0" w:space="0" w:color="auto"/>
            <w:bottom w:val="none" w:sz="0" w:space="0" w:color="auto"/>
            <w:right w:val="none" w:sz="0" w:space="0" w:color="auto"/>
          </w:divBdr>
        </w:div>
        <w:div w:id="2019692082">
          <w:marLeft w:val="0"/>
          <w:marRight w:val="0"/>
          <w:marTop w:val="0"/>
          <w:marBottom w:val="0"/>
          <w:divBdr>
            <w:top w:val="none" w:sz="0" w:space="0" w:color="auto"/>
            <w:left w:val="none" w:sz="0" w:space="0" w:color="auto"/>
            <w:bottom w:val="none" w:sz="0" w:space="0" w:color="auto"/>
            <w:right w:val="none" w:sz="0" w:space="0" w:color="auto"/>
          </w:divBdr>
        </w:div>
        <w:div w:id="800273101">
          <w:marLeft w:val="0"/>
          <w:marRight w:val="0"/>
          <w:marTop w:val="0"/>
          <w:marBottom w:val="0"/>
          <w:divBdr>
            <w:top w:val="none" w:sz="0" w:space="0" w:color="auto"/>
            <w:left w:val="none" w:sz="0" w:space="0" w:color="auto"/>
            <w:bottom w:val="none" w:sz="0" w:space="0" w:color="auto"/>
            <w:right w:val="none" w:sz="0" w:space="0" w:color="auto"/>
          </w:divBdr>
        </w:div>
        <w:div w:id="2010868888">
          <w:marLeft w:val="0"/>
          <w:marRight w:val="0"/>
          <w:marTop w:val="0"/>
          <w:marBottom w:val="0"/>
          <w:divBdr>
            <w:top w:val="none" w:sz="0" w:space="0" w:color="auto"/>
            <w:left w:val="none" w:sz="0" w:space="0" w:color="auto"/>
            <w:bottom w:val="none" w:sz="0" w:space="0" w:color="auto"/>
            <w:right w:val="none" w:sz="0" w:space="0" w:color="auto"/>
          </w:divBdr>
        </w:div>
        <w:div w:id="622618758">
          <w:marLeft w:val="0"/>
          <w:marRight w:val="0"/>
          <w:marTop w:val="0"/>
          <w:marBottom w:val="0"/>
          <w:divBdr>
            <w:top w:val="none" w:sz="0" w:space="0" w:color="auto"/>
            <w:left w:val="none" w:sz="0" w:space="0" w:color="auto"/>
            <w:bottom w:val="none" w:sz="0" w:space="0" w:color="auto"/>
            <w:right w:val="none" w:sz="0" w:space="0" w:color="auto"/>
          </w:divBdr>
        </w:div>
        <w:div w:id="178007904">
          <w:marLeft w:val="0"/>
          <w:marRight w:val="0"/>
          <w:marTop w:val="0"/>
          <w:marBottom w:val="0"/>
          <w:divBdr>
            <w:top w:val="none" w:sz="0" w:space="0" w:color="auto"/>
            <w:left w:val="none" w:sz="0" w:space="0" w:color="auto"/>
            <w:bottom w:val="none" w:sz="0" w:space="0" w:color="auto"/>
            <w:right w:val="none" w:sz="0" w:space="0" w:color="auto"/>
          </w:divBdr>
        </w:div>
        <w:div w:id="417988630">
          <w:marLeft w:val="0"/>
          <w:marRight w:val="0"/>
          <w:marTop w:val="0"/>
          <w:marBottom w:val="0"/>
          <w:divBdr>
            <w:top w:val="none" w:sz="0" w:space="0" w:color="auto"/>
            <w:left w:val="none" w:sz="0" w:space="0" w:color="auto"/>
            <w:bottom w:val="none" w:sz="0" w:space="0" w:color="auto"/>
            <w:right w:val="none" w:sz="0" w:space="0" w:color="auto"/>
          </w:divBdr>
        </w:div>
        <w:div w:id="1449740487">
          <w:marLeft w:val="0"/>
          <w:marRight w:val="0"/>
          <w:marTop w:val="0"/>
          <w:marBottom w:val="0"/>
          <w:divBdr>
            <w:top w:val="none" w:sz="0" w:space="0" w:color="auto"/>
            <w:left w:val="none" w:sz="0" w:space="0" w:color="auto"/>
            <w:bottom w:val="none" w:sz="0" w:space="0" w:color="auto"/>
            <w:right w:val="none" w:sz="0" w:space="0" w:color="auto"/>
          </w:divBdr>
        </w:div>
        <w:div w:id="490171725">
          <w:marLeft w:val="0"/>
          <w:marRight w:val="0"/>
          <w:marTop w:val="0"/>
          <w:marBottom w:val="0"/>
          <w:divBdr>
            <w:top w:val="none" w:sz="0" w:space="0" w:color="auto"/>
            <w:left w:val="none" w:sz="0" w:space="0" w:color="auto"/>
            <w:bottom w:val="none" w:sz="0" w:space="0" w:color="auto"/>
            <w:right w:val="none" w:sz="0" w:space="0" w:color="auto"/>
          </w:divBdr>
        </w:div>
        <w:div w:id="1587690899">
          <w:marLeft w:val="0"/>
          <w:marRight w:val="0"/>
          <w:marTop w:val="0"/>
          <w:marBottom w:val="0"/>
          <w:divBdr>
            <w:top w:val="none" w:sz="0" w:space="0" w:color="auto"/>
            <w:left w:val="none" w:sz="0" w:space="0" w:color="auto"/>
            <w:bottom w:val="none" w:sz="0" w:space="0" w:color="auto"/>
            <w:right w:val="none" w:sz="0" w:space="0" w:color="auto"/>
          </w:divBdr>
        </w:div>
        <w:div w:id="1242833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17079</TotalTime>
  <Pages>7</Pages>
  <Words>761</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4</cp:revision>
  <dcterms:created xsi:type="dcterms:W3CDTF">2020-01-15T18:14:00Z</dcterms:created>
  <dcterms:modified xsi:type="dcterms:W3CDTF">2020-01-30T01:33:00Z</dcterms:modified>
</cp:coreProperties>
</file>