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EUR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1.0000%</w:t>
            </w:r>
            <w:r w:rsidR="00873374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Fixed Rate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2026-06-25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549300AA588N7RWKBP11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50000000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2021-06-25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2026-06-25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Annually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06-25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2022-06-25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1.0000%,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 xml:space="preserve">annum</w:t>
            </w:r>
            <w:r w:rsidRPr="00DD66AD">
              <w:rPr>
                <w:rFonts w:ascii="Calibri" w:eastAsia="Calibri" w:hAnsi="Calibri" w:cs="Calibri"/>
              </w:rPr>
              <w:t xml:space="preserve"> payable Annually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50000000.00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Actual/Actual (ICMA)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Following Unadjusted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TARGET2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3FA6" w14:textId="77777777" w:rsidR="0064153C" w:rsidRDefault="0064153C">
      <w:r>
        <w:separator/>
      </w:r>
    </w:p>
  </w:endnote>
  <w:endnote w:type="continuationSeparator" w:id="0">
    <w:p w14:paraId="706D1A6A" w14:textId="77777777" w:rsidR="0064153C" w:rsidRDefault="006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2FF3" w14:textId="77777777" w:rsidR="0064153C" w:rsidRDefault="0064153C">
      <w:r>
        <w:separator/>
      </w:r>
    </w:p>
  </w:footnote>
  <w:footnote w:type="continuationSeparator" w:id="0">
    <w:p w14:paraId="6793ECA9" w14:textId="77777777" w:rsidR="0064153C" w:rsidRDefault="006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153C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3440F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13247</Characters>
  <Application>Microsoft Office Word</Application>
  <DocSecurity>0</DocSecurity>
  <Lines>883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2021-06-18T16:35:00Z</dcterms:created>
  <dcterms:modified xsi:type="dcterms:W3CDTF">2021-06-18T16:35:00Z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