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89D2E" w14:textId="77777777" w:rsidR="00F546D8" w:rsidRDefault="00F546D8" w:rsidP="00195073">
      <w:pPr>
        <w:pStyle w:val="2"/>
        <w:jc w:val="center"/>
        <w:rPr>
          <w:rFonts w:ascii="宋体" w:eastAsia="宋体" w:hAnsi="宋体" w:hint="eastAsia"/>
          <w:sz w:val="28"/>
          <w:szCs w:val="28"/>
        </w:rPr>
      </w:pPr>
      <w:bookmarkStart w:id="0" w:name="_Toc305833729"/>
      <w:bookmarkStart w:id="1" w:name="_Toc305833730"/>
      <w:r>
        <w:rPr>
          <w:rFonts w:ascii="宋体" w:eastAsia="宋体" w:hAnsi="宋体" w:hint="eastAsia"/>
          <w:sz w:val="28"/>
          <w:szCs w:val="28"/>
        </w:rPr>
        <w:t>《道德与法</w:t>
      </w:r>
      <w:r w:rsidR="00A11B71">
        <w:rPr>
          <w:rFonts w:ascii="宋体" w:eastAsia="宋体" w:hAnsi="宋体" w:hint="eastAsia"/>
          <w:sz w:val="28"/>
          <w:szCs w:val="28"/>
        </w:rPr>
        <w:t>治</w:t>
      </w:r>
      <w:r w:rsidR="00A11B71" w:rsidRPr="00642AA6">
        <w:rPr>
          <w:rFonts w:ascii="宋体" w:eastAsia="宋体" w:hAnsi="宋体" w:hint="eastAsia"/>
          <w:sz w:val="28"/>
          <w:szCs w:val="28"/>
        </w:rPr>
        <w:t>学科知识与教学能力</w:t>
      </w:r>
      <w:r>
        <w:rPr>
          <w:rFonts w:ascii="宋体" w:eastAsia="宋体" w:hAnsi="宋体" w:hint="eastAsia"/>
          <w:sz w:val="28"/>
          <w:szCs w:val="28"/>
        </w:rPr>
        <w:t>》（初级中学）</w:t>
      </w:r>
    </w:p>
    <w:p w14:paraId="11B2C95A" w14:textId="77777777" w:rsidR="00195073" w:rsidRPr="00642AA6" w:rsidRDefault="00F546D8" w:rsidP="00195073">
      <w:pPr>
        <w:pStyle w:val="2"/>
        <w:jc w:val="center"/>
        <w:rPr>
          <w:rFonts w:ascii="宋体" w:eastAsia="宋体" w:hAnsi="宋体" w:hint="eastAsia"/>
          <w:sz w:val="28"/>
          <w:szCs w:val="28"/>
        </w:rPr>
      </w:pPr>
      <w:r>
        <w:rPr>
          <w:rFonts w:ascii="宋体" w:eastAsia="宋体" w:hAnsi="宋体" w:hint="eastAsia"/>
          <w:sz w:val="28"/>
          <w:szCs w:val="28"/>
        </w:rPr>
        <w:t xml:space="preserve">同 </w:t>
      </w:r>
      <w:r w:rsidR="00195073" w:rsidRPr="00642AA6">
        <w:rPr>
          <w:rFonts w:ascii="宋体" w:eastAsia="宋体" w:hAnsi="宋体" w:hint="eastAsia"/>
          <w:sz w:val="28"/>
          <w:szCs w:val="28"/>
        </w:rPr>
        <w:t>《思想品德学科知识与教学能力》（初级中学）</w:t>
      </w:r>
      <w:bookmarkEnd w:id="0"/>
      <w:bookmarkEnd w:id="1"/>
    </w:p>
    <w:p w14:paraId="12E33ACB" w14:textId="77777777" w:rsidR="00195073" w:rsidRDefault="00195073" w:rsidP="00195073">
      <w:pPr>
        <w:spacing w:line="360" w:lineRule="exact"/>
        <w:ind w:firstLineChars="200" w:firstLine="482"/>
        <w:jc w:val="center"/>
        <w:rPr>
          <w:rFonts w:ascii="宋体" w:hAnsi="宋体" w:hint="eastAsia"/>
          <w:b/>
          <w:sz w:val="24"/>
        </w:rPr>
      </w:pPr>
      <w:r>
        <w:rPr>
          <w:rFonts w:ascii="宋体" w:hAnsi="宋体" w:hint="eastAsia"/>
          <w:b/>
          <w:sz w:val="24"/>
        </w:rPr>
        <w:t>一、考试目标</w:t>
      </w:r>
    </w:p>
    <w:p w14:paraId="325340F5"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1</w:t>
      </w:r>
      <w:r>
        <w:rPr>
          <w:rFonts w:ascii="宋体" w:hAnsi="宋体" w:hint="eastAsia"/>
          <w:b/>
          <w:sz w:val="24"/>
        </w:rPr>
        <w:t>．</w:t>
      </w:r>
      <w:r>
        <w:rPr>
          <w:rFonts w:ascii="宋体" w:hAnsi="宋体" w:hint="eastAsia"/>
          <w:b/>
          <w:bCs/>
          <w:sz w:val="24"/>
        </w:rPr>
        <w:t>思想</w:t>
      </w:r>
      <w:r>
        <w:rPr>
          <w:rFonts w:ascii="宋体" w:hAnsi="宋体" w:hint="eastAsia"/>
          <w:b/>
          <w:sz w:val="24"/>
        </w:rPr>
        <w:t>品德学科知识与能力。</w:t>
      </w:r>
      <w:r>
        <w:rPr>
          <w:rFonts w:ascii="宋体" w:hAnsi="宋体" w:hint="eastAsia"/>
          <w:sz w:val="24"/>
        </w:rPr>
        <w:t>掌握思想品德学科的基础知识，具有在教育教学实践中综合运用思想品德学科知识的能力。</w:t>
      </w:r>
    </w:p>
    <w:p w14:paraId="3EEFCE39"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2</w:t>
      </w:r>
      <w:r>
        <w:rPr>
          <w:rFonts w:ascii="宋体" w:hAnsi="宋体" w:hint="eastAsia"/>
          <w:b/>
          <w:sz w:val="24"/>
        </w:rPr>
        <w:t>．思想品德课程理论知识与能力。</w:t>
      </w:r>
      <w:r>
        <w:rPr>
          <w:rFonts w:ascii="宋体" w:hAnsi="宋体" w:hint="eastAsia"/>
          <w:sz w:val="24"/>
        </w:rPr>
        <w:t>了解思想品德课程理论的基本知识，明确思想品德课程的性质和特点，把握思想品德课程的基本理念和目标；理解《义务教育思想品德课程标准（2011年版）》规定的课程内容标准、活动建议，领会其蕴涵的课程设计思想与方法，具有思想品德课程设计与实施的能力。</w:t>
      </w:r>
    </w:p>
    <w:p w14:paraId="10C724AC"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3</w:t>
      </w:r>
      <w:r>
        <w:rPr>
          <w:rFonts w:ascii="宋体" w:hAnsi="宋体" w:hint="eastAsia"/>
          <w:b/>
          <w:sz w:val="24"/>
        </w:rPr>
        <w:t>．思想品德教育教学理论知识与能力。</w:t>
      </w:r>
      <w:r>
        <w:rPr>
          <w:rFonts w:ascii="宋体" w:hAnsi="宋体" w:hint="eastAsia"/>
          <w:sz w:val="24"/>
        </w:rPr>
        <w:t>掌握思想品德教学基本理论知识；理解《义务教育思想品德课程标准（2011年版）》规定的教学建议，领会其蕴涵的教学设计与实施理念，具有思想品德教学设计与实施的能力。</w:t>
      </w:r>
    </w:p>
    <w:p w14:paraId="42D6844B"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4</w:t>
      </w:r>
      <w:r>
        <w:rPr>
          <w:rFonts w:ascii="宋体" w:hAnsi="宋体" w:hint="eastAsia"/>
          <w:b/>
          <w:sz w:val="24"/>
        </w:rPr>
        <w:t>．思想品德教育教学评价理论知识与能力。</w:t>
      </w:r>
      <w:r>
        <w:rPr>
          <w:rFonts w:ascii="宋体" w:hAnsi="宋体" w:hint="eastAsia"/>
          <w:sz w:val="24"/>
        </w:rPr>
        <w:t>掌握思想品德教育教学评价基本理论知识；理解《义务教育思想品德课程标准（2011年版）》规定的评价建议，把握其教育教学评价要求与标准，具有实施思想品德教育教学评价的基本能力。</w:t>
      </w:r>
    </w:p>
    <w:p w14:paraId="3A9E18B9" w14:textId="77777777" w:rsidR="00195073" w:rsidRDefault="00195073" w:rsidP="00195073">
      <w:pPr>
        <w:spacing w:line="360" w:lineRule="exact"/>
        <w:ind w:firstLineChars="200" w:firstLine="480"/>
        <w:rPr>
          <w:rFonts w:ascii="宋体" w:hAnsi="宋体" w:hint="eastAsia"/>
          <w:sz w:val="24"/>
        </w:rPr>
      </w:pPr>
    </w:p>
    <w:p w14:paraId="5E274520" w14:textId="77777777" w:rsidR="00195073" w:rsidRDefault="00195073" w:rsidP="00195073">
      <w:pPr>
        <w:spacing w:line="360" w:lineRule="exact"/>
        <w:ind w:firstLineChars="200" w:firstLine="482"/>
        <w:jc w:val="center"/>
        <w:rPr>
          <w:rFonts w:ascii="宋体" w:hAnsi="宋体" w:hint="eastAsia"/>
          <w:b/>
          <w:sz w:val="24"/>
        </w:rPr>
      </w:pPr>
      <w:r>
        <w:rPr>
          <w:rFonts w:ascii="宋体" w:hAnsi="宋体" w:hint="eastAsia"/>
          <w:b/>
          <w:sz w:val="24"/>
        </w:rPr>
        <w:t>二、考试内容模块与要求</w:t>
      </w:r>
    </w:p>
    <w:p w14:paraId="2393C740"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初级中学思想品德教师教学知识与能力考试内容主要包括：思想品德学科知识与能力、课程理论知识与能力、教育教学理论知识与能力和教育教学评价理论知识与能力。</w:t>
      </w:r>
    </w:p>
    <w:p w14:paraId="774FA7EE" w14:textId="77777777" w:rsidR="00195073" w:rsidRDefault="00195073" w:rsidP="00195073">
      <w:pPr>
        <w:spacing w:line="360" w:lineRule="exact"/>
        <w:ind w:firstLineChars="200" w:firstLine="482"/>
        <w:rPr>
          <w:rFonts w:ascii="宋体" w:hAnsi="宋体" w:hint="eastAsia"/>
          <w:b/>
          <w:sz w:val="24"/>
        </w:rPr>
      </w:pPr>
      <w:r>
        <w:rPr>
          <w:rFonts w:ascii="宋体" w:hAnsi="宋体" w:hint="eastAsia"/>
          <w:b/>
          <w:sz w:val="24"/>
        </w:rPr>
        <w:t>（一）学科知识</w:t>
      </w:r>
    </w:p>
    <w:p w14:paraId="45EA52D1"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1</w:t>
      </w:r>
      <w:r>
        <w:rPr>
          <w:rFonts w:ascii="宋体" w:hAnsi="宋体" w:hint="eastAsia"/>
          <w:b/>
          <w:sz w:val="24"/>
        </w:rPr>
        <w:t>．</w:t>
      </w:r>
      <w:r>
        <w:rPr>
          <w:rFonts w:ascii="宋体" w:hAnsi="宋体" w:hint="eastAsia"/>
          <w:sz w:val="24"/>
        </w:rPr>
        <w:t>掌握与初中思想品德课程密切相关的思想政治教育专业的学科基础知识，包括马克思主义基本原理、中国特色社会主义理论、青少年心理学、伦理学、法学等课程的主要内容。</w:t>
      </w:r>
    </w:p>
    <w:p w14:paraId="4977F16B"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2</w:t>
      </w:r>
      <w:r>
        <w:rPr>
          <w:rFonts w:ascii="宋体" w:hAnsi="宋体" w:hint="eastAsia"/>
          <w:b/>
          <w:sz w:val="24"/>
        </w:rPr>
        <w:t>．</w:t>
      </w:r>
      <w:r>
        <w:rPr>
          <w:rFonts w:ascii="宋体" w:hAnsi="宋体" w:hint="eastAsia"/>
          <w:sz w:val="24"/>
        </w:rPr>
        <w:t>运用学科知识和思想品德课程理念解读、分析、评价思想品德教材，解决思想品德教育教学实践中的相关问题。</w:t>
      </w:r>
    </w:p>
    <w:p w14:paraId="19757961"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3</w:t>
      </w:r>
      <w:r>
        <w:rPr>
          <w:rFonts w:ascii="宋体" w:hAnsi="宋体" w:hint="eastAsia"/>
          <w:b/>
          <w:sz w:val="24"/>
        </w:rPr>
        <w:t>．</w:t>
      </w:r>
      <w:r>
        <w:rPr>
          <w:rFonts w:ascii="宋体" w:hAnsi="宋体" w:hint="eastAsia"/>
          <w:sz w:val="24"/>
        </w:rPr>
        <w:t>运用马克思主义的基本观点与方法以及有关学科知识观察、分析和说明青少年现实生活中的问题和社会生活的相关热点问题，具有提出、分析和解决问题的能力。</w:t>
      </w:r>
    </w:p>
    <w:p w14:paraId="4ABE3A1B" w14:textId="77777777" w:rsidR="00195073" w:rsidRDefault="00195073" w:rsidP="00195073">
      <w:pPr>
        <w:spacing w:line="360" w:lineRule="exact"/>
        <w:ind w:firstLineChars="200" w:firstLine="482"/>
        <w:rPr>
          <w:rFonts w:ascii="宋体" w:hAnsi="宋体" w:hint="eastAsia"/>
          <w:b/>
          <w:sz w:val="24"/>
        </w:rPr>
      </w:pPr>
      <w:r>
        <w:rPr>
          <w:rFonts w:ascii="宋体" w:hAnsi="宋体" w:hint="eastAsia"/>
          <w:b/>
          <w:sz w:val="24"/>
        </w:rPr>
        <w:t>（二）课程理论知识</w:t>
      </w:r>
    </w:p>
    <w:p w14:paraId="7EC7FCAA"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1</w:t>
      </w:r>
      <w:r>
        <w:rPr>
          <w:rFonts w:ascii="宋体" w:hAnsi="宋体" w:hint="eastAsia"/>
          <w:b/>
          <w:sz w:val="24"/>
        </w:rPr>
        <w:t>．</w:t>
      </w:r>
      <w:r>
        <w:rPr>
          <w:rFonts w:ascii="宋体" w:hAnsi="宋体" w:hint="eastAsia"/>
          <w:sz w:val="24"/>
        </w:rPr>
        <w:t>了解思想政治课程理论的基本知识，明确思想品德课程的性质、特点和功能，掌握思想品德课程的基本理念、课程目标及其建构思想。</w:t>
      </w:r>
    </w:p>
    <w:p w14:paraId="5935044F"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2</w:t>
      </w:r>
      <w:r>
        <w:rPr>
          <w:rFonts w:ascii="宋体" w:hAnsi="宋体" w:hint="eastAsia"/>
          <w:b/>
          <w:sz w:val="24"/>
        </w:rPr>
        <w:t>．</w:t>
      </w:r>
      <w:r>
        <w:rPr>
          <w:rFonts w:ascii="宋体" w:hAnsi="宋体" w:hint="eastAsia"/>
          <w:sz w:val="24"/>
        </w:rPr>
        <w:t>掌握《义务教育思想品德课程标准（2011年版）》所规定的课程内容、课程形态、课程结构以及课程实施要求。</w:t>
      </w:r>
    </w:p>
    <w:p w14:paraId="61F342F5"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3</w:t>
      </w:r>
      <w:r>
        <w:rPr>
          <w:rFonts w:ascii="宋体" w:hAnsi="宋体" w:hint="eastAsia"/>
          <w:b/>
          <w:sz w:val="24"/>
        </w:rPr>
        <w:t>．</w:t>
      </w:r>
      <w:r>
        <w:rPr>
          <w:rFonts w:ascii="宋体" w:hAnsi="宋体" w:hint="eastAsia"/>
          <w:bCs/>
          <w:sz w:val="24"/>
        </w:rPr>
        <w:t>理解</w:t>
      </w:r>
      <w:r>
        <w:rPr>
          <w:rFonts w:ascii="宋体" w:hAnsi="宋体" w:hint="eastAsia"/>
          <w:sz w:val="24"/>
        </w:rPr>
        <w:t>思想品德课程各部分内容的目标定位和教材的基本内容、体例结构</w:t>
      </w:r>
      <w:r>
        <w:rPr>
          <w:rFonts w:ascii="宋体" w:hAnsi="宋体" w:hint="eastAsia"/>
          <w:sz w:val="24"/>
        </w:rPr>
        <w:lastRenderedPageBreak/>
        <w:t>及其呈现方式，能够正确地解读和处理教材。</w:t>
      </w:r>
    </w:p>
    <w:p w14:paraId="4C5C9F4C"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4</w:t>
      </w:r>
      <w:r>
        <w:rPr>
          <w:rFonts w:ascii="宋体" w:hAnsi="宋体" w:hint="eastAsia"/>
          <w:b/>
          <w:sz w:val="24"/>
        </w:rPr>
        <w:t>．</w:t>
      </w:r>
      <w:r>
        <w:rPr>
          <w:rFonts w:ascii="宋体" w:hAnsi="宋体" w:hint="eastAsia"/>
          <w:sz w:val="24"/>
        </w:rPr>
        <w:t>运用思想品德课程理论知识和《义务教育思想品德课程标准（2011年版）》蕴涵的课程设计思想，科学合理地设计与实施课程。</w:t>
      </w:r>
    </w:p>
    <w:p w14:paraId="18580ED6" w14:textId="77777777" w:rsidR="00195073" w:rsidRDefault="00195073" w:rsidP="00195073">
      <w:pPr>
        <w:spacing w:line="360" w:lineRule="exact"/>
        <w:ind w:firstLineChars="200" w:firstLine="482"/>
        <w:rPr>
          <w:rFonts w:ascii="宋体" w:hAnsi="宋体" w:hint="eastAsia"/>
          <w:sz w:val="24"/>
        </w:rPr>
      </w:pPr>
      <w:r>
        <w:rPr>
          <w:rFonts w:ascii="宋体" w:hAnsi="宋体" w:hint="eastAsia"/>
          <w:b/>
          <w:sz w:val="24"/>
        </w:rPr>
        <w:t>（三）教育教学理论知识</w:t>
      </w:r>
    </w:p>
    <w:p w14:paraId="053DF49F"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1</w:t>
      </w:r>
      <w:r>
        <w:rPr>
          <w:rFonts w:ascii="宋体" w:hAnsi="宋体" w:hint="eastAsia"/>
          <w:b/>
          <w:sz w:val="24"/>
        </w:rPr>
        <w:t>．</w:t>
      </w:r>
      <w:r>
        <w:rPr>
          <w:rFonts w:ascii="宋体" w:hAnsi="宋体" w:hint="eastAsia"/>
          <w:sz w:val="24"/>
        </w:rPr>
        <w:t>认识思想品德课教学过程的特点和规律，领会思想品德教育教学的基本理念，熟悉思想品德课教学的组织形式和基本环节。</w:t>
      </w:r>
    </w:p>
    <w:p w14:paraId="34DE392D"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2</w:t>
      </w:r>
      <w:r>
        <w:rPr>
          <w:rFonts w:ascii="宋体" w:hAnsi="宋体" w:hint="eastAsia"/>
          <w:b/>
          <w:sz w:val="24"/>
        </w:rPr>
        <w:t>．</w:t>
      </w:r>
      <w:r>
        <w:rPr>
          <w:rFonts w:ascii="宋体" w:hAnsi="宋体" w:hint="eastAsia"/>
          <w:sz w:val="24"/>
        </w:rPr>
        <w:t>运用情境教学、活动教学、体验式教学、案例教学、讨论式教学、</w:t>
      </w:r>
      <w:proofErr w:type="gramStart"/>
      <w:r>
        <w:rPr>
          <w:rFonts w:ascii="宋体" w:hAnsi="宋体" w:hint="eastAsia"/>
          <w:sz w:val="24"/>
        </w:rPr>
        <w:t>学导式</w:t>
      </w:r>
      <w:proofErr w:type="gramEnd"/>
      <w:r>
        <w:rPr>
          <w:rFonts w:ascii="宋体" w:hAnsi="宋体" w:hint="eastAsia"/>
          <w:sz w:val="24"/>
        </w:rPr>
        <w:t>教学、讲授式教学等教学方法，引导学生参与活动体验，进行自主、合作和探究学习。</w:t>
      </w:r>
    </w:p>
    <w:p w14:paraId="4C443CC7" w14:textId="77777777" w:rsidR="00195073" w:rsidRDefault="00195073" w:rsidP="00195073">
      <w:pPr>
        <w:spacing w:line="360" w:lineRule="exact"/>
        <w:ind w:firstLineChars="200" w:firstLine="480"/>
        <w:rPr>
          <w:rFonts w:ascii="宋体" w:hAnsi="宋体" w:hint="eastAsia"/>
          <w:kern w:val="18"/>
          <w:sz w:val="24"/>
        </w:rPr>
      </w:pPr>
      <w:r>
        <w:rPr>
          <w:rFonts w:ascii="宋体" w:hAnsi="宋体" w:hint="eastAsia"/>
          <w:sz w:val="24"/>
        </w:rPr>
        <w:t>3</w:t>
      </w:r>
      <w:r>
        <w:rPr>
          <w:rFonts w:ascii="宋体" w:hAnsi="宋体" w:hint="eastAsia"/>
          <w:b/>
          <w:sz w:val="24"/>
        </w:rPr>
        <w:t>．</w:t>
      </w:r>
      <w:r>
        <w:rPr>
          <w:rFonts w:ascii="宋体" w:hAnsi="宋体" w:hint="eastAsia"/>
          <w:sz w:val="24"/>
        </w:rPr>
        <w:t>根</w:t>
      </w:r>
      <w:r>
        <w:rPr>
          <w:rFonts w:ascii="宋体" w:hAnsi="宋体" w:hint="eastAsia"/>
          <w:kern w:val="18"/>
          <w:sz w:val="24"/>
        </w:rPr>
        <w:t>据</w:t>
      </w:r>
      <w:r>
        <w:rPr>
          <w:rFonts w:ascii="宋体" w:hAnsi="宋体" w:hint="eastAsia"/>
          <w:sz w:val="24"/>
        </w:rPr>
        <w:t>《义务教育思想品德课程标准（2011年版）》</w:t>
      </w:r>
      <w:r>
        <w:rPr>
          <w:rFonts w:ascii="宋体" w:hAnsi="宋体" w:hint="eastAsia"/>
          <w:kern w:val="18"/>
          <w:sz w:val="24"/>
        </w:rPr>
        <w:t>的要求、教材内容，结合生活热点和学情，确定教学目标、教学重点、难点和思想教育点。</w:t>
      </w:r>
    </w:p>
    <w:p w14:paraId="70DC786E" w14:textId="77777777" w:rsidR="00195073" w:rsidRDefault="00195073" w:rsidP="00195073">
      <w:pPr>
        <w:spacing w:line="360" w:lineRule="exact"/>
        <w:ind w:firstLineChars="200" w:firstLine="480"/>
        <w:rPr>
          <w:rFonts w:ascii="宋体" w:hAnsi="宋体" w:hint="eastAsia"/>
          <w:kern w:val="18"/>
          <w:sz w:val="24"/>
        </w:rPr>
      </w:pPr>
      <w:r>
        <w:rPr>
          <w:rFonts w:ascii="宋体" w:hAnsi="宋体" w:hint="eastAsia"/>
          <w:kern w:val="18"/>
          <w:sz w:val="24"/>
        </w:rPr>
        <w:t>4</w:t>
      </w:r>
      <w:r>
        <w:rPr>
          <w:rFonts w:ascii="宋体" w:hAnsi="宋体" w:hint="eastAsia"/>
          <w:b/>
          <w:sz w:val="24"/>
        </w:rPr>
        <w:t>．</w:t>
      </w:r>
      <w:r>
        <w:rPr>
          <w:rFonts w:ascii="宋体" w:hAnsi="宋体" w:hint="eastAsia"/>
          <w:kern w:val="18"/>
          <w:sz w:val="24"/>
        </w:rPr>
        <w:t xml:space="preserve">根据初中学生认知特点、思想品德形成发展规律和教学实际内容选择教学方法，规划教学过程，形成教学方案。  </w:t>
      </w:r>
    </w:p>
    <w:p w14:paraId="55050181"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5</w:t>
      </w:r>
      <w:r>
        <w:rPr>
          <w:rFonts w:ascii="宋体" w:hAnsi="宋体" w:hint="eastAsia"/>
          <w:b/>
          <w:sz w:val="24"/>
        </w:rPr>
        <w:t>．</w:t>
      </w:r>
      <w:r>
        <w:rPr>
          <w:rFonts w:ascii="宋体" w:hAnsi="宋体" w:hint="eastAsia"/>
          <w:sz w:val="24"/>
        </w:rPr>
        <w:t>依据教学方案，合理利用课程资源和现代教育技术，运用恰当的教学组织形式和教学方法，激励和引导学生积极参与活动体验，达成教学目标。</w:t>
      </w:r>
    </w:p>
    <w:p w14:paraId="3C17A148" w14:textId="77777777" w:rsidR="00195073" w:rsidRDefault="00195073" w:rsidP="00195073">
      <w:pPr>
        <w:spacing w:line="360" w:lineRule="exact"/>
        <w:ind w:firstLineChars="200" w:firstLine="480"/>
        <w:rPr>
          <w:rFonts w:ascii="宋体" w:hAnsi="宋体" w:hint="eastAsia"/>
          <w:kern w:val="18"/>
          <w:sz w:val="24"/>
        </w:rPr>
      </w:pPr>
      <w:r>
        <w:rPr>
          <w:rFonts w:ascii="宋体" w:hAnsi="宋体" w:hint="eastAsia"/>
          <w:sz w:val="24"/>
        </w:rPr>
        <w:t>6．</w:t>
      </w:r>
      <w:r>
        <w:rPr>
          <w:rFonts w:ascii="宋体" w:hAnsi="宋体" w:hint="eastAsia"/>
          <w:kern w:val="18"/>
          <w:sz w:val="24"/>
        </w:rPr>
        <w:t>根据思想品德教学情境，正确分析和处理思想品德课教学</w:t>
      </w:r>
      <w:r>
        <w:rPr>
          <w:rFonts w:ascii="宋体" w:hAnsi="宋体" w:hint="eastAsia"/>
          <w:sz w:val="24"/>
        </w:rPr>
        <w:t>中的问题。</w:t>
      </w:r>
    </w:p>
    <w:p w14:paraId="719324D0" w14:textId="77777777" w:rsidR="00195073" w:rsidRDefault="00195073" w:rsidP="00195073">
      <w:pPr>
        <w:spacing w:line="360" w:lineRule="exact"/>
        <w:ind w:firstLineChars="200" w:firstLine="482"/>
        <w:rPr>
          <w:rFonts w:ascii="宋体" w:hAnsi="宋体" w:hint="eastAsia"/>
          <w:b/>
          <w:sz w:val="24"/>
        </w:rPr>
      </w:pPr>
      <w:r>
        <w:rPr>
          <w:rFonts w:ascii="宋体" w:hAnsi="宋体" w:hint="eastAsia"/>
          <w:b/>
          <w:sz w:val="24"/>
        </w:rPr>
        <w:t>（四）教育教学评价理论知识</w:t>
      </w:r>
    </w:p>
    <w:p w14:paraId="34F841B7"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1</w:t>
      </w:r>
      <w:r>
        <w:rPr>
          <w:rFonts w:ascii="宋体" w:hAnsi="宋体" w:hint="eastAsia"/>
          <w:b/>
          <w:sz w:val="24"/>
        </w:rPr>
        <w:t>．</w:t>
      </w:r>
      <w:r>
        <w:rPr>
          <w:rFonts w:ascii="宋体" w:hAnsi="宋体" w:hint="eastAsia"/>
          <w:sz w:val="24"/>
        </w:rPr>
        <w:t>理解思想品德教学评价的内涵、特点和理念；了解评价的基本程序、方式方法。</w:t>
      </w:r>
    </w:p>
    <w:p w14:paraId="32FDD097"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2</w:t>
      </w:r>
      <w:r>
        <w:rPr>
          <w:rFonts w:ascii="宋体" w:hAnsi="宋体" w:hint="eastAsia"/>
          <w:b/>
          <w:sz w:val="24"/>
        </w:rPr>
        <w:t>．</w:t>
      </w:r>
      <w:r>
        <w:rPr>
          <w:rFonts w:ascii="宋体" w:hAnsi="宋体" w:hint="eastAsia"/>
          <w:sz w:val="24"/>
        </w:rPr>
        <w:t>运用教学评价的激励、诊断和引导等功能，促进学生思想品德素养全面协调发展。</w:t>
      </w:r>
    </w:p>
    <w:p w14:paraId="4E37F2CB" w14:textId="77777777" w:rsidR="00195073" w:rsidRDefault="00195073" w:rsidP="00195073">
      <w:pPr>
        <w:snapToGrid w:val="0"/>
        <w:spacing w:line="360" w:lineRule="exact"/>
        <w:ind w:firstLineChars="200" w:firstLine="480"/>
        <w:rPr>
          <w:rFonts w:ascii="宋体" w:hAnsi="宋体" w:hint="eastAsia"/>
          <w:sz w:val="24"/>
        </w:rPr>
      </w:pPr>
      <w:r>
        <w:rPr>
          <w:rFonts w:ascii="宋体" w:hAnsi="宋体" w:hint="eastAsia"/>
          <w:sz w:val="24"/>
        </w:rPr>
        <w:t>3</w:t>
      </w:r>
      <w:r>
        <w:rPr>
          <w:rFonts w:ascii="宋体" w:hAnsi="宋体" w:hint="eastAsia"/>
          <w:b/>
          <w:sz w:val="24"/>
        </w:rPr>
        <w:t>．</w:t>
      </w:r>
      <w:r>
        <w:rPr>
          <w:rFonts w:ascii="宋体" w:hAnsi="宋体" w:hint="eastAsia"/>
          <w:sz w:val="24"/>
        </w:rPr>
        <w:t>运用观察、测验、成长记录等方法，采用形成性评价与终结性评价、定性评价与定量评价相结合的方式，客观评价学生的思想品德学业状况。</w:t>
      </w:r>
    </w:p>
    <w:p w14:paraId="536A2997" w14:textId="77777777" w:rsidR="00195073" w:rsidRPr="0006717B" w:rsidRDefault="00195073" w:rsidP="00195073">
      <w:pPr>
        <w:snapToGrid w:val="0"/>
        <w:spacing w:line="360" w:lineRule="exact"/>
        <w:ind w:firstLineChars="200" w:firstLine="480"/>
        <w:rPr>
          <w:rFonts w:ascii="宋体" w:hAnsi="宋体" w:hint="eastAsia"/>
          <w:sz w:val="24"/>
        </w:rPr>
      </w:pPr>
      <w:r>
        <w:rPr>
          <w:rFonts w:ascii="宋体" w:hAnsi="宋体" w:hint="eastAsia"/>
          <w:sz w:val="24"/>
        </w:rPr>
        <w:t>4</w:t>
      </w:r>
      <w:r>
        <w:rPr>
          <w:rFonts w:ascii="宋体" w:hAnsi="宋体" w:hint="eastAsia"/>
          <w:b/>
          <w:sz w:val="24"/>
        </w:rPr>
        <w:t>．</w:t>
      </w:r>
      <w:r>
        <w:rPr>
          <w:rFonts w:ascii="宋体" w:hAnsi="宋体" w:hint="eastAsia"/>
          <w:sz w:val="24"/>
        </w:rPr>
        <w:t>运用思想品德新课程教学评价的理念和方法，恰当分析和评价教学行为，不断改进教学。</w:t>
      </w:r>
    </w:p>
    <w:p w14:paraId="2ACA6983" w14:textId="77777777" w:rsidR="00195073" w:rsidRDefault="00195073" w:rsidP="00195073">
      <w:pPr>
        <w:spacing w:line="360" w:lineRule="exact"/>
        <w:ind w:firstLineChars="200" w:firstLine="482"/>
        <w:jc w:val="center"/>
        <w:rPr>
          <w:rFonts w:ascii="宋体" w:hAnsi="宋体" w:hint="eastAsia"/>
          <w:b/>
          <w:sz w:val="24"/>
        </w:rPr>
      </w:pPr>
      <w:r>
        <w:rPr>
          <w:rFonts w:ascii="宋体" w:hAnsi="宋体" w:hint="eastAsia"/>
          <w:b/>
          <w:sz w:val="24"/>
        </w:rPr>
        <w:t>三 、试卷结构</w:t>
      </w:r>
    </w:p>
    <w:p w14:paraId="323E9065" w14:textId="77777777" w:rsidR="00195073" w:rsidRDefault="00195073" w:rsidP="00195073">
      <w:pPr>
        <w:spacing w:line="360" w:lineRule="exact"/>
        <w:ind w:firstLineChars="200" w:firstLine="482"/>
        <w:jc w:val="center"/>
        <w:rPr>
          <w:rFonts w:ascii="宋体" w:hAnsi="宋体" w:hint="eastAsia"/>
          <w:b/>
          <w:sz w:val="24"/>
        </w:rPr>
      </w:pPr>
    </w:p>
    <w:tbl>
      <w:tblPr>
        <w:tblW w:w="8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1248"/>
        <w:gridCol w:w="3060"/>
      </w:tblGrid>
      <w:tr w:rsidR="00195073" w14:paraId="624D8189" w14:textId="77777777" w:rsidTr="002C2F20">
        <w:trPr>
          <w:trHeight w:val="605"/>
        </w:trPr>
        <w:tc>
          <w:tcPr>
            <w:tcW w:w="3888" w:type="dxa"/>
            <w:vAlign w:val="center"/>
          </w:tcPr>
          <w:p w14:paraId="2536494F" w14:textId="77777777" w:rsidR="00195073" w:rsidRDefault="00195073" w:rsidP="002C2F20">
            <w:pPr>
              <w:spacing w:line="280" w:lineRule="exact"/>
              <w:jc w:val="center"/>
              <w:rPr>
                <w:rFonts w:hint="eastAsia"/>
                <w:b/>
                <w:sz w:val="24"/>
              </w:rPr>
            </w:pPr>
            <w:r>
              <w:rPr>
                <w:rFonts w:hint="eastAsia"/>
                <w:b/>
                <w:sz w:val="24"/>
              </w:rPr>
              <w:t>模</w:t>
            </w:r>
            <w:r>
              <w:rPr>
                <w:rFonts w:hint="eastAsia"/>
                <w:b/>
                <w:sz w:val="24"/>
              </w:rPr>
              <w:t xml:space="preserve">  </w:t>
            </w:r>
            <w:r>
              <w:rPr>
                <w:rFonts w:hint="eastAsia"/>
                <w:b/>
                <w:sz w:val="24"/>
              </w:rPr>
              <w:t>块</w:t>
            </w:r>
          </w:p>
        </w:tc>
        <w:tc>
          <w:tcPr>
            <w:tcW w:w="1248" w:type="dxa"/>
            <w:vAlign w:val="center"/>
          </w:tcPr>
          <w:p w14:paraId="2EA734A4" w14:textId="77777777" w:rsidR="00195073" w:rsidRDefault="00195073" w:rsidP="002C2F20">
            <w:pPr>
              <w:spacing w:line="280" w:lineRule="exact"/>
              <w:jc w:val="center"/>
              <w:rPr>
                <w:b/>
                <w:sz w:val="24"/>
              </w:rPr>
            </w:pPr>
            <w:r>
              <w:rPr>
                <w:b/>
                <w:sz w:val="24"/>
              </w:rPr>
              <w:t>比</w:t>
            </w:r>
            <w:r>
              <w:rPr>
                <w:rFonts w:hint="eastAsia"/>
                <w:b/>
                <w:sz w:val="24"/>
              </w:rPr>
              <w:t xml:space="preserve">  </w:t>
            </w:r>
            <w:r>
              <w:rPr>
                <w:b/>
                <w:sz w:val="24"/>
              </w:rPr>
              <w:t>例</w:t>
            </w:r>
          </w:p>
        </w:tc>
        <w:tc>
          <w:tcPr>
            <w:tcW w:w="3060" w:type="dxa"/>
            <w:vAlign w:val="center"/>
          </w:tcPr>
          <w:p w14:paraId="5F9B425B" w14:textId="77777777" w:rsidR="00195073" w:rsidRDefault="00195073" w:rsidP="002C2F20">
            <w:pPr>
              <w:spacing w:line="280" w:lineRule="exact"/>
              <w:jc w:val="center"/>
              <w:rPr>
                <w:rFonts w:hint="eastAsia"/>
                <w:b/>
                <w:sz w:val="24"/>
              </w:rPr>
            </w:pPr>
            <w:r>
              <w:rPr>
                <w:b/>
                <w:sz w:val="24"/>
              </w:rPr>
              <w:t>题</w:t>
            </w:r>
            <w:r>
              <w:rPr>
                <w:rFonts w:hint="eastAsia"/>
                <w:b/>
                <w:sz w:val="24"/>
              </w:rPr>
              <w:t xml:space="preserve">  </w:t>
            </w:r>
            <w:r>
              <w:rPr>
                <w:b/>
                <w:sz w:val="24"/>
              </w:rPr>
              <w:t>型</w:t>
            </w:r>
          </w:p>
        </w:tc>
      </w:tr>
      <w:tr w:rsidR="00195073" w14:paraId="21710CA7" w14:textId="77777777" w:rsidTr="002C2F20">
        <w:trPr>
          <w:trHeight w:val="553"/>
        </w:trPr>
        <w:tc>
          <w:tcPr>
            <w:tcW w:w="3888" w:type="dxa"/>
            <w:vAlign w:val="center"/>
          </w:tcPr>
          <w:p w14:paraId="526F54DD" w14:textId="77777777" w:rsidR="00195073" w:rsidRDefault="00195073" w:rsidP="002C2F20">
            <w:pPr>
              <w:spacing w:line="280" w:lineRule="exact"/>
              <w:rPr>
                <w:rFonts w:hint="eastAsia"/>
                <w:sz w:val="24"/>
              </w:rPr>
            </w:pPr>
            <w:r>
              <w:rPr>
                <w:sz w:val="24"/>
              </w:rPr>
              <w:t>学科知识</w:t>
            </w:r>
          </w:p>
        </w:tc>
        <w:tc>
          <w:tcPr>
            <w:tcW w:w="1248" w:type="dxa"/>
            <w:vAlign w:val="center"/>
          </w:tcPr>
          <w:p w14:paraId="141771F0" w14:textId="77777777" w:rsidR="00195073" w:rsidRDefault="00195073" w:rsidP="002C2F20">
            <w:pPr>
              <w:spacing w:line="280" w:lineRule="exact"/>
              <w:jc w:val="center"/>
              <w:rPr>
                <w:sz w:val="24"/>
              </w:rPr>
            </w:pPr>
            <w:r>
              <w:rPr>
                <w:sz w:val="24"/>
              </w:rPr>
              <w:t>40%</w:t>
            </w:r>
          </w:p>
        </w:tc>
        <w:tc>
          <w:tcPr>
            <w:tcW w:w="3060" w:type="dxa"/>
            <w:vAlign w:val="center"/>
          </w:tcPr>
          <w:p w14:paraId="627ABAE2" w14:textId="77777777" w:rsidR="00195073" w:rsidRDefault="00195073" w:rsidP="002C2F20">
            <w:pPr>
              <w:spacing w:line="280" w:lineRule="exact"/>
              <w:rPr>
                <w:rFonts w:hint="eastAsia"/>
                <w:sz w:val="24"/>
              </w:rPr>
            </w:pPr>
            <w:r>
              <w:rPr>
                <w:rFonts w:hint="eastAsia"/>
                <w:sz w:val="24"/>
              </w:rPr>
              <w:t>单项</w:t>
            </w:r>
            <w:r>
              <w:rPr>
                <w:sz w:val="24"/>
              </w:rPr>
              <w:t>选择题</w:t>
            </w:r>
          </w:p>
          <w:p w14:paraId="196060DF" w14:textId="77777777" w:rsidR="00195073" w:rsidRDefault="00195073" w:rsidP="002C2F20">
            <w:pPr>
              <w:spacing w:line="280" w:lineRule="exact"/>
              <w:rPr>
                <w:rFonts w:hint="eastAsia"/>
                <w:sz w:val="24"/>
              </w:rPr>
            </w:pPr>
            <w:r>
              <w:rPr>
                <w:sz w:val="24"/>
              </w:rPr>
              <w:t>简</w:t>
            </w:r>
            <w:r>
              <w:rPr>
                <w:rFonts w:hint="eastAsia"/>
                <w:sz w:val="24"/>
              </w:rPr>
              <w:t xml:space="preserve">  </w:t>
            </w:r>
            <w:r>
              <w:rPr>
                <w:sz w:val="24"/>
              </w:rPr>
              <w:t>答</w:t>
            </w:r>
            <w:r>
              <w:rPr>
                <w:rFonts w:hint="eastAsia"/>
                <w:sz w:val="24"/>
              </w:rPr>
              <w:t xml:space="preserve">  </w:t>
            </w:r>
            <w:r>
              <w:rPr>
                <w:sz w:val="24"/>
              </w:rPr>
              <w:t>题</w:t>
            </w:r>
          </w:p>
        </w:tc>
      </w:tr>
      <w:tr w:rsidR="00195073" w14:paraId="0ED75E7E" w14:textId="77777777" w:rsidTr="002C2F20">
        <w:trPr>
          <w:trHeight w:val="828"/>
        </w:trPr>
        <w:tc>
          <w:tcPr>
            <w:tcW w:w="3888" w:type="dxa"/>
            <w:vAlign w:val="center"/>
          </w:tcPr>
          <w:p w14:paraId="08FF1AA5" w14:textId="77777777" w:rsidR="00195073" w:rsidRDefault="00195073" w:rsidP="002C2F20">
            <w:pPr>
              <w:spacing w:line="280" w:lineRule="exact"/>
              <w:rPr>
                <w:rFonts w:hint="eastAsia"/>
                <w:sz w:val="24"/>
              </w:rPr>
            </w:pPr>
          </w:p>
        </w:tc>
        <w:tc>
          <w:tcPr>
            <w:tcW w:w="1248" w:type="dxa"/>
            <w:vAlign w:val="center"/>
          </w:tcPr>
          <w:p w14:paraId="3DADD35B" w14:textId="77777777" w:rsidR="00195073" w:rsidRDefault="00195073" w:rsidP="002C2F20">
            <w:pPr>
              <w:spacing w:line="280" w:lineRule="exact"/>
              <w:jc w:val="center"/>
              <w:rPr>
                <w:sz w:val="24"/>
              </w:rPr>
            </w:pPr>
          </w:p>
        </w:tc>
        <w:tc>
          <w:tcPr>
            <w:tcW w:w="3060" w:type="dxa"/>
            <w:vAlign w:val="center"/>
          </w:tcPr>
          <w:p w14:paraId="5092125D" w14:textId="77777777" w:rsidR="00195073" w:rsidRDefault="00195073" w:rsidP="002C2F20">
            <w:pPr>
              <w:spacing w:line="280" w:lineRule="exact"/>
              <w:rPr>
                <w:rFonts w:hint="eastAsia"/>
                <w:sz w:val="24"/>
              </w:rPr>
            </w:pPr>
          </w:p>
        </w:tc>
      </w:tr>
      <w:tr w:rsidR="00195073" w14:paraId="08D75A53" w14:textId="77777777" w:rsidTr="002C2F20">
        <w:trPr>
          <w:trHeight w:val="792"/>
        </w:trPr>
        <w:tc>
          <w:tcPr>
            <w:tcW w:w="3888" w:type="dxa"/>
            <w:vAlign w:val="center"/>
          </w:tcPr>
          <w:p w14:paraId="7750C00B" w14:textId="77777777" w:rsidR="00195073" w:rsidRDefault="00195073" w:rsidP="002C2F20">
            <w:pPr>
              <w:spacing w:line="280" w:lineRule="exact"/>
              <w:rPr>
                <w:rFonts w:hint="eastAsia"/>
                <w:sz w:val="24"/>
              </w:rPr>
            </w:pPr>
            <w:r>
              <w:rPr>
                <w:rFonts w:hint="eastAsia"/>
                <w:sz w:val="24"/>
              </w:rPr>
              <w:t>课程与教育教学理论知识</w:t>
            </w:r>
          </w:p>
        </w:tc>
        <w:tc>
          <w:tcPr>
            <w:tcW w:w="1248" w:type="dxa"/>
            <w:vAlign w:val="center"/>
          </w:tcPr>
          <w:p w14:paraId="6FE44FA4" w14:textId="77777777" w:rsidR="00195073" w:rsidRDefault="00195073" w:rsidP="002C2F20">
            <w:pPr>
              <w:spacing w:line="280" w:lineRule="exact"/>
              <w:jc w:val="center"/>
              <w:rPr>
                <w:sz w:val="24"/>
              </w:rPr>
            </w:pPr>
            <w:r>
              <w:rPr>
                <w:rFonts w:hint="eastAsia"/>
                <w:sz w:val="24"/>
              </w:rPr>
              <w:t>45</w:t>
            </w:r>
            <w:r>
              <w:rPr>
                <w:sz w:val="24"/>
              </w:rPr>
              <w:t>%</w:t>
            </w:r>
          </w:p>
        </w:tc>
        <w:tc>
          <w:tcPr>
            <w:tcW w:w="3060" w:type="dxa"/>
            <w:vAlign w:val="center"/>
          </w:tcPr>
          <w:p w14:paraId="24D04B47" w14:textId="77777777" w:rsidR="00195073" w:rsidRDefault="00195073" w:rsidP="002C2F20">
            <w:pPr>
              <w:spacing w:line="280" w:lineRule="exact"/>
              <w:rPr>
                <w:rFonts w:hint="eastAsia"/>
                <w:sz w:val="24"/>
              </w:rPr>
            </w:pPr>
            <w:r>
              <w:rPr>
                <w:rFonts w:hint="eastAsia"/>
                <w:sz w:val="24"/>
              </w:rPr>
              <w:t>单项</w:t>
            </w:r>
            <w:r>
              <w:rPr>
                <w:sz w:val="24"/>
              </w:rPr>
              <w:t>选择题</w:t>
            </w:r>
          </w:p>
          <w:p w14:paraId="65E4B0A4" w14:textId="77777777" w:rsidR="00195073" w:rsidRDefault="00195073" w:rsidP="002C2F20">
            <w:pPr>
              <w:spacing w:line="280" w:lineRule="exact"/>
              <w:rPr>
                <w:rFonts w:hint="eastAsia"/>
                <w:sz w:val="24"/>
              </w:rPr>
            </w:pPr>
            <w:r>
              <w:rPr>
                <w:sz w:val="24"/>
              </w:rPr>
              <w:t>简</w:t>
            </w:r>
            <w:r>
              <w:rPr>
                <w:rFonts w:hint="eastAsia"/>
                <w:sz w:val="24"/>
              </w:rPr>
              <w:t xml:space="preserve">  </w:t>
            </w:r>
            <w:r>
              <w:rPr>
                <w:sz w:val="24"/>
              </w:rPr>
              <w:t>答</w:t>
            </w:r>
            <w:r>
              <w:rPr>
                <w:rFonts w:hint="eastAsia"/>
                <w:sz w:val="24"/>
              </w:rPr>
              <w:t xml:space="preserve">  </w:t>
            </w:r>
            <w:r>
              <w:rPr>
                <w:sz w:val="24"/>
              </w:rPr>
              <w:t>题</w:t>
            </w:r>
          </w:p>
          <w:p w14:paraId="11597938" w14:textId="77777777" w:rsidR="00195073" w:rsidRDefault="00195073" w:rsidP="002C2F20">
            <w:pPr>
              <w:spacing w:line="280" w:lineRule="exact"/>
              <w:rPr>
                <w:rFonts w:hint="eastAsia"/>
                <w:sz w:val="24"/>
              </w:rPr>
            </w:pPr>
            <w:r>
              <w:rPr>
                <w:rFonts w:hint="eastAsia"/>
                <w:sz w:val="24"/>
              </w:rPr>
              <w:t>材料分析</w:t>
            </w:r>
            <w:r>
              <w:rPr>
                <w:sz w:val="24"/>
              </w:rPr>
              <w:t>题</w:t>
            </w:r>
          </w:p>
          <w:p w14:paraId="308C1390" w14:textId="77777777" w:rsidR="00195073" w:rsidRDefault="00195073" w:rsidP="002C2F20">
            <w:pPr>
              <w:spacing w:line="280" w:lineRule="exact"/>
              <w:rPr>
                <w:rFonts w:hint="eastAsia"/>
                <w:sz w:val="24"/>
              </w:rPr>
            </w:pPr>
            <w:r>
              <w:rPr>
                <w:rFonts w:hint="eastAsia"/>
                <w:sz w:val="24"/>
              </w:rPr>
              <w:t>教学设计</w:t>
            </w:r>
            <w:r>
              <w:rPr>
                <w:sz w:val="24"/>
              </w:rPr>
              <w:t>题</w:t>
            </w:r>
          </w:p>
        </w:tc>
      </w:tr>
      <w:tr w:rsidR="00195073" w14:paraId="7A5076A7" w14:textId="77777777" w:rsidTr="002C2F20">
        <w:trPr>
          <w:trHeight w:val="678"/>
        </w:trPr>
        <w:tc>
          <w:tcPr>
            <w:tcW w:w="3888" w:type="dxa"/>
            <w:vAlign w:val="center"/>
          </w:tcPr>
          <w:p w14:paraId="48B0E1EB" w14:textId="77777777" w:rsidR="00195073" w:rsidRDefault="00195073" w:rsidP="002C2F20">
            <w:pPr>
              <w:spacing w:line="280" w:lineRule="exact"/>
              <w:rPr>
                <w:rFonts w:hint="eastAsia"/>
                <w:sz w:val="24"/>
              </w:rPr>
            </w:pPr>
            <w:r>
              <w:rPr>
                <w:rFonts w:ascii="宋体" w:hAnsi="宋体" w:hint="eastAsia"/>
                <w:kern w:val="18"/>
                <w:sz w:val="24"/>
              </w:rPr>
              <w:t>教育教学评价理论知识</w:t>
            </w:r>
          </w:p>
        </w:tc>
        <w:tc>
          <w:tcPr>
            <w:tcW w:w="1248" w:type="dxa"/>
            <w:vAlign w:val="center"/>
          </w:tcPr>
          <w:p w14:paraId="44D7BDF3" w14:textId="77777777" w:rsidR="00195073" w:rsidRDefault="00195073" w:rsidP="002C2F20">
            <w:pPr>
              <w:spacing w:line="280" w:lineRule="exact"/>
              <w:jc w:val="center"/>
              <w:rPr>
                <w:sz w:val="24"/>
              </w:rPr>
            </w:pPr>
            <w:r>
              <w:rPr>
                <w:sz w:val="24"/>
              </w:rPr>
              <w:t>1</w:t>
            </w:r>
            <w:r>
              <w:rPr>
                <w:rFonts w:hint="eastAsia"/>
                <w:sz w:val="24"/>
              </w:rPr>
              <w:t>5</w:t>
            </w:r>
            <w:r>
              <w:rPr>
                <w:sz w:val="24"/>
              </w:rPr>
              <w:t>%</w:t>
            </w:r>
          </w:p>
        </w:tc>
        <w:tc>
          <w:tcPr>
            <w:tcW w:w="3060" w:type="dxa"/>
            <w:vAlign w:val="center"/>
          </w:tcPr>
          <w:p w14:paraId="239EFB5B" w14:textId="77777777" w:rsidR="00195073" w:rsidRDefault="00195073" w:rsidP="002C2F20">
            <w:pPr>
              <w:spacing w:line="280" w:lineRule="exact"/>
              <w:rPr>
                <w:rFonts w:hint="eastAsia"/>
                <w:sz w:val="24"/>
              </w:rPr>
            </w:pPr>
            <w:r>
              <w:rPr>
                <w:rFonts w:hint="eastAsia"/>
                <w:sz w:val="24"/>
              </w:rPr>
              <w:t>单项</w:t>
            </w:r>
            <w:r>
              <w:rPr>
                <w:sz w:val="24"/>
              </w:rPr>
              <w:t>选择题</w:t>
            </w:r>
          </w:p>
          <w:p w14:paraId="251D9100" w14:textId="77777777" w:rsidR="00195073" w:rsidRDefault="00195073" w:rsidP="002C2F20">
            <w:pPr>
              <w:spacing w:line="280" w:lineRule="exact"/>
              <w:rPr>
                <w:rFonts w:hint="eastAsia"/>
                <w:sz w:val="24"/>
              </w:rPr>
            </w:pPr>
            <w:r>
              <w:rPr>
                <w:rFonts w:hint="eastAsia"/>
                <w:sz w:val="24"/>
              </w:rPr>
              <w:t>材料分析</w:t>
            </w:r>
            <w:r>
              <w:rPr>
                <w:sz w:val="24"/>
              </w:rPr>
              <w:t>题</w:t>
            </w:r>
          </w:p>
        </w:tc>
      </w:tr>
      <w:tr w:rsidR="00195073" w14:paraId="58A7448D" w14:textId="77777777" w:rsidTr="002C2F20">
        <w:trPr>
          <w:trHeight w:val="678"/>
        </w:trPr>
        <w:tc>
          <w:tcPr>
            <w:tcW w:w="3888" w:type="dxa"/>
            <w:vAlign w:val="center"/>
          </w:tcPr>
          <w:p w14:paraId="7BE4D3B5" w14:textId="77777777" w:rsidR="00195073" w:rsidRDefault="00195073" w:rsidP="002C2F20">
            <w:pPr>
              <w:spacing w:line="280" w:lineRule="exact"/>
              <w:jc w:val="center"/>
              <w:rPr>
                <w:rFonts w:ascii="宋体" w:hAnsi="宋体" w:hint="eastAsia"/>
                <w:b/>
                <w:kern w:val="18"/>
                <w:sz w:val="24"/>
              </w:rPr>
            </w:pPr>
            <w:r>
              <w:rPr>
                <w:rFonts w:ascii="宋体" w:hAnsi="宋体" w:hint="eastAsia"/>
                <w:b/>
                <w:kern w:val="18"/>
                <w:sz w:val="24"/>
              </w:rPr>
              <w:lastRenderedPageBreak/>
              <w:t>合  计</w:t>
            </w:r>
          </w:p>
        </w:tc>
        <w:tc>
          <w:tcPr>
            <w:tcW w:w="1248" w:type="dxa"/>
            <w:vAlign w:val="center"/>
          </w:tcPr>
          <w:p w14:paraId="149ACE74" w14:textId="77777777" w:rsidR="00195073" w:rsidRDefault="00195073" w:rsidP="002C2F20">
            <w:pPr>
              <w:spacing w:line="280" w:lineRule="exact"/>
              <w:jc w:val="center"/>
              <w:rPr>
                <w:sz w:val="24"/>
              </w:rPr>
            </w:pPr>
            <w:r>
              <w:rPr>
                <w:rFonts w:hint="eastAsia"/>
                <w:sz w:val="24"/>
              </w:rPr>
              <w:t>100%</w:t>
            </w:r>
          </w:p>
        </w:tc>
        <w:tc>
          <w:tcPr>
            <w:tcW w:w="3060" w:type="dxa"/>
            <w:vAlign w:val="center"/>
          </w:tcPr>
          <w:p w14:paraId="11EEE9D2" w14:textId="77777777" w:rsidR="00195073" w:rsidRDefault="00195073" w:rsidP="002C2F20">
            <w:pPr>
              <w:adjustRightInd w:val="0"/>
              <w:snapToGrid w:val="0"/>
              <w:spacing w:line="280" w:lineRule="exact"/>
              <w:rPr>
                <w:rFonts w:ascii="宋体" w:hAnsi="宋体" w:hint="eastAsia"/>
                <w:sz w:val="24"/>
              </w:rPr>
            </w:pPr>
            <w:r>
              <w:rPr>
                <w:rFonts w:ascii="宋体" w:hAnsi="宋体" w:hint="eastAsia"/>
                <w:spacing w:val="-20"/>
                <w:sz w:val="24"/>
              </w:rPr>
              <w:t>单 项 选 择 题 ：</w:t>
            </w:r>
            <w:r>
              <w:rPr>
                <w:rFonts w:hint="eastAsia"/>
                <w:sz w:val="24"/>
              </w:rPr>
              <w:t>约</w:t>
            </w:r>
            <w:r>
              <w:rPr>
                <w:rFonts w:ascii="宋体" w:hAnsi="宋体" w:hint="eastAsia"/>
                <w:sz w:val="24"/>
              </w:rPr>
              <w:t>40%</w:t>
            </w:r>
          </w:p>
          <w:p w14:paraId="158CE12D" w14:textId="77777777" w:rsidR="00195073" w:rsidRDefault="00195073" w:rsidP="002C2F20">
            <w:pPr>
              <w:adjustRightInd w:val="0"/>
              <w:snapToGrid w:val="0"/>
              <w:spacing w:line="280" w:lineRule="exact"/>
              <w:jc w:val="left"/>
              <w:rPr>
                <w:rFonts w:ascii="宋体" w:hAnsi="宋体" w:hint="eastAsia"/>
                <w:sz w:val="24"/>
              </w:rPr>
            </w:pPr>
            <w:r>
              <w:rPr>
                <w:rFonts w:ascii="宋体" w:hAnsi="宋体" w:hint="eastAsia"/>
                <w:sz w:val="24"/>
              </w:rPr>
              <w:t xml:space="preserve">非 </w:t>
            </w:r>
            <w:r>
              <w:rPr>
                <w:rFonts w:ascii="宋体" w:hAnsi="宋体" w:hint="eastAsia"/>
                <w:spacing w:val="-20"/>
                <w:sz w:val="24"/>
              </w:rPr>
              <w:t>选  择  题 ：</w:t>
            </w:r>
            <w:r>
              <w:rPr>
                <w:rFonts w:hint="eastAsia"/>
                <w:sz w:val="24"/>
              </w:rPr>
              <w:t>约</w:t>
            </w:r>
            <w:r>
              <w:rPr>
                <w:rFonts w:ascii="宋体" w:hAnsi="宋体" w:hint="eastAsia"/>
                <w:sz w:val="24"/>
              </w:rPr>
              <w:t>60%</w:t>
            </w:r>
          </w:p>
        </w:tc>
      </w:tr>
    </w:tbl>
    <w:p w14:paraId="23FDC0D2" w14:textId="77777777" w:rsidR="00195073" w:rsidRDefault="00195073" w:rsidP="00195073">
      <w:pPr>
        <w:spacing w:line="320" w:lineRule="exact"/>
        <w:rPr>
          <w:rFonts w:ascii="宋体" w:hAnsi="宋体" w:hint="eastAsia"/>
          <w:b/>
          <w:sz w:val="24"/>
        </w:rPr>
      </w:pPr>
    </w:p>
    <w:p w14:paraId="58DB0BD5" w14:textId="77777777" w:rsidR="00195073" w:rsidRDefault="00195073" w:rsidP="00195073">
      <w:pPr>
        <w:spacing w:line="360" w:lineRule="exact"/>
        <w:ind w:firstLineChars="200" w:firstLine="482"/>
        <w:jc w:val="center"/>
        <w:rPr>
          <w:rFonts w:ascii="宋体" w:hAnsi="宋体" w:hint="eastAsia"/>
          <w:b/>
          <w:sz w:val="24"/>
        </w:rPr>
      </w:pPr>
    </w:p>
    <w:p w14:paraId="6661D885" w14:textId="77777777" w:rsidR="00195073" w:rsidRDefault="00195073" w:rsidP="00195073">
      <w:pPr>
        <w:spacing w:line="360" w:lineRule="exact"/>
        <w:ind w:firstLineChars="200" w:firstLine="482"/>
        <w:jc w:val="center"/>
        <w:rPr>
          <w:rFonts w:ascii="宋体" w:hAnsi="宋体" w:hint="eastAsia"/>
          <w:b/>
          <w:sz w:val="24"/>
        </w:rPr>
      </w:pPr>
      <w:r>
        <w:rPr>
          <w:rFonts w:ascii="宋体" w:hAnsi="宋体" w:hint="eastAsia"/>
          <w:b/>
          <w:sz w:val="24"/>
        </w:rPr>
        <w:t>四、题型示例</w:t>
      </w:r>
    </w:p>
    <w:p w14:paraId="52BC66F8" w14:textId="77777777" w:rsidR="00195073" w:rsidRDefault="00195073" w:rsidP="00195073">
      <w:pPr>
        <w:spacing w:line="360" w:lineRule="exact"/>
        <w:ind w:firstLineChars="200" w:firstLine="480"/>
        <w:rPr>
          <w:rFonts w:ascii="宋体" w:hAnsi="宋体" w:hint="eastAsia"/>
          <w:b/>
          <w:sz w:val="24"/>
        </w:rPr>
      </w:pPr>
      <w:r>
        <w:rPr>
          <w:rFonts w:ascii="宋体" w:hAnsi="宋体" w:hint="eastAsia"/>
          <w:sz w:val="24"/>
        </w:rPr>
        <w:t>1.</w:t>
      </w:r>
      <w:r>
        <w:rPr>
          <w:rFonts w:ascii="宋体" w:hAnsi="宋体" w:hint="eastAsia"/>
          <w:b/>
          <w:sz w:val="24"/>
        </w:rPr>
        <w:t>单项选择题</w:t>
      </w:r>
    </w:p>
    <w:p w14:paraId="20C70D37" w14:textId="77777777" w:rsidR="00195073" w:rsidRDefault="00195073" w:rsidP="00195073">
      <w:pPr>
        <w:spacing w:line="360" w:lineRule="exact"/>
        <w:ind w:firstLineChars="200" w:firstLine="480"/>
        <w:rPr>
          <w:rFonts w:ascii="宋体" w:hAnsi="宋体" w:hint="eastAsia"/>
          <w:color w:val="000000"/>
          <w:sz w:val="24"/>
        </w:rPr>
      </w:pPr>
      <w:r>
        <w:rPr>
          <w:rFonts w:ascii="宋体" w:hAnsi="宋体" w:hint="eastAsia"/>
          <w:sz w:val="24"/>
        </w:rPr>
        <w:t>（1）</w:t>
      </w:r>
      <w:r>
        <w:rPr>
          <w:rFonts w:ascii="宋体" w:hAnsi="宋体"/>
          <w:color w:val="000000"/>
          <w:sz w:val="24"/>
        </w:rPr>
        <w:t>商品交换的本质是</w:t>
      </w:r>
    </w:p>
    <w:p w14:paraId="0F52B7A6" w14:textId="77777777" w:rsidR="00195073" w:rsidRDefault="00195073" w:rsidP="00195073">
      <w:pPr>
        <w:spacing w:line="360" w:lineRule="exact"/>
        <w:ind w:firstLineChars="250" w:firstLine="600"/>
        <w:rPr>
          <w:rFonts w:ascii="宋体" w:hAnsi="宋体"/>
          <w:color w:val="000000"/>
          <w:sz w:val="24"/>
        </w:rPr>
      </w:pPr>
      <w:r>
        <w:rPr>
          <w:rFonts w:ascii="宋体" w:hAnsi="宋体"/>
          <w:color w:val="000000"/>
          <w:sz w:val="24"/>
        </w:rPr>
        <w:t>A．不同使用价值的交换关系       B．物</w:t>
      </w:r>
      <w:proofErr w:type="gramStart"/>
      <w:r>
        <w:rPr>
          <w:rFonts w:ascii="宋体" w:hAnsi="宋体"/>
          <w:color w:val="000000"/>
          <w:sz w:val="24"/>
        </w:rPr>
        <w:t>物</w:t>
      </w:r>
      <w:proofErr w:type="gramEnd"/>
      <w:r>
        <w:rPr>
          <w:rFonts w:ascii="宋体" w:hAnsi="宋体"/>
          <w:color w:val="000000"/>
          <w:sz w:val="24"/>
        </w:rPr>
        <w:t>交换关系</w:t>
      </w:r>
    </w:p>
    <w:p w14:paraId="735C0569" w14:textId="77777777" w:rsidR="00195073" w:rsidRDefault="00195073" w:rsidP="00195073">
      <w:pPr>
        <w:pStyle w:val="a5"/>
        <w:spacing w:line="360" w:lineRule="exact"/>
        <w:ind w:firstLineChars="250" w:firstLine="600"/>
        <w:rPr>
          <w:rFonts w:hAnsi="宋体"/>
          <w:color w:val="000000"/>
          <w:sz w:val="24"/>
        </w:rPr>
      </w:pPr>
      <w:r>
        <w:rPr>
          <w:rFonts w:hAnsi="宋体"/>
          <w:color w:val="000000"/>
          <w:sz w:val="24"/>
        </w:rPr>
        <w:t>C．使用价值与价值的交换关系     D．商品生产者相互交换劳动的关系</w:t>
      </w:r>
    </w:p>
    <w:p w14:paraId="2C48907F"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（2）思想品德课的根本特性是</w:t>
      </w:r>
    </w:p>
    <w:p w14:paraId="76DC1BA5" w14:textId="77777777" w:rsidR="00195073" w:rsidRDefault="00195073" w:rsidP="00195073">
      <w:pPr>
        <w:spacing w:line="360" w:lineRule="exact"/>
        <w:ind w:firstLineChars="250" w:firstLine="600"/>
        <w:rPr>
          <w:rFonts w:ascii="宋体" w:hAnsi="宋体" w:hint="eastAsia"/>
          <w:sz w:val="24"/>
        </w:rPr>
      </w:pPr>
      <w:r>
        <w:rPr>
          <w:rFonts w:ascii="宋体" w:hAnsi="宋体"/>
          <w:sz w:val="24"/>
        </w:rPr>
        <w:t>A</w:t>
      </w:r>
      <w:r>
        <w:rPr>
          <w:rFonts w:ascii="宋体" w:hAnsi="宋体" w:hint="eastAsia"/>
          <w:sz w:val="24"/>
        </w:rPr>
        <w:t xml:space="preserve">．人文性                       </w:t>
      </w:r>
      <w:r>
        <w:rPr>
          <w:rFonts w:ascii="宋体" w:hAnsi="宋体"/>
          <w:sz w:val="24"/>
        </w:rPr>
        <w:t>B</w:t>
      </w:r>
      <w:r>
        <w:rPr>
          <w:rFonts w:ascii="宋体" w:hAnsi="宋体" w:hint="eastAsia"/>
          <w:sz w:val="24"/>
        </w:rPr>
        <w:t xml:space="preserve">．综合性   </w:t>
      </w:r>
    </w:p>
    <w:p w14:paraId="751D7C07" w14:textId="77777777" w:rsidR="00195073" w:rsidRDefault="00195073" w:rsidP="00195073">
      <w:pPr>
        <w:spacing w:line="360" w:lineRule="exact"/>
        <w:ind w:firstLineChars="250" w:firstLine="600"/>
        <w:rPr>
          <w:rFonts w:ascii="宋体" w:hAnsi="宋体" w:hint="eastAsia"/>
          <w:sz w:val="24"/>
        </w:rPr>
      </w:pPr>
      <w:r>
        <w:rPr>
          <w:rFonts w:ascii="宋体" w:hAnsi="宋体"/>
          <w:sz w:val="24"/>
        </w:rPr>
        <w:t>C</w:t>
      </w:r>
      <w:r>
        <w:rPr>
          <w:rFonts w:ascii="宋体" w:hAnsi="宋体" w:hint="eastAsia"/>
          <w:sz w:val="24"/>
        </w:rPr>
        <w:t xml:space="preserve">．思想性                       </w:t>
      </w:r>
      <w:r>
        <w:rPr>
          <w:rFonts w:ascii="宋体" w:hAnsi="宋体"/>
          <w:sz w:val="24"/>
        </w:rPr>
        <w:t>D</w:t>
      </w:r>
      <w:r>
        <w:rPr>
          <w:rFonts w:ascii="宋体" w:hAnsi="宋体" w:hint="eastAsia"/>
          <w:sz w:val="24"/>
        </w:rPr>
        <w:t>．实践性</w:t>
      </w:r>
    </w:p>
    <w:p w14:paraId="072C18C0" w14:textId="77777777" w:rsidR="00195073" w:rsidRDefault="00195073" w:rsidP="00195073">
      <w:pPr>
        <w:spacing w:line="360" w:lineRule="exact"/>
        <w:ind w:firstLineChars="200" w:firstLine="480"/>
        <w:rPr>
          <w:rFonts w:ascii="宋体" w:hAnsi="宋体" w:hint="eastAsia"/>
          <w:b/>
          <w:sz w:val="24"/>
        </w:rPr>
      </w:pPr>
      <w:r>
        <w:rPr>
          <w:rFonts w:ascii="宋体" w:hAnsi="宋体" w:hint="eastAsia"/>
          <w:sz w:val="24"/>
        </w:rPr>
        <w:t>2.</w:t>
      </w:r>
      <w:r>
        <w:rPr>
          <w:rFonts w:ascii="宋体" w:hAnsi="宋体" w:hint="eastAsia"/>
          <w:b/>
          <w:sz w:val="24"/>
        </w:rPr>
        <w:t>简答题</w:t>
      </w:r>
    </w:p>
    <w:p w14:paraId="41BE2922" w14:textId="77777777" w:rsidR="00195073" w:rsidRPr="002A05F4" w:rsidRDefault="00195073" w:rsidP="00195073">
      <w:pPr>
        <w:spacing w:line="360" w:lineRule="exact"/>
        <w:ind w:firstLineChars="200" w:firstLine="480"/>
        <w:rPr>
          <w:rFonts w:ascii="楷体_GB2312" w:eastAsia="楷体_GB2312" w:hAnsi="宋体" w:hint="eastAsia"/>
          <w:sz w:val="24"/>
        </w:rPr>
      </w:pPr>
      <w:r>
        <w:rPr>
          <w:rFonts w:ascii="宋体" w:hAnsi="宋体" w:hint="eastAsia"/>
          <w:sz w:val="24"/>
        </w:rPr>
        <w:t>（1）</w:t>
      </w:r>
      <w:r w:rsidRPr="002A05F4">
        <w:rPr>
          <w:rFonts w:ascii="楷体_GB2312" w:eastAsia="楷体_GB2312" w:hAnsi="宋体" w:hint="eastAsia"/>
          <w:sz w:val="24"/>
        </w:rPr>
        <w:t>一位成功的企业家被问起成功的“诀窍”时，他说：“最初我凭着热情和经验去管理企业，没有成功；后来，我读了上百本如何管理企业的书，照书上道理去做，也没有成功；最后，我专心研究了我的企业的特点，不断总结以往的经验教训，摸索出一套行之有效的管理方法，终于取得了成功。”</w:t>
      </w:r>
    </w:p>
    <w:p w14:paraId="373CDDB6"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请简析上述材料蕴含的马克思主义哲学基本原理。</w:t>
      </w:r>
    </w:p>
    <w:p w14:paraId="35125939" w14:textId="77777777" w:rsidR="00195073" w:rsidRDefault="00195073" w:rsidP="00195073">
      <w:pPr>
        <w:spacing w:line="360" w:lineRule="exact"/>
        <w:ind w:firstLineChars="200" w:firstLine="480"/>
        <w:rPr>
          <w:rFonts w:ascii="宋体" w:hAnsi="宋体" w:hint="eastAsia"/>
          <w:sz w:val="24"/>
        </w:rPr>
      </w:pPr>
      <w:r>
        <w:rPr>
          <w:rFonts w:ascii="宋体" w:hAnsi="宋体" w:hint="eastAsia"/>
          <w:sz w:val="24"/>
        </w:rPr>
        <w:t>（2）简述思想品德课程学生学习评价的方法。</w:t>
      </w:r>
    </w:p>
    <w:p w14:paraId="1BF5ABD6" w14:textId="77777777" w:rsidR="00195073" w:rsidRDefault="00195073" w:rsidP="00195073">
      <w:pPr>
        <w:spacing w:line="360" w:lineRule="exact"/>
        <w:ind w:left="560"/>
        <w:rPr>
          <w:rFonts w:ascii="宋体" w:hAnsi="宋体" w:hint="eastAsia"/>
          <w:b/>
          <w:sz w:val="24"/>
        </w:rPr>
      </w:pPr>
      <w:r>
        <w:rPr>
          <w:rFonts w:ascii="宋体" w:hAnsi="宋体" w:hint="eastAsia"/>
          <w:sz w:val="24"/>
        </w:rPr>
        <w:t>3.</w:t>
      </w:r>
      <w:r>
        <w:rPr>
          <w:rFonts w:ascii="宋体" w:hAnsi="宋体" w:hint="eastAsia"/>
          <w:b/>
          <w:sz w:val="24"/>
        </w:rPr>
        <w:t>材料分析题</w:t>
      </w:r>
    </w:p>
    <w:p w14:paraId="3ACDF933" w14:textId="77777777" w:rsidR="00195073" w:rsidRDefault="00195073" w:rsidP="00195073">
      <w:pPr>
        <w:snapToGrid w:val="0"/>
        <w:spacing w:line="360" w:lineRule="exact"/>
        <w:ind w:firstLineChars="200" w:firstLine="480"/>
        <w:rPr>
          <w:rFonts w:ascii="宋体" w:hAnsi="宋体" w:hint="eastAsia"/>
          <w:sz w:val="24"/>
        </w:rPr>
      </w:pPr>
      <w:r>
        <w:rPr>
          <w:rFonts w:ascii="宋体" w:hAnsi="宋体" w:hint="eastAsia"/>
          <w:sz w:val="24"/>
        </w:rPr>
        <w:t>下列材料是某老师的一节思想品德课的课堂实录片段。</w:t>
      </w:r>
    </w:p>
    <w:p w14:paraId="0ADDE5CF" w14:textId="77777777" w:rsidR="00195073" w:rsidRDefault="00195073" w:rsidP="00195073">
      <w:pPr>
        <w:snapToGrid w:val="0"/>
        <w:spacing w:line="360" w:lineRule="exact"/>
        <w:ind w:firstLineChars="200" w:firstLine="482"/>
        <w:rPr>
          <w:rFonts w:ascii="宋体" w:hAnsi="宋体" w:hint="eastAsia"/>
          <w:sz w:val="28"/>
        </w:rPr>
      </w:pPr>
      <w:r>
        <w:rPr>
          <w:rFonts w:ascii="宋体" w:hAnsi="宋体" w:hint="eastAsia"/>
          <w:b/>
          <w:sz w:val="24"/>
        </w:rPr>
        <w:t>课题：</w:t>
      </w:r>
      <w:r>
        <w:rPr>
          <w:rFonts w:ascii="宋体" w:hAnsi="宋体" w:hint="eastAsia"/>
          <w:sz w:val="24"/>
        </w:rPr>
        <w:t>换个眼光看老师</w:t>
      </w:r>
    </w:p>
    <w:p w14:paraId="7DC5E63A" w14:textId="77777777" w:rsidR="00195073" w:rsidRDefault="00195073" w:rsidP="00F546D8">
      <w:pPr>
        <w:snapToGrid w:val="0"/>
        <w:spacing w:line="360" w:lineRule="exact"/>
        <w:ind w:firstLineChars="200" w:firstLine="422"/>
        <w:rPr>
          <w:rFonts w:ascii="楷体_GB2312" w:eastAsia="楷体_GB2312" w:hAnsi="宋体" w:hint="eastAsia"/>
          <w:b/>
        </w:rPr>
      </w:pPr>
      <w:r>
        <w:rPr>
          <w:rFonts w:ascii="楷体_GB2312" w:eastAsia="楷体_GB2312" w:hAnsi="宋体" w:hint="eastAsia"/>
          <w:b/>
        </w:rPr>
        <w:t>教学实录：</w:t>
      </w:r>
    </w:p>
    <w:p w14:paraId="2C1E2978" w14:textId="77777777" w:rsidR="00195073" w:rsidRDefault="00195073" w:rsidP="00F546D8">
      <w:pPr>
        <w:snapToGrid w:val="0"/>
        <w:spacing w:line="360" w:lineRule="exact"/>
        <w:ind w:firstLineChars="200" w:firstLine="422"/>
        <w:rPr>
          <w:rFonts w:ascii="楷体_GB2312" w:eastAsia="楷体_GB2312" w:hAnsi="宋体" w:hint="eastAsia"/>
        </w:rPr>
      </w:pPr>
      <w:r>
        <w:rPr>
          <w:rFonts w:ascii="楷体_GB2312" w:eastAsia="楷体_GB2312" w:hAnsi="宋体" w:hint="eastAsia"/>
          <w:b/>
        </w:rPr>
        <w:t>课堂导入：</w:t>
      </w:r>
      <w:r>
        <w:rPr>
          <w:rFonts w:ascii="楷体_GB2312" w:eastAsia="楷体_GB2312" w:hAnsi="宋体" w:hint="eastAsia"/>
        </w:rPr>
        <w:t>播放电子相册《我们和我们的老师们》。</w:t>
      </w:r>
    </w:p>
    <w:p w14:paraId="1C29B7BD" w14:textId="77777777" w:rsidR="00195073" w:rsidRDefault="00195073" w:rsidP="00F546D8">
      <w:pPr>
        <w:snapToGrid w:val="0"/>
        <w:spacing w:line="360" w:lineRule="exact"/>
        <w:ind w:firstLineChars="200" w:firstLine="422"/>
        <w:rPr>
          <w:rFonts w:ascii="楷体_GB2312" w:eastAsia="楷体_GB2312" w:hAnsi="宋体" w:hint="eastAsia"/>
          <w:b/>
        </w:rPr>
      </w:pPr>
      <w:r>
        <w:rPr>
          <w:rFonts w:ascii="楷体_GB2312" w:eastAsia="楷体_GB2312" w:hAnsi="宋体" w:hint="eastAsia"/>
          <w:b/>
        </w:rPr>
        <w:t>教学过程：</w:t>
      </w:r>
    </w:p>
    <w:p w14:paraId="077A8AA8" w14:textId="77777777" w:rsidR="00195073" w:rsidRDefault="00195073" w:rsidP="00195073">
      <w:pPr>
        <w:snapToGrid w:val="0"/>
        <w:spacing w:line="360" w:lineRule="exact"/>
        <w:ind w:firstLineChars="200" w:firstLine="420"/>
        <w:rPr>
          <w:rFonts w:ascii="楷体_GB2312" w:eastAsia="楷体_GB2312" w:hAnsi="宋体" w:hint="eastAsia"/>
        </w:rPr>
      </w:pPr>
      <w:r>
        <w:rPr>
          <w:rFonts w:ascii="楷体_GB2312" w:eastAsia="楷体_GB2312" w:hAnsi="宋体" w:hint="eastAsia"/>
        </w:rPr>
        <w:t>（一）活动</w:t>
      </w:r>
      <w:proofErr w:type="gramStart"/>
      <w:r>
        <w:rPr>
          <w:rFonts w:ascii="楷体_GB2312" w:eastAsia="楷体_GB2312" w:hAnsi="宋体" w:hint="eastAsia"/>
        </w:rPr>
        <w:t>一</w:t>
      </w:r>
      <w:proofErr w:type="gramEnd"/>
      <w:r>
        <w:rPr>
          <w:rFonts w:ascii="楷体_GB2312" w:eastAsia="楷体_GB2312" w:hAnsi="宋体" w:hint="eastAsia"/>
        </w:rPr>
        <w:t>：“师生对对碰”游戏。（邀请该班级的一位老师，进行“师生对对碰”活动。）</w:t>
      </w:r>
    </w:p>
    <w:p w14:paraId="0325FCF7" w14:textId="77777777" w:rsidR="00195073" w:rsidRDefault="00195073" w:rsidP="00195073">
      <w:pPr>
        <w:snapToGrid w:val="0"/>
        <w:spacing w:line="360" w:lineRule="exact"/>
        <w:ind w:firstLineChars="200" w:firstLine="420"/>
        <w:rPr>
          <w:rFonts w:ascii="楷体_GB2312" w:eastAsia="楷体_GB2312" w:hAnsi="宋体" w:hint="eastAsia"/>
        </w:rPr>
      </w:pPr>
      <w:r>
        <w:rPr>
          <w:rFonts w:ascii="楷体_GB2312" w:eastAsia="楷体_GB2312" w:hAnsi="宋体" w:hint="eastAsia"/>
        </w:rPr>
        <w:t>问题</w:t>
      </w:r>
      <w:proofErr w:type="gramStart"/>
      <w:r>
        <w:rPr>
          <w:rFonts w:ascii="楷体_GB2312" w:eastAsia="楷体_GB2312" w:hAnsi="宋体" w:hint="eastAsia"/>
        </w:rPr>
        <w:t>一</w:t>
      </w:r>
      <w:proofErr w:type="gramEnd"/>
      <w:r>
        <w:rPr>
          <w:rFonts w:ascii="楷体_GB2312" w:eastAsia="楷体_GB2312" w:hAnsi="宋体" w:hint="eastAsia"/>
        </w:rPr>
        <w:t>：老师最喜欢的明星？</w:t>
      </w:r>
    </w:p>
    <w:p w14:paraId="63665077" w14:textId="77777777" w:rsidR="00195073" w:rsidRDefault="00195073" w:rsidP="00195073">
      <w:pPr>
        <w:snapToGrid w:val="0"/>
        <w:spacing w:line="360" w:lineRule="exact"/>
        <w:ind w:firstLineChars="200" w:firstLine="420"/>
        <w:rPr>
          <w:rFonts w:ascii="楷体_GB2312" w:eastAsia="楷体_GB2312" w:hAnsi="宋体" w:hint="eastAsia"/>
        </w:rPr>
      </w:pPr>
      <w:r>
        <w:rPr>
          <w:rFonts w:ascii="楷体_GB2312" w:eastAsia="楷体_GB2312" w:hAnsi="宋体" w:hint="eastAsia"/>
        </w:rPr>
        <w:t>问题二：老师在课堂上最常说的一句话？</w:t>
      </w:r>
    </w:p>
    <w:p w14:paraId="6729E309" w14:textId="77777777" w:rsidR="00195073" w:rsidRDefault="00195073" w:rsidP="00195073">
      <w:pPr>
        <w:snapToGrid w:val="0"/>
        <w:spacing w:line="360" w:lineRule="exact"/>
        <w:ind w:firstLineChars="200" w:firstLine="420"/>
        <w:rPr>
          <w:rFonts w:ascii="楷体_GB2312" w:eastAsia="楷体_GB2312" w:hAnsi="宋体" w:hint="eastAsia"/>
        </w:rPr>
      </w:pPr>
      <w:r>
        <w:rPr>
          <w:rFonts w:ascii="楷体_GB2312" w:eastAsia="楷体_GB2312" w:hAnsi="宋体" w:hint="eastAsia"/>
        </w:rPr>
        <w:t>问题三：老师最喜欢的一项娱乐活动？</w:t>
      </w:r>
    </w:p>
    <w:p w14:paraId="4CF7C023" w14:textId="77777777" w:rsidR="00195073" w:rsidRDefault="00195073" w:rsidP="00195073">
      <w:pPr>
        <w:snapToGrid w:val="0"/>
        <w:spacing w:line="360" w:lineRule="exact"/>
        <w:ind w:firstLineChars="200" w:firstLine="420"/>
        <w:rPr>
          <w:rFonts w:ascii="楷体_GB2312" w:eastAsia="楷体_GB2312" w:hAnsi="宋体" w:hint="eastAsia"/>
        </w:rPr>
      </w:pPr>
      <w:r>
        <w:rPr>
          <w:rFonts w:ascii="楷体_GB2312" w:eastAsia="楷体_GB2312" w:hAnsi="宋体" w:hint="eastAsia"/>
        </w:rPr>
        <w:t>问题四：老师最擅长的事情？</w:t>
      </w:r>
    </w:p>
    <w:p w14:paraId="5792DFD2" w14:textId="77777777" w:rsidR="00195073" w:rsidRDefault="00195073" w:rsidP="00195073">
      <w:pPr>
        <w:snapToGrid w:val="0"/>
        <w:spacing w:line="360" w:lineRule="exact"/>
        <w:ind w:firstLineChars="200" w:firstLine="420"/>
        <w:rPr>
          <w:rFonts w:ascii="楷体_GB2312" w:eastAsia="楷体_GB2312" w:hAnsi="宋体" w:hint="eastAsia"/>
        </w:rPr>
      </w:pPr>
      <w:r>
        <w:rPr>
          <w:rFonts w:ascii="楷体_GB2312" w:eastAsia="楷体_GB2312" w:hAnsi="宋体" w:hint="eastAsia"/>
        </w:rPr>
        <w:t>问题五：老师最拿手的菜？</w:t>
      </w:r>
    </w:p>
    <w:p w14:paraId="38A164B7" w14:textId="77777777" w:rsidR="00195073" w:rsidRDefault="00195073" w:rsidP="00195073">
      <w:pPr>
        <w:snapToGrid w:val="0"/>
        <w:spacing w:line="360" w:lineRule="exact"/>
        <w:ind w:firstLineChars="200" w:firstLine="420"/>
        <w:rPr>
          <w:rFonts w:ascii="楷体_GB2312" w:eastAsia="楷体_GB2312" w:hAnsi="宋体" w:hint="eastAsia"/>
        </w:rPr>
      </w:pPr>
      <w:r>
        <w:rPr>
          <w:rFonts w:ascii="楷体_GB2312" w:eastAsia="楷体_GB2312" w:hAnsi="宋体" w:hint="eastAsia"/>
        </w:rPr>
        <w:t>学生小组讨论，写出答案，教师最终揭示答案。</w:t>
      </w:r>
    </w:p>
    <w:p w14:paraId="22A189C3" w14:textId="77777777" w:rsidR="00195073" w:rsidRDefault="00195073" w:rsidP="00195073">
      <w:pPr>
        <w:snapToGrid w:val="0"/>
        <w:spacing w:line="360" w:lineRule="exact"/>
        <w:ind w:firstLineChars="200" w:firstLine="420"/>
        <w:rPr>
          <w:rFonts w:ascii="楷体_GB2312" w:eastAsia="楷体_GB2312" w:hAnsi="宋体" w:hint="eastAsia"/>
        </w:rPr>
      </w:pPr>
      <w:r>
        <w:rPr>
          <w:rFonts w:ascii="楷体_GB2312" w:eastAsia="楷体_GB2312" w:hAnsi="宋体" w:hint="eastAsia"/>
        </w:rPr>
        <w:t>通过该活动，让学生体会到教师也是一个平常人。</w:t>
      </w:r>
    </w:p>
    <w:p w14:paraId="2A2ECA0B" w14:textId="77777777" w:rsidR="00195073" w:rsidRDefault="00195073" w:rsidP="00195073">
      <w:pPr>
        <w:snapToGrid w:val="0"/>
        <w:spacing w:line="360" w:lineRule="exact"/>
        <w:ind w:firstLineChars="200" w:firstLine="420"/>
        <w:rPr>
          <w:rFonts w:ascii="楷体_GB2312" w:eastAsia="楷体_GB2312" w:hAnsi="宋体" w:hint="eastAsia"/>
        </w:rPr>
      </w:pPr>
      <w:r>
        <w:rPr>
          <w:rFonts w:ascii="楷体_GB2312" w:eastAsia="楷体_GB2312" w:hAnsi="宋体" w:hint="eastAsia"/>
        </w:rPr>
        <w:t>（二）活动二：我喜欢的老师——教师职业的特点。</w:t>
      </w:r>
    </w:p>
    <w:p w14:paraId="6009D76B" w14:textId="77777777" w:rsidR="00195073" w:rsidRDefault="00195073" w:rsidP="00195073">
      <w:pPr>
        <w:snapToGrid w:val="0"/>
        <w:spacing w:line="360" w:lineRule="exact"/>
        <w:ind w:firstLineChars="200" w:firstLine="420"/>
        <w:rPr>
          <w:rFonts w:ascii="楷体_GB2312" w:eastAsia="楷体_GB2312" w:hAnsi="宋体" w:hint="eastAsia"/>
        </w:rPr>
      </w:pPr>
      <w:r>
        <w:rPr>
          <w:rFonts w:ascii="楷体_GB2312" w:eastAsia="楷体_GB2312" w:hAnsi="宋体" w:hint="eastAsia"/>
        </w:rPr>
        <w:t>学生讲述我喜欢的教师的理由；教师记录、归纳、总结；总结出教师职业的特点——教书育人。</w:t>
      </w:r>
    </w:p>
    <w:p w14:paraId="749A1263" w14:textId="77777777" w:rsidR="00195073" w:rsidRDefault="00195073" w:rsidP="00195073">
      <w:pPr>
        <w:snapToGrid w:val="0"/>
        <w:spacing w:line="360" w:lineRule="exact"/>
        <w:ind w:firstLineChars="200" w:firstLine="420"/>
        <w:rPr>
          <w:rFonts w:ascii="楷体_GB2312" w:eastAsia="楷体_GB2312" w:hAnsi="宋体" w:hint="eastAsia"/>
        </w:rPr>
      </w:pPr>
      <w:r>
        <w:rPr>
          <w:rFonts w:ascii="楷体_GB2312" w:eastAsia="楷体_GB2312" w:hAnsi="宋体" w:hint="eastAsia"/>
        </w:rPr>
        <w:t>（三）活动三：情景再现，学会理解。</w:t>
      </w:r>
    </w:p>
    <w:p w14:paraId="55C05D18" w14:textId="77777777" w:rsidR="00195073" w:rsidRDefault="00195073" w:rsidP="00195073">
      <w:pPr>
        <w:snapToGrid w:val="0"/>
        <w:spacing w:line="360" w:lineRule="exact"/>
        <w:ind w:firstLineChars="200" w:firstLine="420"/>
        <w:rPr>
          <w:rFonts w:ascii="楷体_GB2312" w:eastAsia="楷体_GB2312" w:hAnsi="宋体" w:hint="eastAsia"/>
        </w:rPr>
      </w:pPr>
      <w:r>
        <w:rPr>
          <w:rFonts w:ascii="楷体_GB2312" w:eastAsia="楷体_GB2312" w:hAnsi="宋体" w:hint="eastAsia"/>
        </w:rPr>
        <w:lastRenderedPageBreak/>
        <w:t>通过本校一个师生交往中典型案例的分析，让学生体会到理解教师的一些基本方法，为下面解决该班级的实际问题做好铺垫。</w:t>
      </w:r>
    </w:p>
    <w:p w14:paraId="4FC048BF" w14:textId="77777777" w:rsidR="00195073" w:rsidRDefault="00195073" w:rsidP="00195073">
      <w:pPr>
        <w:snapToGrid w:val="0"/>
        <w:spacing w:line="360" w:lineRule="exact"/>
        <w:ind w:firstLineChars="200" w:firstLine="420"/>
        <w:rPr>
          <w:rFonts w:ascii="楷体_GB2312" w:eastAsia="楷体_GB2312" w:hAnsi="宋体" w:hint="eastAsia"/>
        </w:rPr>
      </w:pPr>
      <w:r>
        <w:rPr>
          <w:rFonts w:ascii="楷体_GB2312" w:eastAsia="楷体_GB2312" w:hAnsi="宋体" w:hint="eastAsia"/>
        </w:rPr>
        <w:t>（四）活动四：随机抽取问题情景，现场解决问题，归纳师生交往方法。</w:t>
      </w:r>
    </w:p>
    <w:p w14:paraId="1EB397DD" w14:textId="77777777" w:rsidR="00195073" w:rsidRDefault="00195073" w:rsidP="00195073">
      <w:pPr>
        <w:snapToGrid w:val="0"/>
        <w:spacing w:line="360" w:lineRule="exact"/>
        <w:ind w:firstLineChars="200" w:firstLine="420"/>
        <w:rPr>
          <w:rFonts w:ascii="楷体_GB2312" w:eastAsia="楷体_GB2312" w:hAnsi="宋体" w:hint="eastAsia"/>
        </w:rPr>
      </w:pPr>
      <w:r>
        <w:rPr>
          <w:rFonts w:ascii="楷体_GB2312" w:eastAsia="楷体_GB2312" w:hAnsi="宋体" w:hint="eastAsia"/>
        </w:rPr>
        <w:t>现场随机抽取学生写的师生交往中的烦恼和困惑的小纸条，通过两到三个情景的讨论，提炼出解决师生交往烦恼和困惑的方法，并进行归纳和分类。</w:t>
      </w:r>
    </w:p>
    <w:p w14:paraId="6AD5AFE8" w14:textId="77777777" w:rsidR="00195073" w:rsidRDefault="00195073" w:rsidP="00F546D8">
      <w:pPr>
        <w:snapToGrid w:val="0"/>
        <w:spacing w:line="360" w:lineRule="exact"/>
        <w:ind w:firstLineChars="200" w:firstLine="422"/>
        <w:rPr>
          <w:rFonts w:ascii="楷体_GB2312" w:eastAsia="楷体_GB2312" w:hAnsi="宋体" w:hint="eastAsia"/>
        </w:rPr>
      </w:pPr>
      <w:r>
        <w:rPr>
          <w:rFonts w:ascii="楷体_GB2312" w:eastAsia="楷体_GB2312" w:hAnsi="宋体" w:hint="eastAsia"/>
          <w:b/>
        </w:rPr>
        <w:t>课堂小结：</w:t>
      </w:r>
      <w:r>
        <w:rPr>
          <w:rFonts w:ascii="楷体_GB2312" w:eastAsia="楷体_GB2312" w:hAnsi="宋体" w:hint="eastAsia"/>
        </w:rPr>
        <w:t>播放电子</w:t>
      </w:r>
      <w:smartTag w:uri="urn:schemas-microsoft-com:office:smarttags" w:element="PersonName">
        <w:smartTagPr>
          <w:attr w:name="ProductID" w:val="相册中"/>
        </w:smartTagPr>
        <w:r>
          <w:rPr>
            <w:rFonts w:ascii="楷体_GB2312" w:eastAsia="楷体_GB2312" w:hAnsi="宋体" w:hint="eastAsia"/>
          </w:rPr>
          <w:t>相册中</w:t>
        </w:r>
      </w:smartTag>
      <w:r>
        <w:rPr>
          <w:rFonts w:ascii="楷体_GB2312" w:eastAsia="楷体_GB2312" w:hAnsi="宋体" w:hint="eastAsia"/>
        </w:rPr>
        <w:t>老师对同学们的留言，请学生谈谈自己的感受，升华教师和学生之间的情感。</w:t>
      </w:r>
    </w:p>
    <w:p w14:paraId="22CA4115" w14:textId="77777777" w:rsidR="00195073" w:rsidRDefault="00195073" w:rsidP="00195073">
      <w:pPr>
        <w:snapToGrid w:val="0"/>
        <w:spacing w:line="360" w:lineRule="exact"/>
        <w:ind w:firstLineChars="200" w:firstLine="420"/>
        <w:rPr>
          <w:rFonts w:ascii="楷体_GB2312" w:eastAsia="楷体_GB2312" w:hAnsi="宋体" w:hint="eastAsia"/>
        </w:rPr>
      </w:pPr>
    </w:p>
    <w:p w14:paraId="442F8863" w14:textId="77777777" w:rsidR="00195073" w:rsidRPr="001D3E0B" w:rsidRDefault="00195073" w:rsidP="00195073">
      <w:pPr>
        <w:snapToGrid w:val="0"/>
        <w:spacing w:line="360" w:lineRule="exact"/>
        <w:ind w:firstLineChars="200" w:firstLine="482"/>
        <w:rPr>
          <w:rFonts w:ascii="宋体" w:hAnsi="宋体" w:hint="eastAsia"/>
          <w:b/>
          <w:sz w:val="24"/>
        </w:rPr>
      </w:pPr>
      <w:r w:rsidRPr="001D3E0B">
        <w:rPr>
          <w:rFonts w:ascii="宋体" w:hAnsi="宋体" w:hint="eastAsia"/>
          <w:b/>
          <w:sz w:val="24"/>
        </w:rPr>
        <w:t>问题：</w:t>
      </w:r>
    </w:p>
    <w:p w14:paraId="6E901BEC" w14:textId="77777777" w:rsidR="00195073" w:rsidRDefault="00195073" w:rsidP="00195073">
      <w:pPr>
        <w:snapToGrid w:val="0"/>
        <w:spacing w:line="360" w:lineRule="exact"/>
        <w:ind w:firstLineChars="200" w:firstLine="480"/>
        <w:rPr>
          <w:rFonts w:ascii="宋体" w:hAnsi="宋体" w:hint="eastAsia"/>
          <w:sz w:val="24"/>
        </w:rPr>
      </w:pPr>
      <w:r>
        <w:rPr>
          <w:rFonts w:ascii="宋体" w:hAnsi="宋体" w:hint="eastAsia"/>
          <w:sz w:val="24"/>
        </w:rPr>
        <w:t>请用思想品德课程与教学的基本原理，评析该课堂实录中活动设计的合理性。</w:t>
      </w:r>
    </w:p>
    <w:p w14:paraId="298C2466" w14:textId="77777777" w:rsidR="00195073" w:rsidRDefault="00195073" w:rsidP="00195073">
      <w:pPr>
        <w:spacing w:line="360" w:lineRule="exact"/>
        <w:ind w:firstLineChars="200" w:firstLine="480"/>
        <w:rPr>
          <w:rFonts w:ascii="宋体" w:hAnsi="宋体" w:hint="eastAsia"/>
          <w:color w:val="FF0000"/>
          <w:sz w:val="24"/>
        </w:rPr>
      </w:pPr>
    </w:p>
    <w:p w14:paraId="005D13AE" w14:textId="77777777" w:rsidR="00195073" w:rsidRPr="0043648C" w:rsidRDefault="00195073" w:rsidP="00195073">
      <w:pPr>
        <w:spacing w:line="360" w:lineRule="exact"/>
        <w:ind w:firstLineChars="200" w:firstLine="480"/>
        <w:rPr>
          <w:rFonts w:ascii="宋体" w:hAnsi="宋体" w:hint="eastAsia"/>
          <w:b/>
          <w:sz w:val="24"/>
        </w:rPr>
      </w:pPr>
      <w:r w:rsidRPr="0043648C">
        <w:rPr>
          <w:rFonts w:ascii="宋体" w:hAnsi="宋体" w:hint="eastAsia"/>
          <w:sz w:val="24"/>
        </w:rPr>
        <w:t>4.</w:t>
      </w:r>
      <w:r w:rsidRPr="0043648C">
        <w:rPr>
          <w:rFonts w:ascii="宋体" w:hAnsi="宋体" w:hint="eastAsia"/>
          <w:b/>
          <w:sz w:val="24"/>
        </w:rPr>
        <w:t>教学设计题</w:t>
      </w:r>
    </w:p>
    <w:p w14:paraId="0DC8BDA6" w14:textId="77777777" w:rsidR="00195073" w:rsidRPr="0043648C" w:rsidRDefault="00195073" w:rsidP="00195073">
      <w:pPr>
        <w:snapToGrid w:val="0"/>
        <w:spacing w:line="360" w:lineRule="exact"/>
        <w:ind w:firstLineChars="200" w:firstLine="480"/>
        <w:rPr>
          <w:rFonts w:ascii="宋体" w:hAnsi="宋体" w:hint="eastAsia"/>
          <w:sz w:val="28"/>
          <w:lang w:val="en-GB"/>
        </w:rPr>
      </w:pPr>
      <w:r w:rsidRPr="0043648C">
        <w:rPr>
          <w:rFonts w:ascii="宋体" w:hAnsi="宋体" w:hint="eastAsia"/>
          <w:sz w:val="24"/>
        </w:rPr>
        <w:t>阅读下列材料</w:t>
      </w:r>
      <w:r w:rsidRPr="0043648C">
        <w:rPr>
          <w:rFonts w:ascii="宋体" w:hAnsi="宋体" w:hint="eastAsia"/>
          <w:sz w:val="24"/>
          <w:lang w:val="en-GB"/>
        </w:rPr>
        <w:t>并完成教学设计。</w:t>
      </w:r>
      <w:r w:rsidRPr="0043648C">
        <w:rPr>
          <w:rFonts w:ascii="宋体" w:hAnsi="宋体" w:hint="eastAsia"/>
          <w:sz w:val="28"/>
          <w:lang w:val="en-GB"/>
        </w:rPr>
        <w:t xml:space="preserve"> </w:t>
      </w:r>
    </w:p>
    <w:p w14:paraId="69204F10" w14:textId="4C1E01B6" w:rsidR="00195073" w:rsidRPr="00717464" w:rsidRDefault="00C66628" w:rsidP="00195073">
      <w:pPr>
        <w:snapToGrid w:val="0"/>
        <w:spacing w:line="360" w:lineRule="exact"/>
        <w:ind w:leftChars="-67" w:left="-141"/>
        <w:rPr>
          <w:rFonts w:ascii="宋体" w:hAnsi="宋体" w:hint="eastAsia"/>
          <w:color w:val="FF0000"/>
          <w:sz w:val="24"/>
        </w:rPr>
      </w:pPr>
      <w:r>
        <w:rPr>
          <w:noProof/>
        </w:rPr>
        <w:drawing>
          <wp:anchor distT="0" distB="0" distL="114300" distR="114300" simplePos="0" relativeHeight="251657216" behindDoc="0" locked="0" layoutInCell="1" allowOverlap="1" wp14:anchorId="4C72B073" wp14:editId="5CE158F1">
            <wp:simplePos x="0" y="0"/>
            <wp:positionH relativeFrom="column">
              <wp:posOffset>704850</wp:posOffset>
            </wp:positionH>
            <wp:positionV relativeFrom="paragraph">
              <wp:posOffset>201930</wp:posOffset>
            </wp:positionV>
            <wp:extent cx="4149725" cy="625602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9725" cy="6256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860525" w14:textId="77777777" w:rsidR="00195073" w:rsidRDefault="00195073" w:rsidP="00195073">
      <w:pPr>
        <w:snapToGrid w:val="0"/>
        <w:spacing w:line="360" w:lineRule="exact"/>
        <w:ind w:left="480"/>
        <w:rPr>
          <w:rFonts w:ascii="宋体" w:hAnsi="宋体" w:hint="eastAsia"/>
          <w:color w:val="FF0000"/>
          <w:sz w:val="24"/>
        </w:rPr>
      </w:pPr>
    </w:p>
    <w:p w14:paraId="0B800A73" w14:textId="77777777" w:rsidR="00195073" w:rsidRDefault="00195073" w:rsidP="00195073">
      <w:pPr>
        <w:snapToGrid w:val="0"/>
        <w:spacing w:line="360" w:lineRule="exact"/>
        <w:ind w:left="480"/>
        <w:rPr>
          <w:rFonts w:ascii="宋体" w:hAnsi="宋体" w:hint="eastAsia"/>
          <w:color w:val="FF0000"/>
          <w:sz w:val="24"/>
        </w:rPr>
      </w:pPr>
    </w:p>
    <w:p w14:paraId="4A1DA57C" w14:textId="77777777" w:rsidR="00195073" w:rsidRDefault="00195073" w:rsidP="00195073">
      <w:pPr>
        <w:snapToGrid w:val="0"/>
        <w:spacing w:line="360" w:lineRule="exact"/>
        <w:ind w:left="480"/>
        <w:rPr>
          <w:rFonts w:ascii="宋体" w:hAnsi="宋体" w:hint="eastAsia"/>
          <w:color w:val="FF0000"/>
          <w:sz w:val="24"/>
        </w:rPr>
      </w:pPr>
    </w:p>
    <w:p w14:paraId="6E62595D" w14:textId="77777777" w:rsidR="00195073" w:rsidRDefault="00195073" w:rsidP="00195073">
      <w:pPr>
        <w:snapToGrid w:val="0"/>
        <w:spacing w:line="360" w:lineRule="exact"/>
        <w:ind w:left="480"/>
        <w:rPr>
          <w:rFonts w:ascii="宋体" w:hAnsi="宋体" w:hint="eastAsia"/>
          <w:color w:val="FF0000"/>
          <w:sz w:val="24"/>
        </w:rPr>
      </w:pPr>
    </w:p>
    <w:p w14:paraId="4E0B4463" w14:textId="77777777" w:rsidR="00195073" w:rsidRDefault="00195073" w:rsidP="00195073">
      <w:pPr>
        <w:snapToGrid w:val="0"/>
        <w:spacing w:line="360" w:lineRule="exact"/>
        <w:ind w:left="480"/>
        <w:rPr>
          <w:rFonts w:ascii="宋体" w:hAnsi="宋体" w:hint="eastAsia"/>
          <w:color w:val="FF0000"/>
          <w:sz w:val="24"/>
        </w:rPr>
      </w:pPr>
    </w:p>
    <w:p w14:paraId="214B70B2" w14:textId="77777777" w:rsidR="00195073" w:rsidRDefault="00195073" w:rsidP="00195073">
      <w:pPr>
        <w:snapToGrid w:val="0"/>
        <w:spacing w:line="360" w:lineRule="exact"/>
        <w:ind w:left="480"/>
        <w:rPr>
          <w:rFonts w:ascii="宋体" w:hAnsi="宋体" w:hint="eastAsia"/>
          <w:color w:val="FF0000"/>
          <w:sz w:val="24"/>
        </w:rPr>
      </w:pPr>
    </w:p>
    <w:p w14:paraId="662F1143" w14:textId="77777777" w:rsidR="00195073" w:rsidRDefault="00195073" w:rsidP="00195073">
      <w:pPr>
        <w:snapToGrid w:val="0"/>
        <w:spacing w:line="360" w:lineRule="exact"/>
        <w:ind w:left="480"/>
        <w:rPr>
          <w:rFonts w:ascii="宋体" w:hAnsi="宋体" w:hint="eastAsia"/>
          <w:color w:val="FF0000"/>
          <w:sz w:val="24"/>
        </w:rPr>
      </w:pPr>
    </w:p>
    <w:p w14:paraId="36B624D0" w14:textId="77777777" w:rsidR="00195073" w:rsidRDefault="00195073" w:rsidP="00195073">
      <w:pPr>
        <w:snapToGrid w:val="0"/>
        <w:spacing w:line="360" w:lineRule="exact"/>
        <w:ind w:left="480"/>
        <w:rPr>
          <w:rFonts w:ascii="宋体" w:hAnsi="宋体" w:hint="eastAsia"/>
          <w:color w:val="FF0000"/>
          <w:sz w:val="24"/>
        </w:rPr>
      </w:pPr>
    </w:p>
    <w:p w14:paraId="04AF0181" w14:textId="77777777" w:rsidR="00195073" w:rsidRDefault="00195073" w:rsidP="00195073">
      <w:pPr>
        <w:snapToGrid w:val="0"/>
        <w:spacing w:line="360" w:lineRule="exact"/>
        <w:ind w:left="480"/>
        <w:rPr>
          <w:rFonts w:ascii="宋体" w:hAnsi="宋体" w:hint="eastAsia"/>
          <w:color w:val="FF0000"/>
          <w:sz w:val="24"/>
        </w:rPr>
      </w:pPr>
    </w:p>
    <w:p w14:paraId="48D95F58" w14:textId="77777777" w:rsidR="00195073" w:rsidRDefault="00195073" w:rsidP="00195073">
      <w:pPr>
        <w:snapToGrid w:val="0"/>
        <w:spacing w:line="360" w:lineRule="exact"/>
        <w:ind w:left="480"/>
        <w:rPr>
          <w:rFonts w:ascii="宋体" w:hAnsi="宋体" w:hint="eastAsia"/>
          <w:color w:val="FF0000"/>
          <w:sz w:val="24"/>
        </w:rPr>
      </w:pPr>
    </w:p>
    <w:p w14:paraId="562B969F" w14:textId="77777777" w:rsidR="00195073" w:rsidRDefault="00195073" w:rsidP="00195073">
      <w:pPr>
        <w:snapToGrid w:val="0"/>
        <w:spacing w:line="360" w:lineRule="exact"/>
        <w:ind w:left="480"/>
        <w:rPr>
          <w:rFonts w:ascii="宋体" w:hAnsi="宋体" w:hint="eastAsia"/>
          <w:color w:val="FF0000"/>
          <w:sz w:val="24"/>
        </w:rPr>
      </w:pPr>
    </w:p>
    <w:p w14:paraId="613E41ED" w14:textId="77777777" w:rsidR="00195073" w:rsidRDefault="00195073" w:rsidP="00195073">
      <w:pPr>
        <w:snapToGrid w:val="0"/>
        <w:spacing w:line="360" w:lineRule="exact"/>
        <w:ind w:left="480"/>
        <w:rPr>
          <w:rFonts w:ascii="宋体" w:hAnsi="宋体" w:hint="eastAsia"/>
          <w:color w:val="FF0000"/>
          <w:sz w:val="24"/>
        </w:rPr>
      </w:pPr>
    </w:p>
    <w:p w14:paraId="2C741E14" w14:textId="77777777" w:rsidR="00195073" w:rsidRDefault="00195073" w:rsidP="00195073">
      <w:pPr>
        <w:snapToGrid w:val="0"/>
        <w:spacing w:line="360" w:lineRule="exact"/>
        <w:ind w:left="480"/>
        <w:rPr>
          <w:rFonts w:ascii="宋体" w:hAnsi="宋体" w:hint="eastAsia"/>
          <w:color w:val="FF0000"/>
          <w:sz w:val="24"/>
        </w:rPr>
      </w:pPr>
    </w:p>
    <w:p w14:paraId="7DB2BE34" w14:textId="77777777" w:rsidR="00195073" w:rsidRDefault="00195073" w:rsidP="00195073">
      <w:pPr>
        <w:snapToGrid w:val="0"/>
        <w:spacing w:line="360" w:lineRule="exact"/>
        <w:ind w:left="480"/>
        <w:rPr>
          <w:rFonts w:ascii="宋体" w:hAnsi="宋体" w:hint="eastAsia"/>
          <w:color w:val="FF0000"/>
          <w:sz w:val="24"/>
        </w:rPr>
      </w:pPr>
    </w:p>
    <w:p w14:paraId="4D37C208" w14:textId="77777777" w:rsidR="00195073" w:rsidRDefault="00195073" w:rsidP="00195073">
      <w:pPr>
        <w:snapToGrid w:val="0"/>
        <w:spacing w:line="360" w:lineRule="exact"/>
        <w:ind w:left="480"/>
        <w:rPr>
          <w:rFonts w:ascii="宋体" w:hAnsi="宋体" w:hint="eastAsia"/>
          <w:color w:val="FF0000"/>
          <w:sz w:val="24"/>
        </w:rPr>
      </w:pPr>
    </w:p>
    <w:p w14:paraId="6F1B9188" w14:textId="77777777" w:rsidR="00195073" w:rsidRDefault="00195073" w:rsidP="00195073">
      <w:pPr>
        <w:snapToGrid w:val="0"/>
        <w:spacing w:line="360" w:lineRule="exact"/>
        <w:ind w:left="480"/>
        <w:rPr>
          <w:rFonts w:ascii="宋体" w:hAnsi="宋体" w:hint="eastAsia"/>
          <w:color w:val="FF0000"/>
          <w:sz w:val="24"/>
        </w:rPr>
      </w:pPr>
    </w:p>
    <w:p w14:paraId="0FAB0C70" w14:textId="77777777" w:rsidR="00195073" w:rsidRDefault="00195073" w:rsidP="00195073">
      <w:pPr>
        <w:snapToGrid w:val="0"/>
        <w:spacing w:line="360" w:lineRule="exact"/>
        <w:ind w:left="480"/>
        <w:rPr>
          <w:rFonts w:ascii="宋体" w:hAnsi="宋体" w:hint="eastAsia"/>
          <w:color w:val="FF0000"/>
          <w:sz w:val="24"/>
        </w:rPr>
      </w:pPr>
    </w:p>
    <w:p w14:paraId="3008EC3F" w14:textId="77777777" w:rsidR="00195073" w:rsidRDefault="00195073" w:rsidP="00195073">
      <w:pPr>
        <w:snapToGrid w:val="0"/>
        <w:spacing w:line="360" w:lineRule="exact"/>
        <w:ind w:left="480"/>
        <w:rPr>
          <w:rFonts w:ascii="宋体" w:hAnsi="宋体" w:hint="eastAsia"/>
          <w:color w:val="FF0000"/>
          <w:sz w:val="24"/>
        </w:rPr>
      </w:pPr>
    </w:p>
    <w:p w14:paraId="615BF245" w14:textId="77777777" w:rsidR="00195073" w:rsidRDefault="00195073" w:rsidP="00195073">
      <w:pPr>
        <w:snapToGrid w:val="0"/>
        <w:spacing w:line="360" w:lineRule="exact"/>
        <w:ind w:left="480"/>
        <w:rPr>
          <w:rFonts w:ascii="宋体" w:hAnsi="宋体" w:hint="eastAsia"/>
          <w:color w:val="FF0000"/>
          <w:sz w:val="24"/>
        </w:rPr>
      </w:pPr>
    </w:p>
    <w:p w14:paraId="1F6A228D" w14:textId="77777777" w:rsidR="00195073" w:rsidRDefault="00195073" w:rsidP="00195073">
      <w:pPr>
        <w:snapToGrid w:val="0"/>
        <w:spacing w:line="360" w:lineRule="exact"/>
        <w:rPr>
          <w:rFonts w:ascii="宋体" w:hAnsi="宋体" w:hint="eastAsia"/>
          <w:color w:val="FF0000"/>
          <w:sz w:val="24"/>
        </w:rPr>
      </w:pPr>
    </w:p>
    <w:p w14:paraId="45BC3AC3" w14:textId="77777777" w:rsidR="00195073" w:rsidRDefault="00195073" w:rsidP="00195073">
      <w:pPr>
        <w:snapToGrid w:val="0"/>
        <w:spacing w:line="360" w:lineRule="auto"/>
        <w:ind w:firstLineChars="200" w:firstLine="560"/>
        <w:rPr>
          <w:rFonts w:ascii="楷体_GB2312" w:eastAsia="楷体_GB2312" w:hAnsi="宋体" w:hint="eastAsia"/>
          <w:sz w:val="28"/>
          <w:lang w:val="en-GB"/>
        </w:rPr>
      </w:pPr>
    </w:p>
    <w:p w14:paraId="612725E0" w14:textId="77777777" w:rsidR="00195073" w:rsidRDefault="00195073" w:rsidP="00195073">
      <w:pPr>
        <w:snapToGrid w:val="0"/>
        <w:spacing w:line="360" w:lineRule="auto"/>
        <w:ind w:leftChars="-67" w:left="-141"/>
        <w:rPr>
          <w:rFonts w:ascii="宋体" w:hAnsi="宋体" w:hint="eastAsia"/>
          <w:sz w:val="24"/>
        </w:rPr>
      </w:pPr>
    </w:p>
    <w:p w14:paraId="35E4F6D1" w14:textId="77777777" w:rsidR="00195073" w:rsidRDefault="00195073" w:rsidP="00195073">
      <w:pPr>
        <w:snapToGrid w:val="0"/>
        <w:spacing w:line="360" w:lineRule="auto"/>
        <w:ind w:left="480"/>
        <w:rPr>
          <w:rFonts w:ascii="宋体" w:hAnsi="宋体" w:hint="eastAsia"/>
          <w:sz w:val="24"/>
        </w:rPr>
      </w:pPr>
    </w:p>
    <w:p w14:paraId="2BDD6DBE" w14:textId="77777777" w:rsidR="00195073" w:rsidRPr="00F43228" w:rsidRDefault="00195073" w:rsidP="00195073">
      <w:pPr>
        <w:snapToGrid w:val="0"/>
        <w:spacing w:line="360" w:lineRule="auto"/>
        <w:rPr>
          <w:rFonts w:ascii="宋体" w:hAnsi="宋体" w:hint="eastAsia"/>
          <w:sz w:val="24"/>
        </w:rPr>
      </w:pPr>
    </w:p>
    <w:p w14:paraId="68C7E63E" w14:textId="70927353" w:rsidR="00195073" w:rsidRPr="002C6C17" w:rsidRDefault="00C66628" w:rsidP="00195073">
      <w:pPr>
        <w:snapToGrid w:val="0"/>
        <w:spacing w:line="360" w:lineRule="exact"/>
        <w:ind w:left="480" w:hangingChars="200" w:hanging="480"/>
        <w:rPr>
          <w:rFonts w:ascii="宋体" w:hAnsi="宋体" w:hint="eastAsia"/>
          <w:sz w:val="24"/>
        </w:rPr>
      </w:pPr>
      <w:r w:rsidRPr="00717464">
        <w:rPr>
          <w:rFonts w:ascii="宋体" w:hAnsi="宋体" w:hint="eastAsia"/>
          <w:noProof/>
          <w:color w:val="FF0000"/>
          <w:sz w:val="24"/>
        </w:rPr>
        <w:drawing>
          <wp:inline distT="0" distB="0" distL="0" distR="0" wp14:anchorId="66E8029E" wp14:editId="4670CDC2">
            <wp:extent cx="5516880" cy="7818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6880" cy="7818120"/>
                    </a:xfrm>
                    <a:prstGeom prst="rect">
                      <a:avLst/>
                    </a:prstGeom>
                    <a:noFill/>
                    <a:ln>
                      <a:noFill/>
                    </a:ln>
                  </pic:spPr>
                </pic:pic>
              </a:graphicData>
            </a:graphic>
          </wp:inline>
        </w:drawing>
      </w:r>
      <w:r w:rsidR="00195073" w:rsidRPr="002C6C17">
        <w:rPr>
          <w:rFonts w:ascii="宋体" w:hAnsi="宋体" w:hint="eastAsia"/>
          <w:b/>
          <w:sz w:val="24"/>
          <w:lang w:val="en-GB"/>
        </w:rPr>
        <w:t>问题：</w:t>
      </w:r>
    </w:p>
    <w:p w14:paraId="57D8B8A8" w14:textId="6B586CB3" w:rsidR="00195073" w:rsidRPr="002C6C17" w:rsidRDefault="00C66628" w:rsidP="00195073">
      <w:pPr>
        <w:snapToGrid w:val="0"/>
        <w:spacing w:line="360" w:lineRule="exact"/>
        <w:ind w:left="480"/>
        <w:rPr>
          <w:rFonts w:ascii="宋体" w:hAnsi="宋体" w:hint="eastAsia"/>
          <w:sz w:val="24"/>
        </w:rPr>
      </w:pPr>
      <w:r>
        <w:rPr>
          <w:noProof/>
        </w:rPr>
        <w:drawing>
          <wp:anchor distT="0" distB="0" distL="114300" distR="114300" simplePos="0" relativeHeight="251658240" behindDoc="1" locked="0" layoutInCell="1" allowOverlap="1" wp14:anchorId="6DB9553E" wp14:editId="1F0058B9">
            <wp:simplePos x="0" y="0"/>
            <wp:positionH relativeFrom="column">
              <wp:posOffset>167005</wp:posOffset>
            </wp:positionH>
            <wp:positionV relativeFrom="paragraph">
              <wp:posOffset>-142875</wp:posOffset>
            </wp:positionV>
            <wp:extent cx="4874895" cy="62674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4895" cy="626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95073" w:rsidRPr="002C6C17">
        <w:rPr>
          <w:rFonts w:ascii="宋体" w:hAnsi="宋体" w:hint="eastAsia"/>
          <w:sz w:val="24"/>
          <w:lang w:val="en-GB"/>
        </w:rPr>
        <w:t>（1）</w:t>
      </w:r>
      <w:r w:rsidR="00195073" w:rsidRPr="002C6C17">
        <w:rPr>
          <w:rFonts w:ascii="宋体" w:hAnsi="宋体" w:hint="eastAsia"/>
          <w:sz w:val="24"/>
        </w:rPr>
        <w:t>请设计出该部分教学内容的教学目标。</w:t>
      </w:r>
    </w:p>
    <w:p w14:paraId="3030E098" w14:textId="77777777" w:rsidR="00195073" w:rsidRPr="002C6C17" w:rsidRDefault="00195073" w:rsidP="00195073">
      <w:pPr>
        <w:snapToGrid w:val="0"/>
        <w:spacing w:line="360" w:lineRule="exact"/>
        <w:ind w:left="480"/>
        <w:rPr>
          <w:rFonts w:ascii="宋体" w:hAnsi="宋体"/>
          <w:sz w:val="24"/>
        </w:rPr>
      </w:pPr>
      <w:r w:rsidRPr="002C6C17">
        <w:rPr>
          <w:rFonts w:ascii="宋体" w:hAnsi="宋体" w:hint="eastAsia"/>
          <w:sz w:val="24"/>
        </w:rPr>
        <w:t>（2）设计一个教学活动方案（不少于200字），并说明设计理由。</w:t>
      </w:r>
    </w:p>
    <w:p w14:paraId="5E24FFB5" w14:textId="77777777" w:rsidR="0065788E" w:rsidRPr="00195073" w:rsidRDefault="0065788E" w:rsidP="00195073"/>
    <w:sectPr w:rsidR="0065788E" w:rsidRPr="00195073" w:rsidSect="00F002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6A897" w14:textId="77777777" w:rsidR="008C76D1" w:rsidRDefault="008C76D1" w:rsidP="004B24CC">
      <w:r>
        <w:separator/>
      </w:r>
    </w:p>
  </w:endnote>
  <w:endnote w:type="continuationSeparator" w:id="0">
    <w:p w14:paraId="0124CF28" w14:textId="77777777" w:rsidR="008C76D1" w:rsidRDefault="008C76D1" w:rsidP="004B2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8104C" w14:textId="77777777" w:rsidR="008C76D1" w:rsidRDefault="008C76D1" w:rsidP="004B24CC">
      <w:r>
        <w:separator/>
      </w:r>
    </w:p>
  </w:footnote>
  <w:footnote w:type="continuationSeparator" w:id="0">
    <w:p w14:paraId="47A4AFE0" w14:textId="77777777" w:rsidR="008C76D1" w:rsidRDefault="008C76D1" w:rsidP="004B24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CC"/>
    <w:rsid w:val="00195073"/>
    <w:rsid w:val="002C2F20"/>
    <w:rsid w:val="004B24CC"/>
    <w:rsid w:val="0065788E"/>
    <w:rsid w:val="00834C35"/>
    <w:rsid w:val="008C76D1"/>
    <w:rsid w:val="00A11B71"/>
    <w:rsid w:val="00B92941"/>
    <w:rsid w:val="00C66628"/>
    <w:rsid w:val="00F00247"/>
    <w:rsid w:val="00F54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14:docId w14:val="4A7BC61B"/>
  <w15:chartTrackingRefBased/>
  <w15:docId w15:val="{5AEC3A1C-784E-4275-8EE7-6C05D1BC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24CC"/>
    <w:pPr>
      <w:widowControl w:val="0"/>
      <w:jc w:val="both"/>
    </w:pPr>
    <w:rPr>
      <w:rFonts w:ascii="Times New Roman" w:hAnsi="Times New Roman"/>
      <w:kern w:val="2"/>
      <w:sz w:val="21"/>
      <w:szCs w:val="24"/>
    </w:rPr>
  </w:style>
  <w:style w:type="paragraph" w:styleId="2">
    <w:name w:val="heading 2"/>
    <w:basedOn w:val="a"/>
    <w:next w:val="a"/>
    <w:link w:val="2Char"/>
    <w:qFormat/>
    <w:rsid w:val="004B24C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24CC"/>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link w:val="a3"/>
    <w:uiPriority w:val="99"/>
    <w:rsid w:val="004B24CC"/>
    <w:rPr>
      <w:sz w:val="18"/>
      <w:szCs w:val="18"/>
    </w:rPr>
  </w:style>
  <w:style w:type="paragraph" w:styleId="a4">
    <w:name w:val="footer"/>
    <w:basedOn w:val="a"/>
    <w:link w:val="Char0"/>
    <w:uiPriority w:val="99"/>
    <w:unhideWhenUsed/>
    <w:rsid w:val="004B24CC"/>
    <w:pPr>
      <w:tabs>
        <w:tab w:val="center" w:pos="4153"/>
        <w:tab w:val="right" w:pos="8306"/>
      </w:tabs>
      <w:snapToGrid w:val="0"/>
      <w:jc w:val="left"/>
    </w:pPr>
    <w:rPr>
      <w:rFonts w:ascii="Calibri" w:hAnsi="Calibri"/>
      <w:sz w:val="18"/>
      <w:szCs w:val="18"/>
    </w:rPr>
  </w:style>
  <w:style w:type="character" w:customStyle="1" w:styleId="Char0">
    <w:name w:val="页脚 Char"/>
    <w:link w:val="a4"/>
    <w:uiPriority w:val="99"/>
    <w:rsid w:val="004B24CC"/>
    <w:rPr>
      <w:sz w:val="18"/>
      <w:szCs w:val="18"/>
    </w:rPr>
  </w:style>
  <w:style w:type="character" w:customStyle="1" w:styleId="2Char">
    <w:name w:val="标题 2 Char"/>
    <w:link w:val="2"/>
    <w:rsid w:val="004B24CC"/>
    <w:rPr>
      <w:rFonts w:ascii="Arial" w:eastAsia="黑体" w:hAnsi="Arial" w:cs="Times New Roman"/>
      <w:b/>
      <w:bCs/>
      <w:sz w:val="32"/>
      <w:szCs w:val="32"/>
    </w:rPr>
  </w:style>
  <w:style w:type="paragraph" w:styleId="a5">
    <w:name w:val="Plain Text"/>
    <w:basedOn w:val="a"/>
    <w:link w:val="Char1"/>
    <w:rsid w:val="004B24CC"/>
    <w:pPr>
      <w:spacing w:line="400" w:lineRule="atLeast"/>
    </w:pPr>
    <w:rPr>
      <w:rFonts w:ascii="宋体" w:hAnsi="Courier New"/>
      <w:szCs w:val="20"/>
    </w:rPr>
  </w:style>
  <w:style w:type="character" w:customStyle="1" w:styleId="Char1">
    <w:name w:val="纯文本 Char"/>
    <w:link w:val="a5"/>
    <w:rsid w:val="004B24CC"/>
    <w:rPr>
      <w:rFonts w:ascii="宋体" w:eastAsia="宋体" w:hAnsi="Courier New" w:cs="Times New Roman"/>
      <w:szCs w:val="20"/>
    </w:rPr>
  </w:style>
  <w:style w:type="paragraph" w:styleId="a6">
    <w:name w:val="Balloon Text"/>
    <w:basedOn w:val="a"/>
    <w:link w:val="Char2"/>
    <w:uiPriority w:val="99"/>
    <w:semiHidden/>
    <w:unhideWhenUsed/>
    <w:rsid w:val="004B24CC"/>
    <w:rPr>
      <w:sz w:val="18"/>
      <w:szCs w:val="18"/>
    </w:rPr>
  </w:style>
  <w:style w:type="character" w:customStyle="1" w:styleId="Char2">
    <w:name w:val="批注框文本 Char"/>
    <w:link w:val="a6"/>
    <w:uiPriority w:val="99"/>
    <w:semiHidden/>
    <w:rsid w:val="004B24CC"/>
    <w:rPr>
      <w:rFonts w:ascii="Times New Roman" w:eastAsia="宋体" w:hAnsi="Times New Roman" w:cs="Times New Roman"/>
      <w:sz w:val="18"/>
      <w:szCs w:val="18"/>
    </w:rPr>
  </w:style>
  <w:style w:type="paragraph" w:styleId="a7">
    <w:name w:val="Document Map"/>
    <w:basedOn w:val="a"/>
    <w:link w:val="Char3"/>
    <w:uiPriority w:val="99"/>
    <w:semiHidden/>
    <w:unhideWhenUsed/>
    <w:rsid w:val="00195073"/>
    <w:rPr>
      <w:rFonts w:ascii="宋体"/>
      <w:sz w:val="18"/>
      <w:szCs w:val="18"/>
    </w:rPr>
  </w:style>
  <w:style w:type="character" w:customStyle="1" w:styleId="Char3">
    <w:name w:val="文档结构图 Char"/>
    <w:link w:val="a7"/>
    <w:uiPriority w:val="99"/>
    <w:semiHidden/>
    <w:rsid w:val="00195073"/>
    <w:rPr>
      <w:rFonts w:ascii="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413</Words>
  <Characters>2358</Characters>
  <Application>Microsoft Office Word</Application>
  <DocSecurity>0</DocSecurity>
  <Lines>19</Lines>
  <Paragraphs>5</Paragraphs>
  <ScaleCrop>false</ScaleCrop>
  <Company>GSHY</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jluwjn</dc:creator>
  <cp:keywords/>
  <dc:description/>
  <cp:lastModifiedBy>张 伯望</cp:lastModifiedBy>
  <cp:revision>2</cp:revision>
  <cp:lastPrinted>2021-09-01T02:37:00Z</cp:lastPrinted>
  <dcterms:created xsi:type="dcterms:W3CDTF">2021-09-05T12:09:00Z</dcterms:created>
  <dcterms:modified xsi:type="dcterms:W3CDTF">2021-09-05T12:09:00Z</dcterms:modified>
</cp:coreProperties>
</file>