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473E" w14:textId="77777777" w:rsidR="00061CF6" w:rsidRPr="00764463" w:rsidRDefault="00061CF6" w:rsidP="00061CF6">
      <w:pPr>
        <w:pStyle w:val="2"/>
        <w:spacing w:line="340" w:lineRule="exact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54"/>
      <w:bookmarkStart w:id="1" w:name="_Toc305833746"/>
      <w:r w:rsidRPr="00764463">
        <w:rPr>
          <w:rFonts w:ascii="宋体" w:eastAsia="宋体" w:hAnsi="宋体" w:hint="eastAsia"/>
          <w:sz w:val="28"/>
          <w:szCs w:val="28"/>
        </w:rPr>
        <w:t>《体育与健康学科知识与教学能力》</w:t>
      </w:r>
      <w:bookmarkEnd w:id="0"/>
      <w:r w:rsidRPr="00764463">
        <w:rPr>
          <w:rFonts w:ascii="宋体" w:eastAsia="宋体" w:hAnsi="宋体" w:hint="eastAsia"/>
          <w:sz w:val="28"/>
          <w:szCs w:val="28"/>
        </w:rPr>
        <w:t>（初级中学）</w:t>
      </w:r>
      <w:bookmarkEnd w:id="1"/>
    </w:p>
    <w:p w14:paraId="52BEF5A8" w14:textId="77777777" w:rsidR="00061CF6" w:rsidRPr="00A77278" w:rsidRDefault="00061CF6" w:rsidP="00061CF6">
      <w:pPr>
        <w:spacing w:line="340" w:lineRule="exact"/>
        <w:rPr>
          <w:rFonts w:ascii="宋体" w:hAnsi="宋体" w:hint="eastAsia"/>
          <w:b/>
          <w:sz w:val="28"/>
        </w:rPr>
      </w:pPr>
    </w:p>
    <w:p w14:paraId="02E30999" w14:textId="77777777" w:rsidR="00061CF6" w:rsidRPr="005B1A5D" w:rsidRDefault="00061CF6" w:rsidP="00061CF6">
      <w:pPr>
        <w:spacing w:line="34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5AF3E4B5" w14:textId="77777777" w:rsidR="00061CF6" w:rsidRDefault="00061CF6" w:rsidP="00061CF6">
      <w:pPr>
        <w:spacing w:line="340" w:lineRule="exact"/>
        <w:ind w:firstLine="480"/>
        <w:rPr>
          <w:rFonts w:ascii="宋体" w:hAnsi="宋体" w:hint="eastAsia"/>
          <w:sz w:val="24"/>
        </w:rPr>
      </w:pPr>
      <w:r w:rsidRPr="003C7DC4">
        <w:rPr>
          <w:rFonts w:ascii="宋体" w:hAnsi="宋体" w:hint="eastAsia"/>
          <w:b/>
          <w:sz w:val="24"/>
        </w:rPr>
        <w:t>1．体育学科的知识与能力。</w:t>
      </w:r>
      <w:r>
        <w:rPr>
          <w:rFonts w:ascii="宋体" w:hAnsi="宋体" w:hint="eastAsia"/>
          <w:sz w:val="24"/>
        </w:rPr>
        <w:t>掌握体育学科的基本理论、基础知识和基本方法，并能够在初中“体育与健康”课程实施中运用；掌握体育学科的教学理论和方法；了解初中“体育与健康”课程的性质、内容和基本理念，能够运用《义务教育体育与健康课程标准（2011年版）》指导教学。</w:t>
      </w:r>
    </w:p>
    <w:p w14:paraId="5999E173" w14:textId="77777777" w:rsidR="00061CF6" w:rsidRDefault="00061CF6" w:rsidP="00061CF6">
      <w:pPr>
        <w:spacing w:line="340" w:lineRule="exact"/>
        <w:ind w:firstLine="480"/>
        <w:rPr>
          <w:rFonts w:ascii="宋体" w:hAnsi="宋体" w:hint="eastAsia"/>
          <w:sz w:val="24"/>
        </w:rPr>
      </w:pPr>
      <w:r w:rsidRPr="00CD6B79">
        <w:rPr>
          <w:rFonts w:ascii="宋体" w:hAnsi="宋体" w:hint="eastAsia"/>
          <w:b/>
          <w:sz w:val="24"/>
        </w:rPr>
        <w:t>2.体育教学</w:t>
      </w:r>
      <w:r>
        <w:rPr>
          <w:rFonts w:ascii="宋体" w:hAnsi="宋体" w:hint="eastAsia"/>
          <w:b/>
          <w:sz w:val="24"/>
        </w:rPr>
        <w:t>的</w:t>
      </w:r>
      <w:r w:rsidRPr="00CD6B79">
        <w:rPr>
          <w:rFonts w:ascii="宋体" w:hAnsi="宋体" w:hint="eastAsia"/>
          <w:b/>
          <w:sz w:val="24"/>
        </w:rPr>
        <w:t>设计能力。</w:t>
      </w:r>
      <w:r>
        <w:rPr>
          <w:rFonts w:ascii="宋体" w:hAnsi="宋体" w:hint="eastAsia"/>
          <w:sz w:val="24"/>
        </w:rPr>
        <w:t>能够合理制定和表述教学目标，对教学内容和过程进行合理</w:t>
      </w:r>
      <w:r w:rsidRPr="005B1A5D">
        <w:rPr>
          <w:rFonts w:ascii="宋体" w:hAnsi="宋体" w:hint="eastAsia"/>
          <w:sz w:val="24"/>
        </w:rPr>
        <w:t>选择与</w:t>
      </w:r>
      <w:r>
        <w:rPr>
          <w:rFonts w:ascii="宋体" w:hAnsi="宋体" w:hint="eastAsia"/>
          <w:sz w:val="24"/>
        </w:rPr>
        <w:t>设计，明确教学的重点和难点；能合理选择和运用多种教学资源，</w:t>
      </w:r>
      <w:r w:rsidRPr="00B734EE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恰当的教学策略</w:t>
      </w:r>
      <w:r w:rsidRPr="00976E47">
        <w:rPr>
          <w:rFonts w:ascii="宋体" w:hAnsi="宋体" w:hint="eastAsia"/>
          <w:sz w:val="24"/>
        </w:rPr>
        <w:t>和教学模式</w:t>
      </w:r>
      <w:r>
        <w:rPr>
          <w:rFonts w:ascii="宋体" w:hAnsi="宋体" w:hint="eastAsia"/>
          <w:sz w:val="24"/>
        </w:rPr>
        <w:t>，调动学生积极参与学习过程。</w:t>
      </w:r>
    </w:p>
    <w:p w14:paraId="7F6AE69E" w14:textId="77777777" w:rsidR="00061CF6" w:rsidRPr="000E5753" w:rsidRDefault="00061CF6" w:rsidP="00061CF6">
      <w:pPr>
        <w:spacing w:line="340" w:lineRule="exact"/>
        <w:ind w:firstLine="480"/>
        <w:rPr>
          <w:rFonts w:ascii="宋体" w:hAnsi="宋体" w:hint="eastAsia"/>
          <w:sz w:val="24"/>
        </w:rPr>
      </w:pPr>
      <w:r w:rsidRPr="00CD6B79">
        <w:rPr>
          <w:rFonts w:ascii="宋体" w:hAnsi="宋体" w:hint="eastAsia"/>
          <w:b/>
          <w:sz w:val="24"/>
        </w:rPr>
        <w:t>3.体育教学</w:t>
      </w:r>
      <w:r>
        <w:rPr>
          <w:rFonts w:ascii="宋体" w:hAnsi="宋体" w:hint="eastAsia"/>
          <w:b/>
          <w:sz w:val="24"/>
        </w:rPr>
        <w:t>的</w:t>
      </w:r>
      <w:r w:rsidRPr="00CD6B79">
        <w:rPr>
          <w:rFonts w:ascii="宋体" w:hAnsi="宋体" w:hint="eastAsia"/>
          <w:b/>
          <w:sz w:val="24"/>
        </w:rPr>
        <w:t>实施能力。</w:t>
      </w:r>
      <w:r w:rsidRPr="000E5753">
        <w:rPr>
          <w:rFonts w:ascii="宋体" w:hAnsi="宋体" w:hint="eastAsia"/>
          <w:sz w:val="24"/>
        </w:rPr>
        <w:t>掌握初中</w:t>
      </w:r>
      <w:r>
        <w:rPr>
          <w:rFonts w:ascii="宋体" w:hAnsi="宋体" w:hint="eastAsia"/>
          <w:sz w:val="24"/>
        </w:rPr>
        <w:t>“</w:t>
      </w:r>
      <w:r w:rsidRPr="000E5753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0E5753">
        <w:rPr>
          <w:rFonts w:ascii="宋体" w:hAnsi="宋体" w:hint="eastAsia"/>
          <w:sz w:val="24"/>
        </w:rPr>
        <w:t>教学实施的组织程序及</w:t>
      </w:r>
      <w:r>
        <w:rPr>
          <w:rFonts w:ascii="宋体" w:hAnsi="宋体" w:hint="eastAsia"/>
          <w:sz w:val="24"/>
        </w:rPr>
        <w:t>基本步骤，恰当地运用教学方法与手段，具备准确讲解、示范和纠正错误</w:t>
      </w:r>
      <w:r w:rsidRPr="000E5753">
        <w:rPr>
          <w:rFonts w:ascii="宋体" w:hAnsi="宋体" w:hint="eastAsia"/>
          <w:sz w:val="24"/>
        </w:rPr>
        <w:t>动作的能力，具备激发学生学习体育</w:t>
      </w:r>
      <w:r>
        <w:rPr>
          <w:rFonts w:ascii="宋体" w:hAnsi="宋体" w:hint="eastAsia"/>
          <w:sz w:val="24"/>
        </w:rPr>
        <w:t>的</w:t>
      </w:r>
      <w:r w:rsidRPr="000E5753">
        <w:rPr>
          <w:rFonts w:ascii="宋体" w:hAnsi="宋体" w:hint="eastAsia"/>
          <w:sz w:val="24"/>
        </w:rPr>
        <w:t>兴趣</w:t>
      </w:r>
      <w:r>
        <w:rPr>
          <w:rFonts w:ascii="宋体" w:hAnsi="宋体" w:hint="eastAsia"/>
          <w:sz w:val="24"/>
        </w:rPr>
        <w:t>、有效</w:t>
      </w:r>
      <w:r w:rsidRPr="000E5753">
        <w:rPr>
          <w:rFonts w:ascii="宋体" w:hAnsi="宋体" w:hint="eastAsia"/>
          <w:sz w:val="24"/>
        </w:rPr>
        <w:t>引导和组织学生学习活动的能力</w:t>
      </w:r>
      <w:r>
        <w:rPr>
          <w:rFonts w:ascii="宋体" w:hAnsi="宋体" w:hint="eastAsia"/>
          <w:sz w:val="24"/>
        </w:rPr>
        <w:t>，</w:t>
      </w:r>
      <w:r w:rsidRPr="000E5753">
        <w:rPr>
          <w:rFonts w:ascii="宋体" w:hAnsi="宋体" w:hint="eastAsia"/>
          <w:sz w:val="24"/>
        </w:rPr>
        <w:t>具有处理体育课堂中安全和突发事故的能力</w:t>
      </w:r>
      <w:r>
        <w:rPr>
          <w:rFonts w:ascii="宋体" w:hAnsi="宋体" w:hint="eastAsia"/>
          <w:sz w:val="24"/>
        </w:rPr>
        <w:t>。</w:t>
      </w:r>
    </w:p>
    <w:p w14:paraId="431E468A" w14:textId="77777777" w:rsidR="00061CF6" w:rsidRDefault="00061CF6" w:rsidP="00061CF6">
      <w:pPr>
        <w:spacing w:line="340" w:lineRule="exact"/>
        <w:ind w:firstLine="480"/>
        <w:rPr>
          <w:rFonts w:ascii="宋体" w:hAnsi="宋体" w:hint="eastAsia"/>
          <w:sz w:val="24"/>
        </w:rPr>
      </w:pPr>
      <w:r w:rsidRPr="00CD6B79">
        <w:rPr>
          <w:rFonts w:ascii="宋体" w:hAnsi="宋体" w:hint="eastAsia"/>
          <w:b/>
          <w:sz w:val="24"/>
        </w:rPr>
        <w:t>4.体育教学</w:t>
      </w:r>
      <w:r>
        <w:rPr>
          <w:rFonts w:ascii="宋体" w:hAnsi="宋体" w:hint="eastAsia"/>
          <w:b/>
          <w:sz w:val="24"/>
        </w:rPr>
        <w:t>的</w:t>
      </w:r>
      <w:r w:rsidRPr="00CD6B79">
        <w:rPr>
          <w:rFonts w:ascii="宋体" w:hAnsi="宋体" w:hint="eastAsia"/>
          <w:b/>
          <w:sz w:val="24"/>
        </w:rPr>
        <w:t>评价能力。</w:t>
      </w:r>
      <w:r>
        <w:rPr>
          <w:rFonts w:ascii="宋体" w:hAnsi="宋体" w:hint="eastAsia"/>
          <w:sz w:val="24"/>
        </w:rPr>
        <w:t>了解“体育与健康”教学评价的基本方法，能够合理运用多种评价方式，通过教学评价改进教学，促进学生身心健康发展。</w:t>
      </w:r>
    </w:p>
    <w:p w14:paraId="7B8501CF" w14:textId="77777777" w:rsidR="00061CF6" w:rsidRDefault="00061CF6" w:rsidP="00061CF6">
      <w:pPr>
        <w:spacing w:line="340" w:lineRule="exact"/>
        <w:jc w:val="center"/>
        <w:rPr>
          <w:rFonts w:ascii="宋体" w:hAnsi="宋体" w:hint="eastAsia"/>
          <w:sz w:val="24"/>
        </w:rPr>
      </w:pPr>
    </w:p>
    <w:p w14:paraId="38A34EB2" w14:textId="77777777" w:rsidR="00061CF6" w:rsidRDefault="00061CF6" w:rsidP="00061CF6">
      <w:pPr>
        <w:spacing w:line="34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6C0EDD1A" w14:textId="77777777" w:rsidR="00061CF6" w:rsidRDefault="00061CF6" w:rsidP="00061CF6">
      <w:pPr>
        <w:spacing w:line="34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（一）学科知识与能力</w:t>
      </w:r>
    </w:p>
    <w:p w14:paraId="11451181" w14:textId="77777777" w:rsidR="00061CF6" w:rsidRDefault="00061CF6" w:rsidP="00061CF6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 w:rsidRPr="00E7556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E7556B">
        <w:rPr>
          <w:rFonts w:ascii="宋体" w:hAnsi="宋体" w:hint="eastAsia"/>
          <w:sz w:val="24"/>
        </w:rPr>
        <w:t>了解中外体育发展的基本线索和趋势，熟悉运动人体科学</w:t>
      </w:r>
      <w:r>
        <w:rPr>
          <w:rFonts w:ascii="宋体" w:hAnsi="宋体" w:hint="eastAsia"/>
          <w:sz w:val="24"/>
        </w:rPr>
        <w:t>、</w:t>
      </w:r>
      <w:r w:rsidRPr="00E7556B">
        <w:rPr>
          <w:rFonts w:ascii="宋体" w:hAnsi="宋体" w:hint="eastAsia"/>
          <w:sz w:val="24"/>
        </w:rPr>
        <w:t>体育人文社会学、体育教育训练学及民族传统体育学等领域</w:t>
      </w:r>
      <w:r>
        <w:rPr>
          <w:rFonts w:ascii="宋体" w:hAnsi="宋体" w:hint="eastAsia"/>
          <w:sz w:val="24"/>
        </w:rPr>
        <w:t>的</w:t>
      </w:r>
      <w:r w:rsidRPr="00E7556B">
        <w:rPr>
          <w:rFonts w:ascii="宋体" w:hAnsi="宋体" w:hint="eastAsia"/>
          <w:sz w:val="24"/>
        </w:rPr>
        <w:t>相关知识和发展趋势，掌握</w:t>
      </w:r>
      <w:r>
        <w:rPr>
          <w:rFonts w:ascii="宋体" w:hAnsi="宋体" w:hint="eastAsia"/>
          <w:sz w:val="24"/>
        </w:rPr>
        <w:t>学校</w:t>
      </w:r>
      <w:r w:rsidRPr="00E7556B">
        <w:rPr>
          <w:rFonts w:ascii="宋体" w:hAnsi="宋体" w:hint="eastAsia"/>
          <w:sz w:val="24"/>
        </w:rPr>
        <w:t>体育</w:t>
      </w:r>
      <w:r>
        <w:rPr>
          <w:rFonts w:ascii="宋体" w:hAnsi="宋体" w:hint="eastAsia"/>
          <w:sz w:val="24"/>
        </w:rPr>
        <w:t>发展的基本</w:t>
      </w:r>
      <w:r w:rsidRPr="00E7556B">
        <w:rPr>
          <w:rFonts w:ascii="宋体" w:hAnsi="宋体" w:hint="eastAsia"/>
          <w:sz w:val="24"/>
        </w:rPr>
        <w:t>特征</w:t>
      </w:r>
      <w:r>
        <w:rPr>
          <w:rFonts w:ascii="宋体" w:hAnsi="宋体" w:hint="eastAsia"/>
          <w:sz w:val="24"/>
        </w:rPr>
        <w:t>与规律</w:t>
      </w:r>
      <w:r w:rsidRPr="00E7556B">
        <w:rPr>
          <w:rFonts w:ascii="宋体" w:hAnsi="宋体" w:hint="eastAsia"/>
          <w:sz w:val="24"/>
        </w:rPr>
        <w:t>。</w:t>
      </w:r>
    </w:p>
    <w:p w14:paraId="21BD3A70" w14:textId="77777777" w:rsidR="00061CF6" w:rsidRDefault="00061CF6" w:rsidP="00061CF6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 w:rsidRPr="00E7556B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</w:t>
      </w:r>
      <w:r w:rsidRPr="00E7556B">
        <w:rPr>
          <w:rFonts w:ascii="宋体" w:hAnsi="宋体" w:hint="eastAsia"/>
          <w:sz w:val="24"/>
        </w:rPr>
        <w:t>了解人体结构的基本组成</w:t>
      </w:r>
      <w:r>
        <w:rPr>
          <w:rFonts w:ascii="宋体" w:hAnsi="宋体" w:hint="eastAsia"/>
          <w:sz w:val="24"/>
        </w:rPr>
        <w:t>、人体主要</w:t>
      </w:r>
      <w:r w:rsidRPr="00E7556B">
        <w:rPr>
          <w:rFonts w:ascii="宋体" w:hAnsi="宋体" w:hint="eastAsia"/>
          <w:sz w:val="24"/>
        </w:rPr>
        <w:t>器官和系统的结构特点与功能</w:t>
      </w:r>
      <w:r>
        <w:rPr>
          <w:rFonts w:ascii="宋体" w:hAnsi="宋体" w:hint="eastAsia"/>
          <w:sz w:val="24"/>
        </w:rPr>
        <w:t>。</w:t>
      </w:r>
      <w:r w:rsidRPr="00E749B1">
        <w:rPr>
          <w:rFonts w:ascii="宋体" w:hAnsi="宋体" w:hint="eastAsia"/>
          <w:sz w:val="24"/>
        </w:rPr>
        <w:t>掌握骨骼肌的收缩原理、收缩形式和特征、肌纤维类型与运动的关系</w:t>
      </w:r>
      <w:r>
        <w:rPr>
          <w:rFonts w:ascii="宋体" w:hAnsi="宋体" w:hint="eastAsia"/>
          <w:sz w:val="24"/>
        </w:rPr>
        <w:t>；</w:t>
      </w:r>
      <w:r w:rsidRPr="00E749B1">
        <w:rPr>
          <w:rFonts w:ascii="宋体" w:hAnsi="宋体" w:hint="eastAsia"/>
          <w:sz w:val="24"/>
        </w:rPr>
        <w:t>熟悉氧运输系统的功能、能量代谢</w:t>
      </w:r>
      <w:r>
        <w:rPr>
          <w:rFonts w:ascii="宋体" w:hAnsi="宋体" w:hint="eastAsia"/>
          <w:sz w:val="24"/>
        </w:rPr>
        <w:t>等内容；</w:t>
      </w:r>
      <w:r w:rsidRPr="00E749B1">
        <w:rPr>
          <w:rFonts w:ascii="宋体" w:hAnsi="宋体" w:hint="eastAsia"/>
          <w:sz w:val="24"/>
        </w:rPr>
        <w:t>掌握运动技能形成的过程及影响因素、运动过程中人体功能变化的规律</w:t>
      </w:r>
      <w:r>
        <w:rPr>
          <w:rFonts w:ascii="宋体" w:hAnsi="宋体" w:hint="eastAsia"/>
          <w:sz w:val="24"/>
        </w:rPr>
        <w:t>，</w:t>
      </w:r>
      <w:r w:rsidRPr="00E749B1">
        <w:rPr>
          <w:rFonts w:ascii="宋体" w:hAnsi="宋体" w:hint="eastAsia"/>
          <w:sz w:val="24"/>
        </w:rPr>
        <w:t>掌握身体素质的生理学基础</w:t>
      </w:r>
      <w:r>
        <w:rPr>
          <w:rFonts w:ascii="宋体" w:hAnsi="宋体" w:hint="eastAsia"/>
          <w:sz w:val="24"/>
        </w:rPr>
        <w:t>。</w:t>
      </w:r>
      <w:r w:rsidRPr="000E0F0E">
        <w:rPr>
          <w:rFonts w:ascii="宋体" w:hAnsi="宋体" w:hint="eastAsia"/>
          <w:sz w:val="24"/>
        </w:rPr>
        <w:t>了解体育卫生、医务监督的基础知识，掌握常见运动</w:t>
      </w:r>
      <w:r>
        <w:rPr>
          <w:rFonts w:ascii="宋体" w:hAnsi="宋体" w:hint="eastAsia"/>
          <w:sz w:val="24"/>
        </w:rPr>
        <w:t>性</w:t>
      </w:r>
      <w:r w:rsidRPr="000E0F0E">
        <w:rPr>
          <w:rFonts w:ascii="宋体" w:hAnsi="宋体" w:hint="eastAsia"/>
          <w:sz w:val="24"/>
        </w:rPr>
        <w:t>损伤</w:t>
      </w:r>
      <w:r>
        <w:rPr>
          <w:rFonts w:ascii="宋体" w:hAnsi="宋体" w:hint="eastAsia"/>
          <w:sz w:val="24"/>
        </w:rPr>
        <w:t>、运动性病症</w:t>
      </w:r>
      <w:r w:rsidRPr="000E0F0E">
        <w:rPr>
          <w:rFonts w:ascii="宋体" w:hAnsi="宋体" w:hint="eastAsia"/>
          <w:sz w:val="24"/>
        </w:rPr>
        <w:t>的预防</w:t>
      </w:r>
      <w:r>
        <w:rPr>
          <w:rFonts w:ascii="宋体" w:hAnsi="宋体" w:hint="eastAsia"/>
          <w:sz w:val="24"/>
        </w:rPr>
        <w:t>和</w:t>
      </w:r>
      <w:r w:rsidRPr="000E0F0E">
        <w:rPr>
          <w:rFonts w:ascii="宋体" w:hAnsi="宋体" w:hint="eastAsia"/>
          <w:sz w:val="24"/>
        </w:rPr>
        <w:t>处理等内容</w:t>
      </w:r>
      <w:r>
        <w:rPr>
          <w:rFonts w:ascii="宋体" w:hAnsi="宋体" w:hint="eastAsia"/>
          <w:sz w:val="24"/>
        </w:rPr>
        <w:t>。</w:t>
      </w:r>
      <w:r w:rsidRPr="000E0F0E">
        <w:rPr>
          <w:rFonts w:ascii="宋体" w:hAnsi="宋体" w:hint="eastAsia"/>
          <w:sz w:val="24"/>
        </w:rPr>
        <w:t>了解食物</w:t>
      </w:r>
      <w:r>
        <w:rPr>
          <w:rFonts w:ascii="宋体" w:hAnsi="宋体" w:hint="eastAsia"/>
          <w:sz w:val="24"/>
        </w:rPr>
        <w:t>的</w:t>
      </w:r>
      <w:r w:rsidRPr="000E0F0E">
        <w:rPr>
          <w:rFonts w:ascii="宋体" w:hAnsi="宋体" w:hint="eastAsia"/>
          <w:sz w:val="24"/>
        </w:rPr>
        <w:t>营养价值与合理膳食</w:t>
      </w:r>
      <w:r>
        <w:rPr>
          <w:rFonts w:ascii="宋体" w:hAnsi="宋体" w:hint="eastAsia"/>
          <w:sz w:val="24"/>
        </w:rPr>
        <w:t>，</w:t>
      </w:r>
      <w:r w:rsidRPr="002710B3">
        <w:rPr>
          <w:rFonts w:ascii="宋体" w:hAnsi="宋体" w:hint="eastAsia"/>
          <w:sz w:val="24"/>
        </w:rPr>
        <w:t>熟悉各种营养素的来源、功能和需要量</w:t>
      </w:r>
      <w:r w:rsidRPr="000E0F0E">
        <w:rPr>
          <w:rFonts w:ascii="宋体" w:hAnsi="宋体" w:hint="eastAsia"/>
          <w:sz w:val="24"/>
        </w:rPr>
        <w:t>，理解营养、环境和生活方式对</w:t>
      </w:r>
      <w:r>
        <w:rPr>
          <w:rFonts w:ascii="宋体" w:hAnsi="宋体" w:hint="eastAsia"/>
          <w:sz w:val="24"/>
        </w:rPr>
        <w:t>人</w:t>
      </w:r>
      <w:r w:rsidRPr="000E0F0E">
        <w:rPr>
          <w:rFonts w:ascii="宋体" w:hAnsi="宋体" w:hint="eastAsia"/>
          <w:sz w:val="24"/>
        </w:rPr>
        <w:t>体健康的影响</w:t>
      </w:r>
      <w:r>
        <w:rPr>
          <w:rFonts w:ascii="宋体" w:hAnsi="宋体" w:hint="eastAsia"/>
          <w:sz w:val="24"/>
        </w:rPr>
        <w:t>。</w:t>
      </w:r>
    </w:p>
    <w:p w14:paraId="7377937B" w14:textId="77777777" w:rsidR="00061CF6" w:rsidRDefault="00061CF6" w:rsidP="00061CF6">
      <w:pPr>
        <w:spacing w:line="340" w:lineRule="exact"/>
        <w:ind w:firstLineChars="200" w:firstLine="480"/>
        <w:rPr>
          <w:rFonts w:ascii="宋体" w:hAnsi="宋体" w:hint="eastAsia"/>
          <w:sz w:val="24"/>
        </w:rPr>
      </w:pPr>
      <w:r w:rsidRPr="008F46EC">
        <w:rPr>
          <w:rFonts w:ascii="宋体" w:hAnsi="宋体" w:hint="eastAsia"/>
          <w:sz w:val="24"/>
        </w:rPr>
        <w:t>3．</w:t>
      </w:r>
      <w:r>
        <w:rPr>
          <w:rFonts w:ascii="宋体" w:hAnsi="宋体" w:hint="eastAsia"/>
          <w:sz w:val="24"/>
        </w:rPr>
        <w:t>掌握</w:t>
      </w:r>
      <w:r w:rsidRPr="00D526E8">
        <w:rPr>
          <w:rFonts w:ascii="宋体" w:hAnsi="宋体" w:hint="eastAsia"/>
          <w:sz w:val="24"/>
        </w:rPr>
        <w:t>体育的本质与功能、目的与手段</w:t>
      </w:r>
      <w:r>
        <w:rPr>
          <w:rFonts w:ascii="宋体" w:hAnsi="宋体" w:hint="eastAsia"/>
          <w:sz w:val="24"/>
        </w:rPr>
        <w:t>，熟悉</w:t>
      </w:r>
      <w:r w:rsidRPr="00D526E8">
        <w:rPr>
          <w:rFonts w:ascii="宋体" w:hAnsi="宋体" w:hint="eastAsia"/>
          <w:sz w:val="24"/>
        </w:rPr>
        <w:t>体育过程要素与结构</w:t>
      </w:r>
      <w:r>
        <w:rPr>
          <w:rFonts w:ascii="宋体" w:hAnsi="宋体" w:hint="eastAsia"/>
          <w:sz w:val="24"/>
        </w:rPr>
        <w:t>。</w:t>
      </w:r>
      <w:r w:rsidRPr="008F46EC">
        <w:rPr>
          <w:rFonts w:ascii="宋体" w:hAnsi="宋体" w:hint="eastAsia"/>
          <w:sz w:val="24"/>
        </w:rPr>
        <w:t>了解学校体育思想的形成与发展、学校体育目标的结构与功能</w:t>
      </w:r>
      <w:r>
        <w:rPr>
          <w:rFonts w:ascii="宋体" w:hAnsi="宋体" w:hint="eastAsia"/>
          <w:sz w:val="24"/>
        </w:rPr>
        <w:t>；了解运动兴趣、动机、表现有关知识，掌握提高体育教学的心理知识和干预手段；</w:t>
      </w:r>
      <w:r w:rsidRPr="008F46EC">
        <w:rPr>
          <w:rFonts w:ascii="宋体" w:hAnsi="宋体" w:hint="eastAsia"/>
          <w:sz w:val="24"/>
        </w:rPr>
        <w:t>了解体育课程的性质与特点</w:t>
      </w:r>
      <w:r>
        <w:rPr>
          <w:rFonts w:ascii="宋体" w:hAnsi="宋体" w:hint="eastAsia"/>
          <w:sz w:val="24"/>
        </w:rPr>
        <w:t>、</w:t>
      </w:r>
      <w:r w:rsidRPr="008F46EC">
        <w:rPr>
          <w:rFonts w:ascii="宋体" w:hAnsi="宋体" w:hint="eastAsia"/>
          <w:sz w:val="24"/>
        </w:rPr>
        <w:t>资源开发与利用</w:t>
      </w:r>
      <w:r>
        <w:rPr>
          <w:rFonts w:ascii="宋体" w:hAnsi="宋体" w:hint="eastAsia"/>
          <w:sz w:val="24"/>
        </w:rPr>
        <w:t>，</w:t>
      </w:r>
      <w:r w:rsidRPr="008F46EC">
        <w:rPr>
          <w:rFonts w:ascii="宋体" w:hAnsi="宋体" w:hint="eastAsia"/>
          <w:sz w:val="24"/>
        </w:rPr>
        <w:t>掌握体育课程的学习指导与评价</w:t>
      </w:r>
      <w:r>
        <w:rPr>
          <w:rFonts w:ascii="宋体" w:hAnsi="宋体" w:hint="eastAsia"/>
          <w:sz w:val="24"/>
        </w:rPr>
        <w:t>；</w:t>
      </w:r>
      <w:r w:rsidRPr="008F46EC">
        <w:rPr>
          <w:rFonts w:ascii="宋体" w:hAnsi="宋体" w:hint="eastAsia"/>
          <w:sz w:val="24"/>
        </w:rPr>
        <w:t>熟悉学校课余体育活动、训练与竞赛的特点、组织与实施等内容；掌握体育教学的目标、特点、原则、过程与方法，掌握体育教学计划的制定、课堂教学的组织、管理与评价等内容，了解我国常见的体育教学模式；</w:t>
      </w:r>
      <w:r>
        <w:rPr>
          <w:rFonts w:ascii="宋体" w:hAnsi="宋体" w:hint="eastAsia"/>
          <w:sz w:val="24"/>
        </w:rPr>
        <w:t>熟悉《义务教育体育与健康课程标准（2011年版）》</w:t>
      </w:r>
      <w:r w:rsidRPr="008F46EC">
        <w:rPr>
          <w:rFonts w:ascii="宋体" w:hAnsi="宋体" w:hint="eastAsia"/>
          <w:sz w:val="24"/>
        </w:rPr>
        <w:t>。</w:t>
      </w:r>
      <w:r w:rsidRPr="000F0EB1">
        <w:rPr>
          <w:rFonts w:ascii="宋体" w:hAnsi="宋体" w:hint="eastAsia"/>
          <w:sz w:val="24"/>
        </w:rPr>
        <w:t>了解运动训练的目的、任务、内容</w:t>
      </w:r>
      <w:r>
        <w:rPr>
          <w:rFonts w:ascii="宋体" w:hAnsi="宋体" w:hint="eastAsia"/>
          <w:sz w:val="24"/>
        </w:rPr>
        <w:t>和</w:t>
      </w:r>
      <w:r w:rsidRPr="000F0EB1">
        <w:rPr>
          <w:rFonts w:ascii="宋体" w:hAnsi="宋体" w:hint="eastAsia"/>
          <w:sz w:val="24"/>
        </w:rPr>
        <w:t>基本特点，熟悉竞技能力及其构成因素，掌握运动训练的基本原则、训练方法与手段，掌握力量、速度、耐力、柔韧和灵敏素质的</w:t>
      </w:r>
      <w:r>
        <w:rPr>
          <w:rFonts w:ascii="宋体" w:hAnsi="宋体" w:hint="eastAsia"/>
          <w:sz w:val="24"/>
        </w:rPr>
        <w:t>训练方法和</w:t>
      </w:r>
      <w:r w:rsidRPr="000F0EB1">
        <w:rPr>
          <w:rFonts w:ascii="宋体" w:hAnsi="宋体" w:hint="eastAsia"/>
          <w:sz w:val="24"/>
        </w:rPr>
        <w:t>手段。</w:t>
      </w:r>
    </w:p>
    <w:p w14:paraId="4D61C9BF" w14:textId="77777777" w:rsidR="00061CF6" w:rsidRPr="00D46A73" w:rsidRDefault="00061CF6" w:rsidP="00061CF6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D46A73">
        <w:rPr>
          <w:rFonts w:ascii="宋体" w:hAnsi="宋体" w:hint="eastAsia"/>
          <w:sz w:val="24"/>
        </w:rPr>
        <w:lastRenderedPageBreak/>
        <w:t>4．了解运动项目（田径类、体操类、球类、健美操和武术等）的起源与发展，了解不同项目竞赛活动</w:t>
      </w:r>
      <w:r>
        <w:rPr>
          <w:rFonts w:ascii="宋体" w:hAnsi="宋体" w:hint="eastAsia"/>
          <w:sz w:val="24"/>
        </w:rPr>
        <w:t>的</w:t>
      </w:r>
      <w:r w:rsidRPr="00D46A73">
        <w:rPr>
          <w:rFonts w:ascii="宋体" w:hAnsi="宋体" w:hint="eastAsia"/>
          <w:sz w:val="24"/>
        </w:rPr>
        <w:t>组织与裁判法，</w:t>
      </w:r>
      <w:r>
        <w:rPr>
          <w:rFonts w:ascii="宋体" w:hAnsi="宋体" w:hint="eastAsia"/>
          <w:sz w:val="24"/>
        </w:rPr>
        <w:t>掌握</w:t>
      </w:r>
      <w:r w:rsidRPr="00D46A73">
        <w:rPr>
          <w:rFonts w:ascii="宋体" w:hAnsi="宋体" w:hint="eastAsia"/>
          <w:sz w:val="24"/>
        </w:rPr>
        <w:t>发展身体素质的基本方法</w:t>
      </w:r>
      <w:r>
        <w:rPr>
          <w:rFonts w:ascii="宋体" w:hAnsi="宋体" w:hint="eastAsia"/>
          <w:sz w:val="24"/>
        </w:rPr>
        <w:t>，掌握不同运动技术（教材）的教学组织和教学方法</w:t>
      </w:r>
      <w:r w:rsidRPr="00D46A73">
        <w:rPr>
          <w:rFonts w:ascii="宋体" w:hAnsi="宋体" w:hint="eastAsia"/>
          <w:sz w:val="24"/>
        </w:rPr>
        <w:t>。田径类主要掌握跑、跳、投等项目的主要技术结构、动作要点和练习方法；体操类主要掌握队</w:t>
      </w:r>
      <w:r>
        <w:rPr>
          <w:rFonts w:ascii="宋体" w:hAnsi="宋体" w:hint="eastAsia"/>
          <w:sz w:val="24"/>
        </w:rPr>
        <w:t>列队形、徒手体操、轻器械体操、技巧、单杠、双杠、跳跃等项目的</w:t>
      </w:r>
      <w:r w:rsidRPr="00D46A73">
        <w:rPr>
          <w:rFonts w:ascii="宋体" w:hAnsi="宋体" w:hint="eastAsia"/>
          <w:sz w:val="24"/>
        </w:rPr>
        <w:t>技术结构、动作</w:t>
      </w:r>
      <w:r>
        <w:rPr>
          <w:rFonts w:ascii="宋体" w:hAnsi="宋体" w:hint="eastAsia"/>
          <w:sz w:val="24"/>
        </w:rPr>
        <w:t>要点和练习方法，并能正确运用保护与帮助方法；球类主要掌握篮球、排球</w:t>
      </w:r>
      <w:r w:rsidRPr="00D46A73">
        <w:rPr>
          <w:rFonts w:ascii="宋体" w:hAnsi="宋体" w:hint="eastAsia"/>
          <w:sz w:val="24"/>
        </w:rPr>
        <w:t>和足球等项目的主要技术结构、动作要点及练习方法；健美操主要掌握基本动作要领与分类体系、组合与成套动作创编方法和练习方法；武术主要掌握徒手（如青年拳）、太极拳及持器械（如初级剑）动作的基本技术、技法和练习方法。</w:t>
      </w:r>
    </w:p>
    <w:p w14:paraId="3B858C2A" w14:textId="77777777" w:rsidR="00061CF6" w:rsidRPr="00A906E6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0D5EF0B1" w14:textId="77777777" w:rsidR="00061CF6" w:rsidRPr="00A906E6" w:rsidRDefault="00061CF6" w:rsidP="00061CF6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6E6">
        <w:rPr>
          <w:rFonts w:ascii="宋体" w:hAnsi="宋体" w:hint="eastAsia"/>
          <w:sz w:val="24"/>
        </w:rPr>
        <w:t>1．能够分析学生已有的知识</w:t>
      </w:r>
      <w:r>
        <w:rPr>
          <w:rFonts w:ascii="宋体" w:hAnsi="宋体" w:hint="eastAsia"/>
          <w:sz w:val="24"/>
        </w:rPr>
        <w:t>、</w:t>
      </w:r>
      <w:r w:rsidRPr="00A906E6">
        <w:rPr>
          <w:rFonts w:ascii="宋体" w:hAnsi="宋体" w:hint="eastAsia"/>
          <w:sz w:val="24"/>
        </w:rPr>
        <w:t>运动技能水平和学生的学习需求，对初中</w:t>
      </w:r>
      <w:r>
        <w:rPr>
          <w:rFonts w:ascii="宋体" w:hAnsi="宋体" w:hint="eastAsia"/>
          <w:sz w:val="24"/>
        </w:rPr>
        <w:t>“</w:t>
      </w:r>
      <w:r w:rsidRPr="00A906E6">
        <w:rPr>
          <w:rFonts w:ascii="宋体" w:hAnsi="宋体" w:hint="eastAsia"/>
          <w:sz w:val="24"/>
        </w:rPr>
        <w:t>体育与健康</w:t>
      </w:r>
      <w:r>
        <w:rPr>
          <w:rFonts w:ascii="宋体" w:hAnsi="宋体" w:hint="eastAsia"/>
          <w:sz w:val="24"/>
        </w:rPr>
        <w:t>”</w:t>
      </w:r>
      <w:r w:rsidRPr="00A906E6">
        <w:rPr>
          <w:rFonts w:ascii="宋体" w:hAnsi="宋体" w:hint="eastAsia"/>
          <w:sz w:val="24"/>
        </w:rPr>
        <w:t>教材进行梳理和分析，选择教学内容。</w:t>
      </w:r>
    </w:p>
    <w:p w14:paraId="0E446A14" w14:textId="77777777" w:rsidR="00061CF6" w:rsidRPr="00A906E6" w:rsidRDefault="00061CF6" w:rsidP="00061CF6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6E6">
        <w:rPr>
          <w:rFonts w:ascii="宋体" w:hAnsi="宋体" w:hint="eastAsia"/>
          <w:sz w:val="24"/>
        </w:rPr>
        <w:t>2．确定教学目标</w:t>
      </w:r>
      <w:r>
        <w:rPr>
          <w:rFonts w:ascii="宋体" w:hAnsi="宋体" w:hint="eastAsia"/>
          <w:sz w:val="24"/>
        </w:rPr>
        <w:t>及</w:t>
      </w:r>
      <w:r w:rsidRPr="00A906E6">
        <w:rPr>
          <w:rFonts w:ascii="宋体" w:hAnsi="宋体" w:hint="eastAsia"/>
          <w:sz w:val="24"/>
        </w:rPr>
        <w:t>教学</w:t>
      </w:r>
      <w:r>
        <w:rPr>
          <w:rFonts w:ascii="宋体" w:hAnsi="宋体" w:hint="eastAsia"/>
          <w:sz w:val="24"/>
        </w:rPr>
        <w:t>的</w:t>
      </w:r>
      <w:r w:rsidRPr="00A906E6">
        <w:rPr>
          <w:rFonts w:ascii="宋体" w:hAnsi="宋体" w:hint="eastAsia"/>
          <w:sz w:val="24"/>
        </w:rPr>
        <w:t>重点和难点</w:t>
      </w:r>
      <w:r>
        <w:rPr>
          <w:rFonts w:ascii="宋体" w:hAnsi="宋体" w:hint="eastAsia"/>
          <w:sz w:val="24"/>
        </w:rPr>
        <w:t>，</w:t>
      </w:r>
      <w:r w:rsidRPr="00A906E6">
        <w:rPr>
          <w:rFonts w:ascii="宋体" w:hAnsi="宋体" w:hint="eastAsia"/>
          <w:sz w:val="24"/>
        </w:rPr>
        <w:t>合理</w:t>
      </w:r>
      <w:r>
        <w:rPr>
          <w:rFonts w:ascii="宋体" w:hAnsi="宋体" w:hint="eastAsia"/>
          <w:sz w:val="24"/>
        </w:rPr>
        <w:t>设计</w:t>
      </w:r>
      <w:r w:rsidRPr="00A906E6">
        <w:rPr>
          <w:rFonts w:ascii="宋体" w:hAnsi="宋体" w:hint="eastAsia"/>
          <w:sz w:val="24"/>
        </w:rPr>
        <w:t>教学策略。</w:t>
      </w:r>
    </w:p>
    <w:p w14:paraId="71A64872" w14:textId="77777777" w:rsidR="00061CF6" w:rsidRDefault="00061CF6" w:rsidP="00061CF6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6E6">
        <w:rPr>
          <w:rFonts w:ascii="宋体" w:hAnsi="宋体" w:hint="eastAsia"/>
          <w:sz w:val="24"/>
        </w:rPr>
        <w:t>3．掌握教案设计的要求、方法和技巧，能恰当地</w:t>
      </w:r>
      <w:r>
        <w:rPr>
          <w:rFonts w:ascii="宋体" w:hAnsi="宋体" w:hint="eastAsia"/>
          <w:sz w:val="24"/>
        </w:rPr>
        <w:t>表</w:t>
      </w:r>
      <w:r w:rsidRPr="00A906E6">
        <w:rPr>
          <w:rFonts w:ascii="宋体" w:hAnsi="宋体" w:hint="eastAsia"/>
          <w:sz w:val="24"/>
        </w:rPr>
        <w:t>述教学目标，选择适当的教学方法，合理安排教学过程</w:t>
      </w:r>
      <w:r>
        <w:rPr>
          <w:rFonts w:ascii="宋体" w:hAnsi="宋体" w:hint="eastAsia"/>
          <w:sz w:val="24"/>
        </w:rPr>
        <w:t>。</w:t>
      </w:r>
    </w:p>
    <w:p w14:paraId="13362CB0" w14:textId="77777777" w:rsidR="00061CF6" w:rsidRPr="00A906E6" w:rsidRDefault="00061CF6" w:rsidP="00061CF6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6E6">
        <w:rPr>
          <w:rFonts w:ascii="宋体" w:hAnsi="宋体" w:hint="eastAsia"/>
          <w:sz w:val="24"/>
        </w:rPr>
        <w:t>4．</w:t>
      </w:r>
      <w:r>
        <w:rPr>
          <w:rFonts w:ascii="宋体" w:hAnsi="宋体" w:hint="eastAsia"/>
          <w:sz w:val="24"/>
        </w:rPr>
        <w:t>能够合理选择多种体育与健康</w:t>
      </w:r>
      <w:r w:rsidRPr="00A906E6">
        <w:rPr>
          <w:rFonts w:ascii="宋体" w:hAnsi="宋体" w:hint="eastAsia"/>
          <w:sz w:val="24"/>
        </w:rPr>
        <w:t>教学资源。</w:t>
      </w:r>
    </w:p>
    <w:p w14:paraId="205D0560" w14:textId="77777777" w:rsidR="00061CF6" w:rsidRPr="00A906E6" w:rsidRDefault="00061CF6" w:rsidP="00061CF6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A906E6">
        <w:rPr>
          <w:rFonts w:ascii="宋体" w:hAnsi="宋体" w:hint="eastAsia"/>
          <w:sz w:val="24"/>
        </w:rPr>
        <w:t>5．能够对教学设计</w:t>
      </w:r>
      <w:r>
        <w:rPr>
          <w:rFonts w:ascii="宋体" w:hAnsi="宋体" w:hint="eastAsia"/>
          <w:sz w:val="24"/>
        </w:rPr>
        <w:t>方案</w:t>
      </w:r>
      <w:r w:rsidRPr="00A906E6">
        <w:rPr>
          <w:rFonts w:ascii="宋体" w:hAnsi="宋体" w:hint="eastAsia"/>
          <w:sz w:val="24"/>
        </w:rPr>
        <w:t>进行评价。</w:t>
      </w:r>
    </w:p>
    <w:p w14:paraId="2BA3F883" w14:textId="77777777" w:rsidR="00061CF6" w:rsidRPr="00E11C44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（三）教学实施</w:t>
      </w:r>
      <w:r w:rsidRPr="00123707">
        <w:rPr>
          <w:rFonts w:ascii="宋体" w:hAnsi="宋体" w:hint="eastAsia"/>
          <w:color w:val="000000"/>
          <w:sz w:val="24"/>
        </w:rPr>
        <w:t xml:space="preserve"> </w:t>
      </w:r>
    </w:p>
    <w:p w14:paraId="4C817BC0" w14:textId="77777777" w:rsidR="00061CF6" w:rsidRPr="00123707" w:rsidRDefault="00061CF6" w:rsidP="00061CF6">
      <w:pPr>
        <w:spacing w:line="360" w:lineRule="exact"/>
        <w:ind w:leftChars="228" w:left="839" w:hangingChars="150" w:hanging="36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 w:rsidRPr="00123707">
        <w:rPr>
          <w:rFonts w:ascii="宋体" w:hAnsi="宋体" w:hint="eastAsia"/>
          <w:color w:val="000000"/>
          <w:sz w:val="24"/>
        </w:rPr>
        <w:t>．能够按照</w:t>
      </w:r>
      <w:r>
        <w:rPr>
          <w:rFonts w:ascii="宋体" w:hAnsi="宋体" w:hint="eastAsia"/>
          <w:kern w:val="18"/>
          <w:sz w:val="24"/>
        </w:rPr>
        <w:t>教案</w:t>
      </w:r>
      <w:r w:rsidRPr="00123707">
        <w:rPr>
          <w:rFonts w:ascii="宋体" w:hAnsi="宋体" w:hint="eastAsia"/>
          <w:color w:val="000000"/>
          <w:sz w:val="24"/>
        </w:rPr>
        <w:t>设计的要求顺利开展课堂教学，完成预期的教学目标</w:t>
      </w:r>
      <w:r>
        <w:rPr>
          <w:rFonts w:ascii="宋体" w:hAnsi="宋体" w:hint="eastAsia"/>
          <w:color w:val="000000"/>
          <w:sz w:val="24"/>
        </w:rPr>
        <w:t>。</w:t>
      </w:r>
    </w:p>
    <w:p w14:paraId="1E755D81" w14:textId="77777777" w:rsidR="00061CF6" w:rsidRPr="00123707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Pr="00123707">
        <w:rPr>
          <w:rFonts w:ascii="宋体" w:hAnsi="宋体" w:hint="eastAsia"/>
          <w:color w:val="000000"/>
          <w:sz w:val="24"/>
        </w:rPr>
        <w:t>. 能够创设合理的</w:t>
      </w:r>
      <w:r>
        <w:rPr>
          <w:rFonts w:ascii="宋体" w:hAnsi="宋体" w:hint="eastAsia"/>
          <w:color w:val="000000"/>
          <w:sz w:val="24"/>
        </w:rPr>
        <w:t>体育</w:t>
      </w:r>
      <w:r w:rsidRPr="00123707">
        <w:rPr>
          <w:rFonts w:ascii="宋体" w:hAnsi="宋体" w:hint="eastAsia"/>
          <w:color w:val="000000"/>
          <w:sz w:val="24"/>
        </w:rPr>
        <w:t>教学情境，激发学生的学习兴趣，促进学生对体育的感悟和体验。</w:t>
      </w:r>
    </w:p>
    <w:p w14:paraId="1790CECB" w14:textId="77777777" w:rsidR="00061CF6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Pr="00123707">
        <w:rPr>
          <w:rFonts w:ascii="宋体" w:hAnsi="宋体" w:hint="eastAsia"/>
          <w:color w:val="000000"/>
          <w:sz w:val="24"/>
        </w:rPr>
        <w:t>．恰当地运用教学策略，能够有效</w:t>
      </w:r>
      <w:r>
        <w:rPr>
          <w:rFonts w:ascii="宋体" w:hAnsi="宋体" w:hint="eastAsia"/>
          <w:color w:val="000000"/>
          <w:sz w:val="24"/>
        </w:rPr>
        <w:t>地</w:t>
      </w:r>
      <w:r w:rsidRPr="00123707">
        <w:rPr>
          <w:rFonts w:ascii="宋体" w:hAnsi="宋体" w:hint="eastAsia"/>
          <w:color w:val="000000"/>
          <w:sz w:val="24"/>
        </w:rPr>
        <w:t>解决教学的重点和难点问题。</w:t>
      </w:r>
    </w:p>
    <w:p w14:paraId="295A0CAD" w14:textId="77777777" w:rsidR="00061CF6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 w:rsidRPr="00123707">
        <w:rPr>
          <w:rFonts w:ascii="宋体" w:hAnsi="宋体" w:hint="eastAsia"/>
          <w:color w:val="000000"/>
          <w:sz w:val="24"/>
        </w:rPr>
        <w:t xml:space="preserve">. </w:t>
      </w:r>
      <w:r>
        <w:rPr>
          <w:rFonts w:ascii="宋体" w:hAnsi="宋体" w:hint="eastAsia"/>
          <w:color w:val="000000"/>
          <w:sz w:val="24"/>
        </w:rPr>
        <w:t>能够合理组织学生的学习活动，对学生体育活动进行科学</w:t>
      </w:r>
      <w:r w:rsidRPr="00123707">
        <w:rPr>
          <w:rFonts w:ascii="宋体" w:hAnsi="宋体" w:hint="eastAsia"/>
          <w:color w:val="000000"/>
          <w:sz w:val="24"/>
        </w:rPr>
        <w:t>指导，掌</w:t>
      </w:r>
      <w:proofErr w:type="gramStart"/>
      <w:r w:rsidRPr="00123707">
        <w:rPr>
          <w:rFonts w:ascii="宋体" w:hAnsi="宋体" w:hint="eastAsia"/>
          <w:color w:val="000000"/>
          <w:sz w:val="24"/>
        </w:rPr>
        <w:t>控教学</w:t>
      </w:r>
      <w:proofErr w:type="gramEnd"/>
      <w:r w:rsidRPr="00123707">
        <w:rPr>
          <w:rFonts w:ascii="宋体" w:hAnsi="宋体" w:hint="eastAsia"/>
          <w:color w:val="000000"/>
          <w:sz w:val="24"/>
        </w:rPr>
        <w:t>过程。</w:t>
      </w:r>
    </w:p>
    <w:p w14:paraId="7EA514E5" w14:textId="77777777" w:rsidR="00061CF6" w:rsidRPr="00DE799D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5．能够适时地对教学活动与效果</w:t>
      </w:r>
      <w:r w:rsidRPr="00DE799D">
        <w:rPr>
          <w:rFonts w:ascii="宋体" w:hAnsi="宋体" w:hint="eastAsia"/>
          <w:color w:val="000000"/>
          <w:sz w:val="24"/>
        </w:rPr>
        <w:t>进行归纳</w:t>
      </w:r>
      <w:r>
        <w:rPr>
          <w:rFonts w:ascii="宋体" w:hAnsi="宋体" w:hint="eastAsia"/>
          <w:color w:val="000000"/>
          <w:sz w:val="24"/>
        </w:rPr>
        <w:t>和总结，合理布置课后练习</w:t>
      </w:r>
      <w:r w:rsidRPr="00DE799D">
        <w:rPr>
          <w:rFonts w:ascii="宋体" w:hAnsi="宋体" w:hint="eastAsia"/>
          <w:color w:val="000000"/>
          <w:sz w:val="24"/>
        </w:rPr>
        <w:t>。</w:t>
      </w:r>
    </w:p>
    <w:p w14:paraId="1E1FA368" w14:textId="77777777" w:rsidR="00061CF6" w:rsidRPr="00123707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6．</w:t>
      </w:r>
      <w:r w:rsidRPr="00123707">
        <w:rPr>
          <w:rFonts w:ascii="宋体" w:hAnsi="宋体" w:hint="eastAsia"/>
          <w:color w:val="000000"/>
          <w:sz w:val="24"/>
        </w:rPr>
        <w:t>能够实施课堂教学安全措施，妥善处理课堂教学突发事件。</w:t>
      </w:r>
    </w:p>
    <w:p w14:paraId="3ECC9D54" w14:textId="77777777" w:rsidR="00061CF6" w:rsidRPr="00123707" w:rsidRDefault="00061CF6" w:rsidP="00061CF6">
      <w:pPr>
        <w:spacing w:line="360" w:lineRule="exact"/>
        <w:ind w:firstLineChars="200" w:firstLine="48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7．</w:t>
      </w:r>
      <w:r w:rsidRPr="00123707">
        <w:rPr>
          <w:rFonts w:ascii="宋体" w:hAnsi="宋体" w:hint="eastAsia"/>
          <w:color w:val="000000"/>
          <w:sz w:val="24"/>
        </w:rPr>
        <w:t xml:space="preserve">能够合理利用多种体育教学资源。 </w:t>
      </w:r>
    </w:p>
    <w:p w14:paraId="4ABC8378" w14:textId="77777777" w:rsidR="00061CF6" w:rsidRPr="00F57A3B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（四）教学评价</w:t>
      </w:r>
    </w:p>
    <w:p w14:paraId="3D0C7846" w14:textId="77777777" w:rsidR="00061CF6" w:rsidRDefault="00061CF6" w:rsidP="00061CF6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1.能够对学生学习“体育与健康”课程的过程和结果进行评价，考察学生在知识、技能、体质、情感态度与价值观等方面的发展状况；能够对运动技能和体质进行评价。</w:t>
      </w:r>
    </w:p>
    <w:p w14:paraId="226EDB91" w14:textId="77777777" w:rsidR="00061CF6" w:rsidRDefault="00061CF6" w:rsidP="00061CF6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2.理解教学评价的导向、诊断、反馈和激励等功能，了解诊断性、过程性和终结性评价的类型，</w:t>
      </w:r>
      <w:r w:rsidRPr="00B1634C">
        <w:rPr>
          <w:rFonts w:ascii="宋体" w:hAnsi="宋体" w:hint="eastAsia"/>
          <w:sz w:val="24"/>
        </w:rPr>
        <w:t>初步</w:t>
      </w:r>
      <w:r>
        <w:rPr>
          <w:rFonts w:ascii="宋体" w:hAnsi="宋体" w:hint="eastAsia"/>
          <w:sz w:val="24"/>
        </w:rPr>
        <w:t>掌握定性和定量评价方式与方法，并能够在“体育与健康”教学中综合运用，促进学生全面发展。</w:t>
      </w:r>
    </w:p>
    <w:p w14:paraId="11E9FDC1" w14:textId="77777777" w:rsidR="00061CF6" w:rsidRDefault="00061CF6" w:rsidP="00061CF6">
      <w:pPr>
        <w:spacing w:line="360" w:lineRule="exact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B1634C">
        <w:rPr>
          <w:rFonts w:ascii="宋体" w:hAnsi="宋体" w:hint="eastAsia"/>
          <w:sz w:val="24"/>
        </w:rPr>
        <w:t>了解教学反思的基本策略和方法，能够对自己的教学过程进行反思，提出改进的思路</w:t>
      </w:r>
      <w:r>
        <w:rPr>
          <w:rFonts w:ascii="宋体" w:hAnsi="宋体" w:hint="eastAsia"/>
          <w:sz w:val="24"/>
        </w:rPr>
        <w:t>和措施</w:t>
      </w:r>
      <w:r w:rsidRPr="00B1634C">
        <w:rPr>
          <w:rFonts w:ascii="宋体" w:hAnsi="宋体" w:hint="eastAsia"/>
          <w:sz w:val="24"/>
        </w:rPr>
        <w:t>。</w:t>
      </w:r>
    </w:p>
    <w:p w14:paraId="58B891CE" w14:textId="77777777" w:rsidR="00061CF6" w:rsidRDefault="00061CF6" w:rsidP="00061CF6">
      <w:pPr>
        <w:spacing w:line="360" w:lineRule="exact"/>
        <w:ind w:firstLine="480"/>
        <w:rPr>
          <w:rFonts w:ascii="宋体" w:hAnsi="宋体" w:hint="eastAsia"/>
          <w:sz w:val="24"/>
        </w:rPr>
      </w:pPr>
    </w:p>
    <w:p w14:paraId="3BBE6A9F" w14:textId="77777777" w:rsidR="00061CF6" w:rsidRPr="0046644F" w:rsidRDefault="00061CF6" w:rsidP="00061CF6">
      <w:pPr>
        <w:spacing w:line="360" w:lineRule="exact"/>
        <w:ind w:firstLine="480"/>
        <w:jc w:val="center"/>
        <w:rPr>
          <w:rFonts w:ascii="宋体" w:hAnsi="宋体" w:hint="eastAsia"/>
          <w:b/>
          <w:sz w:val="24"/>
        </w:rPr>
      </w:pPr>
      <w:r w:rsidRPr="0046644F">
        <w:rPr>
          <w:rFonts w:ascii="宋体" w:hAnsi="宋体" w:hint="eastAsia"/>
          <w:b/>
          <w:sz w:val="24"/>
        </w:rPr>
        <w:lastRenderedPageBreak/>
        <w:t>三、试卷结构</w:t>
      </w:r>
    </w:p>
    <w:p w14:paraId="130D26FD" w14:textId="77777777" w:rsidR="00061CF6" w:rsidRPr="00BE7529" w:rsidRDefault="00061CF6" w:rsidP="00061CF6">
      <w:pPr>
        <w:spacing w:line="360" w:lineRule="exact"/>
        <w:jc w:val="center"/>
        <w:rPr>
          <w:rFonts w:ascii="宋体" w:hAnsi="宋体" w:hint="eastAsia"/>
          <w:sz w:val="24"/>
        </w:rPr>
      </w:pPr>
    </w:p>
    <w:tbl>
      <w:tblPr>
        <w:tblW w:w="7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5"/>
        <w:gridCol w:w="1530"/>
        <w:gridCol w:w="2820"/>
      </w:tblGrid>
      <w:tr w:rsidR="00061CF6" w:rsidRPr="00BE7529" w14:paraId="324421BB" w14:textId="77777777" w:rsidTr="00047E42">
        <w:tblPrEx>
          <w:tblCellMar>
            <w:top w:w="0" w:type="dxa"/>
            <w:bottom w:w="0" w:type="dxa"/>
          </w:tblCellMar>
        </w:tblPrEx>
        <w:trPr>
          <w:trHeight w:val="753"/>
          <w:jc w:val="center"/>
        </w:trPr>
        <w:tc>
          <w:tcPr>
            <w:tcW w:w="3605" w:type="dxa"/>
            <w:vAlign w:val="center"/>
          </w:tcPr>
          <w:p w14:paraId="7A9D677D" w14:textId="77777777" w:rsidR="00061CF6" w:rsidRPr="007813AB" w:rsidRDefault="00061CF6" w:rsidP="00047E42">
            <w:pPr>
              <w:spacing w:line="280" w:lineRule="exact"/>
              <w:ind w:firstLineChars="98" w:firstLine="23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530" w:type="dxa"/>
            <w:vAlign w:val="center"/>
          </w:tcPr>
          <w:p w14:paraId="03980D5E" w14:textId="77777777" w:rsidR="00061CF6" w:rsidRPr="007813AB" w:rsidRDefault="00061CF6" w:rsidP="00047E42">
            <w:pPr>
              <w:spacing w:line="280" w:lineRule="exact"/>
              <w:ind w:firstLineChars="147" w:firstLine="354"/>
              <w:jc w:val="center"/>
              <w:rPr>
                <w:rFonts w:ascii="宋体" w:hAnsi="宋体" w:hint="eastAsia"/>
                <w:b/>
                <w:sz w:val="24"/>
              </w:rPr>
            </w:pPr>
            <w:r w:rsidRPr="007813AB">
              <w:rPr>
                <w:rFonts w:ascii="宋体" w:hAnsi="宋体" w:hint="eastAsia"/>
                <w:b/>
                <w:sz w:val="24"/>
              </w:rPr>
              <w:t>比  例</w:t>
            </w:r>
          </w:p>
        </w:tc>
        <w:tc>
          <w:tcPr>
            <w:tcW w:w="2820" w:type="dxa"/>
            <w:vAlign w:val="center"/>
          </w:tcPr>
          <w:p w14:paraId="7B457270" w14:textId="77777777" w:rsidR="00061CF6" w:rsidRPr="007813AB" w:rsidRDefault="00061CF6" w:rsidP="00047E42">
            <w:pPr>
              <w:spacing w:line="280" w:lineRule="exact"/>
              <w:ind w:firstLineChars="196" w:firstLine="472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061CF6" w:rsidRPr="00BE7529" w14:paraId="1D2E0AE6" w14:textId="77777777" w:rsidTr="00047E42">
        <w:tblPrEx>
          <w:tblCellMar>
            <w:top w:w="0" w:type="dxa"/>
            <w:bottom w:w="0" w:type="dxa"/>
          </w:tblCellMar>
        </w:tblPrEx>
        <w:trPr>
          <w:trHeight w:val="637"/>
          <w:jc w:val="center"/>
        </w:trPr>
        <w:tc>
          <w:tcPr>
            <w:tcW w:w="3605" w:type="dxa"/>
            <w:vAlign w:val="center"/>
          </w:tcPr>
          <w:p w14:paraId="7ACEE443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学科知识</w:t>
            </w:r>
            <w:r>
              <w:rPr>
                <w:rFonts w:ascii="宋体" w:hAnsi="宋体" w:hint="eastAsia"/>
                <w:sz w:val="24"/>
              </w:rPr>
              <w:t>与能力</w:t>
            </w:r>
          </w:p>
        </w:tc>
        <w:tc>
          <w:tcPr>
            <w:tcW w:w="1530" w:type="dxa"/>
            <w:vAlign w:val="center"/>
          </w:tcPr>
          <w:p w14:paraId="6E17DCAB" w14:textId="77777777" w:rsidR="00061CF6" w:rsidRPr="007813AB" w:rsidRDefault="00061CF6" w:rsidP="00047E42">
            <w:pPr>
              <w:spacing w:line="2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55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24796F8E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61B94F8F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061CF6" w:rsidRPr="00BE7529" w14:paraId="3247AAE6" w14:textId="77777777" w:rsidTr="00047E42">
        <w:tblPrEx>
          <w:tblCellMar>
            <w:top w:w="0" w:type="dxa"/>
            <w:bottom w:w="0" w:type="dxa"/>
          </w:tblCellMar>
        </w:tblPrEx>
        <w:trPr>
          <w:trHeight w:val="590"/>
          <w:jc w:val="center"/>
        </w:trPr>
        <w:tc>
          <w:tcPr>
            <w:tcW w:w="3605" w:type="dxa"/>
            <w:vAlign w:val="center"/>
          </w:tcPr>
          <w:p w14:paraId="0A64ED41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530" w:type="dxa"/>
            <w:vAlign w:val="center"/>
          </w:tcPr>
          <w:p w14:paraId="5CEE85F7" w14:textId="77777777" w:rsidR="00061CF6" w:rsidRPr="007813AB" w:rsidRDefault="00061CF6" w:rsidP="00047E42">
            <w:pPr>
              <w:spacing w:line="2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45964D24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321A33F2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061CF6" w:rsidRPr="00BE7529" w14:paraId="370F1E4E" w14:textId="77777777" w:rsidTr="00047E42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3605" w:type="dxa"/>
            <w:vAlign w:val="center"/>
          </w:tcPr>
          <w:p w14:paraId="0274072F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530" w:type="dxa"/>
            <w:vAlign w:val="center"/>
          </w:tcPr>
          <w:p w14:paraId="38445072" w14:textId="77777777" w:rsidR="00061CF6" w:rsidRPr="007813AB" w:rsidRDefault="00061CF6" w:rsidP="00047E42">
            <w:pPr>
              <w:spacing w:line="2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2FCEEC00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30408A87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7813AB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061CF6" w:rsidRPr="00BE7529" w14:paraId="6F5602EB" w14:textId="77777777" w:rsidTr="00047E42">
        <w:tblPrEx>
          <w:tblCellMar>
            <w:top w:w="0" w:type="dxa"/>
            <w:bottom w:w="0" w:type="dxa"/>
          </w:tblCellMar>
        </w:tblPrEx>
        <w:trPr>
          <w:trHeight w:val="351"/>
          <w:jc w:val="center"/>
        </w:trPr>
        <w:tc>
          <w:tcPr>
            <w:tcW w:w="3605" w:type="dxa"/>
            <w:vAlign w:val="center"/>
          </w:tcPr>
          <w:p w14:paraId="5A0A7831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530" w:type="dxa"/>
            <w:vAlign w:val="center"/>
          </w:tcPr>
          <w:p w14:paraId="5EB1D22E" w14:textId="77777777" w:rsidR="00061CF6" w:rsidRPr="007813AB" w:rsidRDefault="00061CF6" w:rsidP="00047E42">
            <w:pPr>
              <w:spacing w:line="28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 w:rsidRPr="007813AB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66D91B81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>单项选择题</w:t>
            </w:r>
          </w:p>
          <w:p w14:paraId="32011A2D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061CF6" w:rsidRPr="00BE7529" w14:paraId="50AB99B8" w14:textId="77777777" w:rsidTr="00047E42">
        <w:tblPrEx>
          <w:tblCellMar>
            <w:top w:w="0" w:type="dxa"/>
            <w:bottom w:w="0" w:type="dxa"/>
          </w:tblCellMar>
        </w:tblPrEx>
        <w:trPr>
          <w:trHeight w:val="710"/>
          <w:jc w:val="center"/>
        </w:trPr>
        <w:tc>
          <w:tcPr>
            <w:tcW w:w="3605" w:type="dxa"/>
            <w:vAlign w:val="center"/>
          </w:tcPr>
          <w:p w14:paraId="51BAD1A7" w14:textId="77777777" w:rsidR="00061CF6" w:rsidRPr="007813AB" w:rsidRDefault="00061CF6" w:rsidP="00047E42">
            <w:pPr>
              <w:spacing w:line="280" w:lineRule="exact"/>
              <w:ind w:firstLineChars="98" w:firstLine="236"/>
              <w:jc w:val="center"/>
              <w:rPr>
                <w:rFonts w:ascii="宋体" w:hAnsi="宋体" w:hint="eastAsia"/>
                <w:b/>
                <w:kern w:val="18"/>
                <w:sz w:val="24"/>
              </w:rPr>
            </w:pPr>
            <w:r w:rsidRPr="007813AB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7813AB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530" w:type="dxa"/>
            <w:vAlign w:val="center"/>
          </w:tcPr>
          <w:p w14:paraId="0709DD3F" w14:textId="77777777" w:rsidR="00061CF6" w:rsidRPr="007813AB" w:rsidRDefault="00061CF6" w:rsidP="00047E42">
            <w:pPr>
              <w:spacing w:line="2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  <w:r w:rsidRPr="007813AB"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20" w:type="dxa"/>
            <w:vAlign w:val="center"/>
          </w:tcPr>
          <w:p w14:paraId="20796ABE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7813A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约47%</w:t>
            </w:r>
          </w:p>
          <w:p w14:paraId="6D00BEFB" w14:textId="77777777" w:rsidR="00061CF6" w:rsidRPr="007813AB" w:rsidRDefault="00061CF6" w:rsidP="00047E42">
            <w:pPr>
              <w:spacing w:line="280" w:lineRule="exact"/>
              <w:rPr>
                <w:rFonts w:ascii="宋体" w:hAnsi="宋体" w:hint="eastAsia"/>
                <w:sz w:val="24"/>
              </w:rPr>
            </w:pPr>
            <w:r w:rsidRPr="007813AB">
              <w:rPr>
                <w:rFonts w:ascii="宋体" w:hAnsi="宋体" w:hint="eastAsia"/>
                <w:sz w:val="24"/>
              </w:rPr>
              <w:t xml:space="preserve">非 </w:t>
            </w:r>
            <w:r w:rsidRPr="007813AB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7813AB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约53%</w:t>
            </w:r>
          </w:p>
        </w:tc>
      </w:tr>
    </w:tbl>
    <w:p w14:paraId="62350F78" w14:textId="77777777" w:rsidR="00061CF6" w:rsidRPr="00BE7529" w:rsidRDefault="00061CF6" w:rsidP="00061CF6">
      <w:pPr>
        <w:spacing w:line="280" w:lineRule="exact"/>
        <w:rPr>
          <w:rFonts w:ascii="宋体" w:hAnsi="宋体" w:hint="eastAsia"/>
          <w:b/>
          <w:sz w:val="24"/>
        </w:rPr>
      </w:pPr>
    </w:p>
    <w:p w14:paraId="289F5074" w14:textId="77777777" w:rsidR="00061CF6" w:rsidRPr="005C3088" w:rsidRDefault="00061CF6" w:rsidP="00061CF6">
      <w:pPr>
        <w:spacing w:line="360" w:lineRule="exact"/>
        <w:jc w:val="center"/>
        <w:rPr>
          <w:rFonts w:ascii="宋体" w:hAnsi="宋体" w:hint="eastAsia"/>
          <w:sz w:val="24"/>
        </w:rPr>
      </w:pPr>
      <w:r w:rsidRPr="0046644F">
        <w:rPr>
          <w:rFonts w:ascii="宋体" w:hAnsi="宋体" w:hint="eastAsia"/>
          <w:b/>
          <w:sz w:val="24"/>
        </w:rPr>
        <w:t>四、题型示例</w:t>
      </w:r>
    </w:p>
    <w:p w14:paraId="02DE2E2A" w14:textId="77777777" w:rsidR="00061CF6" w:rsidRPr="0036188F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 w:rsidRPr="00547BD8">
        <w:rPr>
          <w:rFonts w:ascii="宋体" w:hAnsi="宋体" w:hint="eastAsia"/>
          <w:b/>
          <w:sz w:val="24"/>
        </w:rPr>
        <w:t>1．</w:t>
      </w:r>
      <w:r w:rsidRPr="0036188F">
        <w:rPr>
          <w:rFonts w:ascii="宋体" w:hAnsi="宋体" w:hint="eastAsia"/>
          <w:b/>
          <w:sz w:val="24"/>
        </w:rPr>
        <w:t>单项选择题</w:t>
      </w:r>
    </w:p>
    <w:p w14:paraId="209DA154" w14:textId="77777777" w:rsidR="00061CF6" w:rsidRPr="00935F66" w:rsidRDefault="00061CF6" w:rsidP="00061CF6">
      <w:pPr>
        <w:tabs>
          <w:tab w:val="left" w:pos="2550"/>
        </w:tabs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sz w:val="24"/>
        </w:rPr>
        <w:t>在运动技能形成的泛化阶段，教师应该强调动作的哪个环节？</w:t>
      </w:r>
    </w:p>
    <w:p w14:paraId="5A42E377" w14:textId="77777777" w:rsidR="00061CF6" w:rsidRPr="00935F66" w:rsidRDefault="00061CF6" w:rsidP="00061C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sz w:val="24"/>
        </w:rPr>
        <w:t xml:space="preserve">A．次要环节；                 B．细节结构；   </w:t>
      </w:r>
    </w:p>
    <w:p w14:paraId="531D35CE" w14:textId="77777777" w:rsidR="00061CF6" w:rsidRPr="00935F66" w:rsidRDefault="00061CF6" w:rsidP="00061CF6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935F66">
        <w:rPr>
          <w:rFonts w:ascii="宋体" w:hAnsi="宋体" w:hint="eastAsia"/>
          <w:sz w:val="24"/>
        </w:rPr>
        <w:t>C．主要环节；                 D．全部环节。</w:t>
      </w:r>
      <w:r w:rsidRPr="00935F66">
        <w:rPr>
          <w:rFonts w:ascii="宋体" w:hAnsi="宋体"/>
          <w:sz w:val="24"/>
        </w:rPr>
        <w:t xml:space="preserve"> </w:t>
      </w:r>
    </w:p>
    <w:p w14:paraId="22A5F70E" w14:textId="77777777" w:rsidR="00061CF6" w:rsidRPr="005C3088" w:rsidRDefault="00061CF6" w:rsidP="00061CF6">
      <w:pPr>
        <w:spacing w:line="360" w:lineRule="exact"/>
        <w:ind w:firstLineChars="150" w:firstLine="360"/>
        <w:rPr>
          <w:rFonts w:ascii="华文楷体" w:eastAsia="华文楷体" w:hAnsi="华文楷体" w:hint="eastAsia"/>
          <w:sz w:val="24"/>
        </w:rPr>
      </w:pPr>
      <w:r w:rsidRPr="00547BD8">
        <w:rPr>
          <w:rFonts w:ascii="华文楷体" w:eastAsia="华文楷体" w:hAnsi="华文楷体"/>
          <w:sz w:val="24"/>
        </w:rPr>
        <w:tab/>
      </w:r>
    </w:p>
    <w:p w14:paraId="5403980C" w14:textId="77777777" w:rsidR="00061CF6" w:rsidRPr="0036188F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547BD8">
        <w:rPr>
          <w:rFonts w:ascii="宋体" w:hAnsi="宋体" w:hint="eastAsia"/>
          <w:b/>
          <w:sz w:val="24"/>
        </w:rPr>
        <w:t>．</w:t>
      </w:r>
      <w:r w:rsidRPr="0036188F">
        <w:rPr>
          <w:rFonts w:ascii="宋体" w:hAnsi="宋体" w:hint="eastAsia"/>
          <w:b/>
          <w:sz w:val="24"/>
        </w:rPr>
        <w:t>简答题</w:t>
      </w:r>
    </w:p>
    <w:p w14:paraId="28ECD489" w14:textId="77777777" w:rsidR="00061CF6" w:rsidRPr="00935F66" w:rsidRDefault="00061CF6" w:rsidP="00061C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sz w:val="24"/>
        </w:rPr>
        <w:t>简述运动营养补充有哪些误区。</w:t>
      </w:r>
    </w:p>
    <w:p w14:paraId="20A24CE2" w14:textId="77777777" w:rsidR="00061CF6" w:rsidRDefault="00061CF6" w:rsidP="00061CF6">
      <w:pPr>
        <w:spacing w:line="360" w:lineRule="exact"/>
        <w:rPr>
          <w:rFonts w:ascii="黑体" w:eastAsia="黑体" w:hAnsi="宋体" w:hint="eastAsia"/>
          <w:b/>
          <w:sz w:val="24"/>
        </w:rPr>
      </w:pPr>
    </w:p>
    <w:p w14:paraId="0D6C4E06" w14:textId="77777777" w:rsidR="00061CF6" w:rsidRPr="0036188F" w:rsidRDefault="00061CF6" w:rsidP="00061CF6">
      <w:pPr>
        <w:spacing w:line="3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547BD8">
        <w:rPr>
          <w:rFonts w:ascii="宋体" w:hAnsi="宋体" w:hint="eastAsia"/>
          <w:b/>
          <w:sz w:val="24"/>
        </w:rPr>
        <w:t>．</w:t>
      </w:r>
      <w:r>
        <w:rPr>
          <w:rFonts w:ascii="宋体" w:hAnsi="宋体" w:hint="eastAsia"/>
          <w:b/>
          <w:sz w:val="24"/>
        </w:rPr>
        <w:t>案例</w:t>
      </w:r>
      <w:r w:rsidRPr="0036188F">
        <w:rPr>
          <w:rFonts w:ascii="宋体" w:hAnsi="宋体" w:hint="eastAsia"/>
          <w:b/>
          <w:sz w:val="24"/>
        </w:rPr>
        <w:t>分析题</w:t>
      </w:r>
    </w:p>
    <w:p w14:paraId="0EFA0071" w14:textId="77777777" w:rsidR="00061CF6" w:rsidRPr="00050B99" w:rsidRDefault="00061CF6" w:rsidP="00061CF6">
      <w:pPr>
        <w:widowControl/>
        <w:tabs>
          <w:tab w:val="left" w:pos="2745"/>
        </w:tabs>
        <w:spacing w:line="360" w:lineRule="exact"/>
        <w:ind w:firstLineChars="200" w:firstLine="480"/>
        <w:jc w:val="left"/>
        <w:rPr>
          <w:rFonts w:ascii="华文楷体" w:eastAsia="华文楷体" w:hAnsi="华文楷体" w:hint="eastAsia"/>
          <w:sz w:val="24"/>
        </w:rPr>
      </w:pPr>
      <w:r w:rsidRPr="00050B99">
        <w:rPr>
          <w:rFonts w:ascii="华文楷体" w:eastAsia="华文楷体" w:hAnsi="华文楷体" w:hint="eastAsia"/>
          <w:sz w:val="24"/>
        </w:rPr>
        <w:t>小明是某校初二男生，</w:t>
      </w:r>
      <w:r>
        <w:rPr>
          <w:rFonts w:ascii="华文楷体" w:eastAsia="华文楷体" w:hAnsi="华文楷体" w:hint="eastAsia"/>
          <w:sz w:val="24"/>
        </w:rPr>
        <w:t>学习成绩在班级为中等，</w:t>
      </w:r>
      <w:r w:rsidRPr="00050B99">
        <w:rPr>
          <w:rFonts w:ascii="华文楷体" w:eastAsia="华文楷体" w:hAnsi="华文楷体" w:hint="eastAsia"/>
          <w:sz w:val="24"/>
        </w:rPr>
        <w:t>平时很喜欢</w:t>
      </w:r>
      <w:r>
        <w:rPr>
          <w:rFonts w:ascii="华文楷体" w:eastAsia="华文楷体" w:hAnsi="华文楷体" w:hint="eastAsia"/>
          <w:sz w:val="24"/>
        </w:rPr>
        <w:t>踢足球</w:t>
      </w:r>
      <w:r w:rsidRPr="00050B99">
        <w:rPr>
          <w:rFonts w:ascii="华文楷体" w:eastAsia="华文楷体" w:hAnsi="华文楷体" w:hint="eastAsia"/>
          <w:sz w:val="24"/>
        </w:rPr>
        <w:t>，但就是不喜欢上体育课。</w:t>
      </w:r>
    </w:p>
    <w:p w14:paraId="27EFB4BC" w14:textId="77777777" w:rsidR="00061CF6" w:rsidRPr="00935F66" w:rsidRDefault="00061CF6" w:rsidP="00061CF6">
      <w:pPr>
        <w:widowControl/>
        <w:tabs>
          <w:tab w:val="left" w:pos="2745"/>
        </w:tabs>
        <w:spacing w:line="360" w:lineRule="exact"/>
        <w:ind w:firstLineChars="200" w:firstLine="482"/>
        <w:jc w:val="left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b/>
          <w:sz w:val="24"/>
        </w:rPr>
        <w:t>问题</w:t>
      </w:r>
      <w:r w:rsidRPr="00935F66">
        <w:rPr>
          <w:rFonts w:ascii="宋体" w:hAnsi="宋体" w:hint="eastAsia"/>
          <w:sz w:val="24"/>
        </w:rPr>
        <w:t>：</w:t>
      </w:r>
      <w:r w:rsidRPr="00935F66">
        <w:rPr>
          <w:rFonts w:ascii="宋体" w:hAnsi="宋体"/>
          <w:sz w:val="24"/>
        </w:rPr>
        <w:tab/>
      </w:r>
    </w:p>
    <w:p w14:paraId="31F5674A" w14:textId="77777777" w:rsidR="00061CF6" w:rsidRPr="00935F66" w:rsidRDefault="00061CF6" w:rsidP="00061CF6">
      <w:pPr>
        <w:widowControl/>
        <w:spacing w:line="360" w:lineRule="exact"/>
        <w:ind w:firstLineChars="200" w:firstLine="480"/>
        <w:jc w:val="left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sz w:val="24"/>
        </w:rPr>
        <w:t xml:space="preserve">（1）你认为出现这一现象的原因是什么？ </w:t>
      </w:r>
    </w:p>
    <w:p w14:paraId="2E88574D" w14:textId="77777777" w:rsidR="00061CF6" w:rsidRPr="00935F66" w:rsidRDefault="00061CF6" w:rsidP="00061CF6">
      <w:pPr>
        <w:widowControl/>
        <w:spacing w:line="360" w:lineRule="exact"/>
        <w:ind w:firstLineChars="200" w:firstLine="480"/>
        <w:jc w:val="left"/>
        <w:rPr>
          <w:rFonts w:ascii="宋体" w:hAnsi="宋体" w:hint="eastAsia"/>
          <w:sz w:val="24"/>
        </w:rPr>
      </w:pPr>
      <w:r w:rsidRPr="00935F66">
        <w:rPr>
          <w:rFonts w:ascii="宋体" w:hAnsi="宋体" w:hint="eastAsia"/>
          <w:sz w:val="24"/>
        </w:rPr>
        <w:t>（2）请你提出解决的方案。</w:t>
      </w:r>
    </w:p>
    <w:p w14:paraId="3F8A0182" w14:textId="77777777" w:rsidR="00061CF6" w:rsidRDefault="00061CF6" w:rsidP="00061CF6">
      <w:pPr>
        <w:spacing w:line="360" w:lineRule="exact"/>
        <w:rPr>
          <w:rFonts w:ascii="黑体" w:eastAsia="黑体" w:hAnsi="宋体" w:hint="eastAsia"/>
          <w:b/>
          <w:sz w:val="24"/>
        </w:rPr>
      </w:pPr>
    </w:p>
    <w:p w14:paraId="2C68BE95" w14:textId="77777777" w:rsidR="00061CF6" w:rsidRPr="0036188F" w:rsidRDefault="00061CF6" w:rsidP="00061CF6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Pr="00547BD8">
        <w:rPr>
          <w:rFonts w:ascii="宋体" w:hAnsi="宋体" w:hint="eastAsia"/>
          <w:b/>
          <w:sz w:val="24"/>
        </w:rPr>
        <w:t>．</w:t>
      </w:r>
      <w:r w:rsidRPr="0036188F">
        <w:rPr>
          <w:rFonts w:ascii="宋体" w:hAnsi="宋体" w:hint="eastAsia"/>
          <w:b/>
          <w:sz w:val="24"/>
        </w:rPr>
        <w:t>教学设计题</w:t>
      </w:r>
    </w:p>
    <w:p w14:paraId="49641240" w14:textId="77777777" w:rsidR="00061CF6" w:rsidRPr="00926DE9" w:rsidRDefault="00061CF6" w:rsidP="00061CF6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47BD8">
        <w:rPr>
          <w:rFonts w:ascii="宋体" w:hAnsi="宋体" w:hint="eastAsia"/>
          <w:sz w:val="24"/>
        </w:rPr>
        <w:t>阅读下列材料，</w:t>
      </w:r>
      <w:r w:rsidRPr="0048437E">
        <w:rPr>
          <w:rFonts w:ascii="宋体" w:hAnsi="宋体" w:hint="eastAsia"/>
          <w:sz w:val="24"/>
        </w:rPr>
        <w:t>请根据提供的条件，</w:t>
      </w:r>
      <w:r w:rsidRPr="00926DE9">
        <w:rPr>
          <w:rFonts w:ascii="宋体" w:hAnsi="宋体" w:hint="eastAsia"/>
          <w:sz w:val="24"/>
        </w:rPr>
        <w:t>请设计出15分钟运动技能教学环节的教学目标、教法及组织。</w:t>
      </w:r>
    </w:p>
    <w:p w14:paraId="1F1CFCF7" w14:textId="77777777" w:rsidR="00061CF6" w:rsidRDefault="00061CF6" w:rsidP="00061CF6">
      <w:pPr>
        <w:spacing w:line="360" w:lineRule="exact"/>
        <w:ind w:leftChars="100" w:left="210" w:firstLineChars="200" w:firstLine="480"/>
        <w:rPr>
          <w:rFonts w:ascii="华文楷体" w:eastAsia="华文楷体" w:hAnsi="华文楷体"/>
          <w:sz w:val="24"/>
        </w:rPr>
      </w:pPr>
      <w:r w:rsidRPr="00547BD8">
        <w:rPr>
          <w:rFonts w:ascii="华文楷体" w:eastAsia="华文楷体" w:hAnsi="华文楷体" w:hint="eastAsia"/>
          <w:sz w:val="24"/>
        </w:rPr>
        <w:t>某</w:t>
      </w:r>
      <w:r>
        <w:rPr>
          <w:rFonts w:ascii="华文楷体" w:eastAsia="华文楷体" w:hAnsi="华文楷体" w:hint="eastAsia"/>
          <w:sz w:val="24"/>
        </w:rPr>
        <w:t>初中二年级二班共有学生36人，学习内容为跳远的腾空步动作（新授）。现有田径场一个，内有标准沙坑一个、起跳板两块。</w:t>
      </w:r>
    </w:p>
    <w:p w14:paraId="36214FCC" w14:textId="77777777" w:rsidR="005601C7" w:rsidRPr="00061CF6" w:rsidRDefault="005601C7" w:rsidP="00061CF6"/>
    <w:sectPr w:rsidR="005601C7" w:rsidRPr="00061CF6" w:rsidSect="00EF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016E" w14:textId="77777777" w:rsidR="00047E42" w:rsidRDefault="00047E42" w:rsidP="00996299">
      <w:r>
        <w:separator/>
      </w:r>
    </w:p>
  </w:endnote>
  <w:endnote w:type="continuationSeparator" w:id="0">
    <w:p w14:paraId="5677F0B9" w14:textId="77777777" w:rsidR="00047E42" w:rsidRDefault="00047E42" w:rsidP="0099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0433" w14:textId="77777777" w:rsidR="00047E42" w:rsidRDefault="00047E42" w:rsidP="00996299">
      <w:r>
        <w:separator/>
      </w:r>
    </w:p>
  </w:footnote>
  <w:footnote w:type="continuationSeparator" w:id="0">
    <w:p w14:paraId="6C1895B3" w14:textId="77777777" w:rsidR="00047E42" w:rsidRDefault="00047E42" w:rsidP="00996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99"/>
    <w:rsid w:val="00047E42"/>
    <w:rsid w:val="00061CF6"/>
    <w:rsid w:val="000E02D3"/>
    <w:rsid w:val="001D643F"/>
    <w:rsid w:val="0054701B"/>
    <w:rsid w:val="005601C7"/>
    <w:rsid w:val="00996299"/>
    <w:rsid w:val="00E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7B694677"/>
  <w15:chartTrackingRefBased/>
  <w15:docId w15:val="{F7641438-B1B5-47E5-BE13-05195F90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29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962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2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299"/>
    <w:rPr>
      <w:sz w:val="18"/>
      <w:szCs w:val="18"/>
    </w:rPr>
  </w:style>
  <w:style w:type="character" w:customStyle="1" w:styleId="2Char">
    <w:name w:val="标题 2 Char"/>
    <w:basedOn w:val="a0"/>
    <w:link w:val="2"/>
    <w:rsid w:val="0099629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61CF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1CF6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Company>GSHY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