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01B4" w14:textId="77777777" w:rsidR="00640B4E" w:rsidRPr="00764463" w:rsidRDefault="00640B4E" w:rsidP="00640B4E">
      <w:pPr>
        <w:pStyle w:val="2"/>
        <w:jc w:val="center"/>
        <w:rPr>
          <w:rFonts w:ascii="宋体" w:eastAsia="宋体" w:hAnsi="宋体"/>
          <w:sz w:val="28"/>
          <w:szCs w:val="28"/>
        </w:rPr>
      </w:pPr>
      <w:bookmarkStart w:id="0" w:name="_Toc292972103"/>
      <w:bookmarkStart w:id="1" w:name="_Toc305833774"/>
      <w:r w:rsidRPr="00764463">
        <w:rPr>
          <w:rFonts w:ascii="宋体" w:eastAsia="宋体" w:hAnsi="宋体" w:hint="eastAsia"/>
          <w:sz w:val="28"/>
          <w:szCs w:val="28"/>
        </w:rPr>
        <w:t>《信息技术学科知识与教学能力》（高级中学）</w:t>
      </w:r>
      <w:bookmarkEnd w:id="0"/>
      <w:bookmarkEnd w:id="1"/>
    </w:p>
    <w:p w14:paraId="52AA48E1" w14:textId="77777777" w:rsidR="00640B4E" w:rsidRDefault="00640B4E" w:rsidP="00640B4E">
      <w:pPr>
        <w:spacing w:line="340" w:lineRule="exact"/>
        <w:jc w:val="center"/>
        <w:rPr>
          <w:rFonts w:ascii="宋体" w:hAnsi="宋体"/>
          <w:sz w:val="28"/>
        </w:rPr>
      </w:pPr>
    </w:p>
    <w:p w14:paraId="69BACE8E" w14:textId="77777777" w:rsidR="00640B4E" w:rsidRDefault="00640B4E" w:rsidP="00640B4E">
      <w:pPr>
        <w:spacing w:line="340" w:lineRule="exact"/>
        <w:rPr>
          <w:rFonts w:ascii="宋体" w:hAnsi="宋体"/>
          <w:sz w:val="24"/>
        </w:rPr>
      </w:pPr>
    </w:p>
    <w:p w14:paraId="3E93103A" w14:textId="77777777" w:rsidR="00640B4E" w:rsidRDefault="00640B4E" w:rsidP="00640B4E">
      <w:pPr>
        <w:spacing w:line="340" w:lineRule="exact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一、考试目标</w:t>
      </w:r>
    </w:p>
    <w:p w14:paraId="2AE25777" w14:textId="77777777" w:rsidR="00640B4E" w:rsidRDefault="00640B4E" w:rsidP="00640B4E">
      <w:pPr>
        <w:spacing w:line="340" w:lineRule="exact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1.信息技术学科知识运用能力。</w:t>
      </w:r>
      <w:r>
        <w:rPr>
          <w:rFonts w:ascii="宋体" w:hAnsi="宋体" w:hint="eastAsia"/>
          <w:sz w:val="24"/>
        </w:rPr>
        <w:t>了解信息技术发展的历史和现状，把握国内外信息技术最新发展动态；掌握信息技术学科基本知识与技能，熟悉信息技术学科的特征与应用领域；</w:t>
      </w:r>
      <w:r w:rsidRPr="006E2A9C">
        <w:rPr>
          <w:rFonts w:ascii="宋体" w:hAnsi="宋体" w:hint="eastAsia"/>
          <w:color w:val="000000"/>
          <w:sz w:val="24"/>
        </w:rPr>
        <w:t>掌握信息技术学科教学的基本理论和方法，</w:t>
      </w:r>
      <w:r>
        <w:rPr>
          <w:rFonts w:ascii="宋体" w:hAnsi="宋体" w:hint="eastAsia"/>
          <w:sz w:val="24"/>
        </w:rPr>
        <w:t>并能在信息技术学科教学中灵活运用；理解《普通高中技术课程标准（实验）》（信息技术）规定的课程目标、教学内容和实施建议，用以开展学科教学和指导学生实训实践。</w:t>
      </w:r>
    </w:p>
    <w:p w14:paraId="48423444" w14:textId="77777777" w:rsidR="00640B4E" w:rsidRPr="00837CBF" w:rsidRDefault="00640B4E" w:rsidP="00640B4E">
      <w:pPr>
        <w:spacing w:line="340" w:lineRule="exact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2.信息技术教学设计能力。</w:t>
      </w:r>
      <w:r w:rsidRPr="00837CBF">
        <w:rPr>
          <w:rFonts w:ascii="宋体" w:hAnsi="宋体" w:hint="eastAsia"/>
          <w:sz w:val="24"/>
        </w:rPr>
        <w:t>能根据《普通高中技术课程标准（实验）》（信息技术）规定的课程目标，针对高中学生的认知特征、知识水平及学习需要选择合适的教学内容，制定具体的教学目标；能够根据教学内容的特点、学生个体差异，确定教学重点和教学难点；根据不同课程模块的特点，合理选择教学策略和教学方法；合理利用信息技术教学资源，设计多样化的学习活动，引导学生积极参与学习过程。</w:t>
      </w:r>
    </w:p>
    <w:p w14:paraId="2EDBEBD9" w14:textId="77777777" w:rsidR="00640B4E" w:rsidRDefault="00640B4E" w:rsidP="00640B4E">
      <w:pPr>
        <w:spacing w:line="340" w:lineRule="exact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3.信息技术教学实施能力。</w:t>
      </w:r>
      <w:r>
        <w:rPr>
          <w:rFonts w:ascii="宋体" w:hAnsi="宋体" w:hint="eastAsia"/>
          <w:sz w:val="24"/>
        </w:rPr>
        <w:t>认识学生建构信息技术知识和获得技能的过程，并能依据信息技术教学需要，恰当选用相关的教学资源；能够创设教学情境，有效地将学生引入学习活动；能够运用信息技术教学策略，组织有效教学活动；能够根据学生的学习反馈优化教学环节；能够帮助学生理解和掌握知识与技能，获得信息技术学习的方法，引导学生树立健康的信息意识和价值观，培养良好的信息素养。</w:t>
      </w:r>
    </w:p>
    <w:p w14:paraId="45F3A0D3" w14:textId="77777777" w:rsidR="00640B4E" w:rsidRDefault="00640B4E" w:rsidP="00640B4E">
      <w:pPr>
        <w:spacing w:line="340" w:lineRule="exact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4.信息技术教学评价能力。</w:t>
      </w:r>
      <w:r>
        <w:rPr>
          <w:rFonts w:ascii="宋体" w:hAnsi="宋体" w:hint="eastAsia"/>
          <w:sz w:val="24"/>
        </w:rPr>
        <w:t>掌握教学评价的基本知识与方法，并能将其恰当地运用于信息技术学科教学之中；积极倡导评价目标的多元化和评价方式的多样化，发挥教学评价促进学生发展的功能；能够通过教学反思改进教学。</w:t>
      </w:r>
    </w:p>
    <w:p w14:paraId="2E6D92F3" w14:textId="77777777" w:rsidR="00640B4E" w:rsidRDefault="00640B4E" w:rsidP="00640B4E">
      <w:pPr>
        <w:spacing w:line="340" w:lineRule="exact"/>
        <w:rPr>
          <w:rFonts w:ascii="宋体" w:hAnsi="宋体"/>
          <w:sz w:val="24"/>
        </w:rPr>
      </w:pPr>
    </w:p>
    <w:p w14:paraId="3CAB3504" w14:textId="77777777" w:rsidR="00640B4E" w:rsidRDefault="00640B4E" w:rsidP="00640B4E">
      <w:pPr>
        <w:spacing w:line="340" w:lineRule="exact"/>
        <w:ind w:firstLineChars="200" w:firstLine="482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二、考试内容模块与要求</w:t>
      </w:r>
    </w:p>
    <w:p w14:paraId="0F1DB1E6" w14:textId="77777777" w:rsidR="00640B4E" w:rsidRDefault="00640B4E" w:rsidP="00640B4E">
      <w:pPr>
        <w:spacing w:line="340" w:lineRule="exact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（一）学科知识</w:t>
      </w:r>
    </w:p>
    <w:p w14:paraId="013E770F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 信息技术学科专业知识</w:t>
      </w:r>
    </w:p>
    <w:p w14:paraId="546A3E42" w14:textId="77777777" w:rsidR="00640B4E" w:rsidRPr="00257FBE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（1）了解信息技术发展史及国内外发展动态，</w:t>
      </w:r>
      <w:r w:rsidRPr="001A6399">
        <w:rPr>
          <w:rFonts w:ascii="宋体" w:hAnsi="宋体" w:hint="eastAsia"/>
          <w:color w:val="000000"/>
          <w:sz w:val="24"/>
        </w:rPr>
        <w:t>掌握与高中信息技术课程相关的基础知识和基本理论</w:t>
      </w:r>
      <w:r>
        <w:rPr>
          <w:rFonts w:ascii="宋体" w:hAnsi="宋体" w:hint="eastAsia"/>
          <w:color w:val="000000"/>
          <w:sz w:val="24"/>
        </w:rPr>
        <w:t>。</w:t>
      </w:r>
    </w:p>
    <w:p w14:paraId="0AE35295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Pr="003F13A0">
        <w:rPr>
          <w:rFonts w:ascii="宋体" w:hAnsi="宋体" w:hint="eastAsia"/>
          <w:color w:val="000000"/>
          <w:sz w:val="24"/>
        </w:rPr>
        <w:t>掌握与信息活动相关的法律法规、伦理道德</w:t>
      </w:r>
      <w:r>
        <w:rPr>
          <w:rFonts w:ascii="宋体" w:hAnsi="宋体" w:hint="eastAsia"/>
          <w:color w:val="000000"/>
          <w:sz w:val="24"/>
        </w:rPr>
        <w:t>。</w:t>
      </w:r>
    </w:p>
    <w:p w14:paraId="4DE3CC95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（3）掌握信息技术学科的基本理论和基本方法，并能用于分析和解决相关问题。</w:t>
      </w:r>
    </w:p>
    <w:p w14:paraId="372C61A5" w14:textId="77777777" w:rsidR="00640B4E" w:rsidRDefault="00640B4E" w:rsidP="00640B4E">
      <w:pPr>
        <w:spacing w:line="340" w:lineRule="exact"/>
        <w:ind w:left="57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2．信息技术课程知识</w:t>
      </w:r>
    </w:p>
    <w:p w14:paraId="3CAAD7E6" w14:textId="77777777" w:rsidR="00640B4E" w:rsidRPr="002807CF" w:rsidRDefault="00640B4E" w:rsidP="00640B4E">
      <w:pPr>
        <w:spacing w:line="340" w:lineRule="exact"/>
        <w:ind w:firstLine="48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>（1）</w:t>
      </w:r>
      <w:r w:rsidRPr="002807CF">
        <w:rPr>
          <w:rFonts w:ascii="宋体" w:hAnsi="宋体" w:hint="eastAsia"/>
          <w:color w:val="000000"/>
          <w:sz w:val="24"/>
        </w:rPr>
        <w:t>理解信息技术课程的课程性质、基本理念</w:t>
      </w:r>
      <w:r>
        <w:rPr>
          <w:rFonts w:ascii="宋体" w:hAnsi="宋体" w:hint="eastAsia"/>
          <w:color w:val="000000"/>
          <w:sz w:val="24"/>
        </w:rPr>
        <w:t>、设计思路</w:t>
      </w:r>
      <w:r w:rsidRPr="002807CF">
        <w:rPr>
          <w:rFonts w:ascii="宋体" w:hAnsi="宋体" w:hint="eastAsia"/>
          <w:color w:val="000000"/>
          <w:sz w:val="24"/>
        </w:rPr>
        <w:t>和课程目标</w:t>
      </w:r>
      <w:r>
        <w:rPr>
          <w:rFonts w:ascii="宋体" w:hAnsi="宋体" w:hint="eastAsia"/>
          <w:sz w:val="24"/>
        </w:rPr>
        <w:t>。</w:t>
      </w:r>
    </w:p>
    <w:p w14:paraId="01296E0C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（2）熟悉《普通高中技术课程标准（实验）》（信息技术）所规定的模块结构、内容标准和要求。</w:t>
      </w:r>
    </w:p>
    <w:p w14:paraId="2D6F6D85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（3）理解信息技术教学内容的特点及呈现形式，能够根据学生学习的需要</w:t>
      </w:r>
      <w:r>
        <w:rPr>
          <w:rFonts w:ascii="宋体" w:hAnsi="宋体" w:hint="eastAsia"/>
          <w:sz w:val="24"/>
        </w:rPr>
        <w:lastRenderedPageBreak/>
        <w:t>使用教材。</w:t>
      </w:r>
    </w:p>
    <w:p w14:paraId="26C952C6" w14:textId="77777777" w:rsidR="00640B4E" w:rsidRDefault="00640B4E" w:rsidP="00640B4E">
      <w:pPr>
        <w:numPr>
          <w:ilvl w:val="0"/>
          <w:numId w:val="1"/>
        </w:numPr>
        <w:spacing w:line="3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信息技术教育教学知识</w:t>
      </w:r>
    </w:p>
    <w:p w14:paraId="1479318A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（1）掌握信息技术教育理念、教学原则、教学策略等一般知识。</w:t>
      </w:r>
    </w:p>
    <w:p w14:paraId="086E2E6D" w14:textId="77777777" w:rsidR="00640B4E" w:rsidRPr="005F6CCA" w:rsidRDefault="00640B4E" w:rsidP="00640B4E">
      <w:pPr>
        <w:spacing w:line="34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sz w:val="24"/>
        </w:rPr>
        <w:t>（2）</w:t>
      </w:r>
      <w:r w:rsidRPr="005F6CCA">
        <w:rPr>
          <w:rFonts w:ascii="宋体" w:hAnsi="宋体" w:hint="eastAsia"/>
          <w:color w:val="000000"/>
          <w:sz w:val="24"/>
        </w:rPr>
        <w:t>理解信息技术教学的特点、规律及一般过程，掌握信息技术教学的基本方法</w:t>
      </w:r>
      <w:r>
        <w:rPr>
          <w:rFonts w:ascii="宋体" w:hAnsi="宋体" w:hint="eastAsia"/>
          <w:color w:val="000000"/>
          <w:sz w:val="24"/>
        </w:rPr>
        <w:t>。</w:t>
      </w:r>
    </w:p>
    <w:p w14:paraId="05F7B8AC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（3）</w:t>
      </w:r>
      <w:r w:rsidRPr="00282380">
        <w:rPr>
          <w:rFonts w:ascii="宋体" w:hAnsi="宋体" w:hint="eastAsia"/>
          <w:color w:val="000000"/>
          <w:sz w:val="24"/>
        </w:rPr>
        <w:t>了解根据学生身心发展规律开展信息技术教学活动的基本知识</w:t>
      </w:r>
      <w:r>
        <w:rPr>
          <w:rFonts w:ascii="宋体" w:hAnsi="宋体" w:hint="eastAsia"/>
          <w:sz w:val="24"/>
        </w:rPr>
        <w:t>。</w:t>
      </w:r>
    </w:p>
    <w:p w14:paraId="0B7448A3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（4）掌握信息技术教育研究的一般方法。</w:t>
      </w:r>
    </w:p>
    <w:p w14:paraId="07133C25" w14:textId="77777777" w:rsidR="00640B4E" w:rsidRDefault="00640B4E" w:rsidP="00640B4E">
      <w:pPr>
        <w:spacing w:line="340" w:lineRule="exact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（二）教学设计</w:t>
      </w:r>
    </w:p>
    <w:p w14:paraId="07F705A3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1.学生学习需求分析</w:t>
      </w:r>
    </w:p>
    <w:p w14:paraId="2AA00429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（1）了解学生认知特征，分析学生的学习需要，确定学生的学习起点。</w:t>
      </w:r>
    </w:p>
    <w:p w14:paraId="57CC7518" w14:textId="77777777" w:rsidR="00640B4E" w:rsidRPr="00101D28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（2）具有分析学生已有的信息技术学习经验和个体差异的能力。</w:t>
      </w:r>
    </w:p>
    <w:p w14:paraId="59B4F3E5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 信息技术教材分析</w:t>
      </w:r>
    </w:p>
    <w:p w14:paraId="0DFD7601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（1）根据《普通高中技术课程标准（实验）》（信息技术）及教材编写思路和特点，了解</w:t>
      </w:r>
      <w:r w:rsidRPr="000D5B59">
        <w:rPr>
          <w:rFonts w:ascii="宋体" w:hAnsi="宋体" w:hint="eastAsia"/>
          <w:sz w:val="24"/>
        </w:rPr>
        <w:t>信息技术教材内容</w:t>
      </w:r>
      <w:r>
        <w:rPr>
          <w:rFonts w:ascii="宋体" w:hAnsi="宋体" w:hint="eastAsia"/>
          <w:sz w:val="24"/>
        </w:rPr>
        <w:t>和信息技术教学目标之间的关系，能结合学习需要对教学内容进行合理的选择和组织。</w:t>
      </w:r>
    </w:p>
    <w:p w14:paraId="4FA4C7B9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（2）通过教材内容分析和学生已有的知识基础与技能，确立教学重点与难点，并设计相应的教学解决方案。</w:t>
      </w:r>
    </w:p>
    <w:p w14:paraId="7F8EE95B" w14:textId="77777777" w:rsidR="00640B4E" w:rsidRPr="00555D82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 w:rsidRPr="00555D82">
        <w:rPr>
          <w:rFonts w:ascii="宋体" w:hAnsi="宋体" w:hint="eastAsia"/>
          <w:sz w:val="24"/>
        </w:rPr>
        <w:t>. 确定信息技术教学目标</w:t>
      </w:r>
    </w:p>
    <w:p w14:paraId="289B5081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（1）领会“知识与技能”、“方法与过程”、“情感态度与价值观”三个维度教学目标的含义。</w:t>
      </w:r>
    </w:p>
    <w:p w14:paraId="696C35DC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（2）根据《普通高中技术课程标准（实验）》（信息技术）、教材和学生的认知特征，确定具体课程内容的教学目标并准确表述。</w:t>
      </w:r>
    </w:p>
    <w:p w14:paraId="775B2052" w14:textId="77777777" w:rsidR="00640B4E" w:rsidRPr="00837CBF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 选择教学策略和方法</w:t>
      </w:r>
    </w:p>
    <w:p w14:paraId="7DF3DD1A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（1）根据信息技术学科的特点和学生认知特征，选择合适的教学策略和教学方法。</w:t>
      </w:r>
    </w:p>
    <w:p w14:paraId="0F761D44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（2）根据学生的学习起点，明确教学内容与学生已有知识和技能之间的关系，确定教学内容的相互关系和呈现顺序。</w:t>
      </w:r>
    </w:p>
    <w:p w14:paraId="414D860E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（3）了解信息技术资源的多样性，能根据所选教学内容合理开发、选择和利用教学资源。</w:t>
      </w:r>
    </w:p>
    <w:p w14:paraId="561CA472" w14:textId="77777777" w:rsidR="00640B4E" w:rsidRPr="007A7692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 w:rsidRPr="007A7692">
        <w:rPr>
          <w:rFonts w:ascii="宋体" w:hAnsi="宋体" w:hint="eastAsia"/>
          <w:sz w:val="24"/>
        </w:rPr>
        <w:t>5.信息技术教学设计的综合</w:t>
      </w:r>
      <w:r>
        <w:rPr>
          <w:rFonts w:ascii="宋体" w:hAnsi="宋体" w:hint="eastAsia"/>
          <w:sz w:val="24"/>
        </w:rPr>
        <w:t>应用</w:t>
      </w:r>
    </w:p>
    <w:p w14:paraId="23DD8FB1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（1）理解信息技术学科教学内容组织的基本形式和策略，能够设计合理的教学流程。</w:t>
      </w:r>
    </w:p>
    <w:p w14:paraId="05DE50D2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（2）通过研究典型的信息技术教学设计的案例，掌握教学设计的方法，评析教学案例。</w:t>
      </w:r>
    </w:p>
    <w:p w14:paraId="3CCF41C2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（3）能够在规定时间内完成所选教学内容的教学设计。</w:t>
      </w:r>
    </w:p>
    <w:p w14:paraId="761A9587" w14:textId="77777777" w:rsidR="00640B4E" w:rsidRDefault="00640B4E" w:rsidP="00640B4E">
      <w:pPr>
        <w:spacing w:line="340" w:lineRule="exact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（三）教学实施</w:t>
      </w:r>
    </w:p>
    <w:p w14:paraId="74E74504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 课堂学习指导</w:t>
      </w:r>
    </w:p>
    <w:p w14:paraId="674F96B9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（1）了解信息技术学科教学情境的创设、学习兴趣的激发与培养的方法，掌握指导学生学习的方法和策略，帮助学生有效学习。</w:t>
      </w:r>
    </w:p>
    <w:p w14:paraId="7356232D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Pr="000F02B4">
        <w:rPr>
          <w:rFonts w:ascii="宋体" w:hAnsi="宋体" w:hint="eastAsia"/>
          <w:sz w:val="24"/>
        </w:rPr>
        <w:t>了解学生信息技术学习的基本特点，</w:t>
      </w:r>
      <w:r>
        <w:rPr>
          <w:rFonts w:ascii="宋体" w:hAnsi="宋体" w:hint="eastAsia"/>
          <w:sz w:val="24"/>
        </w:rPr>
        <w:t>能够根据信息技术学科特点和学生认知特征引导学生进行自主学习、探究学习和合作学习。</w:t>
      </w:r>
    </w:p>
    <w:p w14:paraId="4A906BBC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2. 课堂组织调控</w:t>
      </w:r>
    </w:p>
    <w:p w14:paraId="2181E4D7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（1）掌握信息技术教学组织的形式和策略，具有初步解决信息技术教学过程中偶发事件的能力。</w:t>
      </w:r>
    </w:p>
    <w:p w14:paraId="0F34C1E8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Pr="00E91B14">
        <w:rPr>
          <w:rFonts w:ascii="宋体" w:hAnsi="宋体" w:hint="eastAsia"/>
          <w:sz w:val="24"/>
        </w:rPr>
        <w:t>了解对信息技术教学目标、教学内容和教学方法等教学活动因素进行调控的方法。</w:t>
      </w:r>
    </w:p>
    <w:p w14:paraId="75FFA4CA" w14:textId="77777777" w:rsidR="00640B4E" w:rsidRPr="00E26613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 w:rsidRPr="00E26613">
        <w:rPr>
          <w:rFonts w:ascii="宋体" w:hAnsi="宋体" w:hint="eastAsia"/>
          <w:sz w:val="24"/>
        </w:rPr>
        <w:t>3. 信息技术教学实施的综合</w:t>
      </w:r>
      <w:r>
        <w:rPr>
          <w:rFonts w:ascii="宋体" w:hAnsi="宋体" w:hint="eastAsia"/>
          <w:sz w:val="24"/>
        </w:rPr>
        <w:t>应用</w:t>
      </w:r>
    </w:p>
    <w:p w14:paraId="6B61CC78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（1）能依据信息技术学科特点和学生的认知特征，恰当地运用教学方法和手段，有效地进行信息技术课堂教学。</w:t>
      </w:r>
    </w:p>
    <w:p w14:paraId="21EE17CC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 w:rsidRPr="009C4A09">
        <w:rPr>
          <w:rFonts w:ascii="宋体" w:hAnsi="宋体" w:hint="eastAsia"/>
          <w:sz w:val="24"/>
        </w:rPr>
        <w:t>（2）掌握信息技术实践教学的功能、特点和方法，强化科学探究意识，培养学</w:t>
      </w:r>
      <w:r>
        <w:rPr>
          <w:rFonts w:ascii="宋体" w:hAnsi="宋体" w:hint="eastAsia"/>
          <w:sz w:val="24"/>
        </w:rPr>
        <w:t>生的创新精神和实践能力。</w:t>
      </w:r>
    </w:p>
    <w:p w14:paraId="4613BEDB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（3）能恰当整合多种教学资源，提高信息技术教学的质量和效率。</w:t>
      </w:r>
    </w:p>
    <w:p w14:paraId="7E8DB7EA" w14:textId="77777777" w:rsidR="00640B4E" w:rsidRDefault="00640B4E" w:rsidP="00640B4E">
      <w:pPr>
        <w:spacing w:line="340" w:lineRule="exact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（四）教学评价</w:t>
      </w:r>
    </w:p>
    <w:p w14:paraId="1DD57C7A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 w:rsidRPr="00837CBF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信息技术学习评价</w:t>
      </w:r>
    </w:p>
    <w:p w14:paraId="22152086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（1）了解信息技术教学评价的知识和方法，具有科学的评价观，能够对学生的学习活动进行有效评价，促进学生的全面发展。</w:t>
      </w:r>
    </w:p>
    <w:p w14:paraId="1F8D841B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（2）能够结合学生自我评价、学生相互评价、教师评价，帮助学生了解自身信息技术学习的状况，调整学习策略和方法。</w:t>
      </w:r>
    </w:p>
    <w:p w14:paraId="1311C7F8" w14:textId="77777777" w:rsidR="00640B4E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 信息技术教学评价</w:t>
      </w:r>
    </w:p>
    <w:p w14:paraId="2C312580" w14:textId="77777777" w:rsidR="00640B4E" w:rsidRPr="00837CBF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（1）能够依据《普通高中技术课程标准（实验）》（信息技术）倡导的评价理念，发挥教学评价的诊断、反馈、激励等功能。</w:t>
      </w:r>
    </w:p>
    <w:p w14:paraId="74786003" w14:textId="77777777" w:rsidR="00640B4E" w:rsidRPr="00837CBF" w:rsidRDefault="00640B4E" w:rsidP="00640B4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（2）了解教学反思的基本方法和策略，能够针对教学中存在的问题进行反思和评价，提出改进的思路。</w:t>
      </w:r>
    </w:p>
    <w:p w14:paraId="49083BFD" w14:textId="77777777" w:rsidR="00640B4E" w:rsidRDefault="00640B4E" w:rsidP="00640B4E">
      <w:pPr>
        <w:spacing w:line="360" w:lineRule="exact"/>
        <w:jc w:val="center"/>
        <w:rPr>
          <w:rFonts w:ascii="宋体" w:hAnsi="宋体"/>
          <w:b/>
          <w:sz w:val="24"/>
        </w:rPr>
      </w:pPr>
    </w:p>
    <w:p w14:paraId="5BF23E23" w14:textId="77777777" w:rsidR="00640B4E" w:rsidRPr="00B93662" w:rsidRDefault="00640B4E" w:rsidP="00640B4E">
      <w:pPr>
        <w:spacing w:line="360" w:lineRule="exact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三、试卷结构</w:t>
      </w:r>
    </w:p>
    <w:p w14:paraId="7746ADC3" w14:textId="77777777" w:rsidR="00640B4E" w:rsidRPr="00BE7529" w:rsidRDefault="00640B4E" w:rsidP="00640B4E">
      <w:pPr>
        <w:spacing w:line="360" w:lineRule="exact"/>
        <w:ind w:firstLineChars="100" w:firstLine="240"/>
        <w:rPr>
          <w:rFonts w:ascii="宋体" w:hAnsi="宋体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5"/>
        <w:gridCol w:w="1260"/>
        <w:gridCol w:w="2957"/>
      </w:tblGrid>
      <w:tr w:rsidR="00640B4E" w:rsidRPr="00BE7529" w14:paraId="035AF44D" w14:textId="77777777" w:rsidTr="00C674D6">
        <w:trPr>
          <w:trHeight w:hRule="exact" w:val="404"/>
          <w:jc w:val="center"/>
        </w:trPr>
        <w:tc>
          <w:tcPr>
            <w:tcW w:w="3465" w:type="dxa"/>
            <w:vAlign w:val="center"/>
          </w:tcPr>
          <w:p w14:paraId="6D850501" w14:textId="77777777" w:rsidR="00640B4E" w:rsidRPr="00BE7529" w:rsidRDefault="00640B4E" w:rsidP="00C674D6">
            <w:pPr>
              <w:spacing w:line="3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模  块</w:t>
            </w:r>
          </w:p>
        </w:tc>
        <w:tc>
          <w:tcPr>
            <w:tcW w:w="1260" w:type="dxa"/>
            <w:vAlign w:val="center"/>
          </w:tcPr>
          <w:p w14:paraId="231DD83F" w14:textId="77777777" w:rsidR="00640B4E" w:rsidRPr="00BE7529" w:rsidRDefault="00640B4E" w:rsidP="00C674D6">
            <w:pPr>
              <w:spacing w:line="360" w:lineRule="exact"/>
              <w:jc w:val="center"/>
              <w:rPr>
                <w:rFonts w:ascii="宋体" w:hAnsi="宋体"/>
                <w:b/>
                <w:sz w:val="24"/>
              </w:rPr>
            </w:pPr>
            <w:r w:rsidRPr="00BE7529">
              <w:rPr>
                <w:rFonts w:ascii="宋体" w:hAnsi="宋体" w:hint="eastAsia"/>
                <w:b/>
                <w:sz w:val="24"/>
              </w:rPr>
              <w:t>比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b/>
                <w:sz w:val="24"/>
              </w:rPr>
              <w:t xml:space="preserve"> 例</w:t>
            </w:r>
          </w:p>
        </w:tc>
        <w:tc>
          <w:tcPr>
            <w:tcW w:w="2957" w:type="dxa"/>
            <w:vAlign w:val="center"/>
          </w:tcPr>
          <w:p w14:paraId="4AFDBD7B" w14:textId="77777777" w:rsidR="00640B4E" w:rsidRPr="00BE7529" w:rsidRDefault="00640B4E" w:rsidP="00C674D6">
            <w:pPr>
              <w:spacing w:line="3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题  型</w:t>
            </w:r>
          </w:p>
        </w:tc>
      </w:tr>
      <w:tr w:rsidR="00640B4E" w:rsidRPr="00BE7529" w14:paraId="67C7A198" w14:textId="77777777" w:rsidTr="00C674D6">
        <w:trPr>
          <w:trHeight w:hRule="exact" w:val="778"/>
          <w:jc w:val="center"/>
        </w:trPr>
        <w:tc>
          <w:tcPr>
            <w:tcW w:w="3465" w:type="dxa"/>
            <w:vAlign w:val="center"/>
          </w:tcPr>
          <w:p w14:paraId="535ACE91" w14:textId="77777777" w:rsidR="00640B4E" w:rsidRPr="00BE7529" w:rsidRDefault="00640B4E" w:rsidP="00C674D6">
            <w:pPr>
              <w:spacing w:line="360" w:lineRule="exac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学科知识</w:t>
            </w:r>
          </w:p>
        </w:tc>
        <w:tc>
          <w:tcPr>
            <w:tcW w:w="1260" w:type="dxa"/>
            <w:vAlign w:val="center"/>
          </w:tcPr>
          <w:p w14:paraId="5DB36B0A" w14:textId="77777777" w:rsidR="00640B4E" w:rsidRPr="00BE7529" w:rsidRDefault="00640B4E" w:rsidP="00C674D6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3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957" w:type="dxa"/>
            <w:vAlign w:val="center"/>
          </w:tcPr>
          <w:p w14:paraId="471E3AB8" w14:textId="77777777" w:rsidR="00640B4E" w:rsidRPr="00BE7529" w:rsidRDefault="00640B4E" w:rsidP="00C674D6">
            <w:pPr>
              <w:spacing w:line="360" w:lineRule="exac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单项选择题</w:t>
            </w:r>
          </w:p>
          <w:p w14:paraId="6DBF87BF" w14:textId="77777777" w:rsidR="00640B4E" w:rsidRPr="00BE7529" w:rsidRDefault="00640B4E" w:rsidP="00C674D6">
            <w:pPr>
              <w:spacing w:line="360" w:lineRule="exac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 xml:space="preserve">简  答  </w:t>
            </w:r>
            <w:r>
              <w:rPr>
                <w:rFonts w:ascii="宋体" w:hAnsi="宋体" w:hint="eastAsia"/>
                <w:sz w:val="24"/>
              </w:rPr>
              <w:t>题</w:t>
            </w:r>
          </w:p>
        </w:tc>
      </w:tr>
      <w:tr w:rsidR="00640B4E" w:rsidRPr="00BE7529" w14:paraId="4F5C1553" w14:textId="77777777" w:rsidTr="00C674D6">
        <w:trPr>
          <w:trHeight w:hRule="exact" w:val="704"/>
          <w:jc w:val="center"/>
        </w:trPr>
        <w:tc>
          <w:tcPr>
            <w:tcW w:w="3465" w:type="dxa"/>
            <w:vAlign w:val="center"/>
          </w:tcPr>
          <w:p w14:paraId="708F441E" w14:textId="77777777" w:rsidR="00640B4E" w:rsidRPr="00BE7529" w:rsidRDefault="00640B4E" w:rsidP="00C674D6">
            <w:pPr>
              <w:spacing w:line="360" w:lineRule="exac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教学设计</w:t>
            </w:r>
          </w:p>
        </w:tc>
        <w:tc>
          <w:tcPr>
            <w:tcW w:w="1260" w:type="dxa"/>
            <w:vAlign w:val="center"/>
          </w:tcPr>
          <w:p w14:paraId="4335356C" w14:textId="77777777" w:rsidR="00640B4E" w:rsidRPr="00BE7529" w:rsidRDefault="00640B4E" w:rsidP="00C674D6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3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957" w:type="dxa"/>
            <w:vAlign w:val="center"/>
          </w:tcPr>
          <w:p w14:paraId="6B4F5A41" w14:textId="77777777" w:rsidR="00640B4E" w:rsidRPr="00BE7529" w:rsidRDefault="00640B4E" w:rsidP="00C674D6">
            <w:pPr>
              <w:spacing w:line="360" w:lineRule="exac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 xml:space="preserve">简  答  </w:t>
            </w:r>
            <w:r>
              <w:rPr>
                <w:rFonts w:ascii="宋体" w:hAnsi="宋体" w:hint="eastAsia"/>
                <w:sz w:val="24"/>
              </w:rPr>
              <w:t>题</w:t>
            </w:r>
          </w:p>
          <w:p w14:paraId="5E4670A3" w14:textId="77777777" w:rsidR="00640B4E" w:rsidRPr="00BE7529" w:rsidRDefault="00640B4E" w:rsidP="00C674D6">
            <w:pPr>
              <w:spacing w:line="360" w:lineRule="exac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教学设计题</w:t>
            </w:r>
          </w:p>
        </w:tc>
      </w:tr>
      <w:tr w:rsidR="00640B4E" w:rsidRPr="00BE7529" w14:paraId="19D38B2C" w14:textId="77777777" w:rsidTr="00C674D6">
        <w:trPr>
          <w:trHeight w:hRule="exact" w:val="710"/>
          <w:jc w:val="center"/>
        </w:trPr>
        <w:tc>
          <w:tcPr>
            <w:tcW w:w="3465" w:type="dxa"/>
            <w:vAlign w:val="center"/>
          </w:tcPr>
          <w:p w14:paraId="1AAAF183" w14:textId="77777777" w:rsidR="00640B4E" w:rsidRPr="00BE7529" w:rsidRDefault="00640B4E" w:rsidP="00C674D6">
            <w:pPr>
              <w:spacing w:line="360" w:lineRule="exac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教学实施</w:t>
            </w:r>
          </w:p>
        </w:tc>
        <w:tc>
          <w:tcPr>
            <w:tcW w:w="1260" w:type="dxa"/>
            <w:vAlign w:val="center"/>
          </w:tcPr>
          <w:p w14:paraId="2AFFF8B2" w14:textId="77777777" w:rsidR="00640B4E" w:rsidRPr="00BE7529" w:rsidRDefault="00640B4E" w:rsidP="00C674D6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957" w:type="dxa"/>
            <w:vAlign w:val="center"/>
          </w:tcPr>
          <w:p w14:paraId="38F490CB" w14:textId="77777777" w:rsidR="00640B4E" w:rsidRPr="00BE7529" w:rsidRDefault="00640B4E" w:rsidP="00C674D6">
            <w:pPr>
              <w:spacing w:line="360" w:lineRule="exac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 xml:space="preserve">简  答  </w:t>
            </w:r>
            <w:r>
              <w:rPr>
                <w:rFonts w:ascii="宋体" w:hAnsi="宋体" w:hint="eastAsia"/>
                <w:sz w:val="24"/>
              </w:rPr>
              <w:t>题</w:t>
            </w:r>
          </w:p>
          <w:p w14:paraId="19638434" w14:textId="77777777" w:rsidR="00640B4E" w:rsidRPr="00BE7529" w:rsidRDefault="00640B4E" w:rsidP="00C674D6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案例</w:t>
            </w:r>
            <w:r w:rsidRPr="00BE7529">
              <w:rPr>
                <w:rFonts w:ascii="宋体" w:hAnsi="宋体" w:hint="eastAsia"/>
                <w:sz w:val="24"/>
              </w:rPr>
              <w:t>分析题</w:t>
            </w:r>
          </w:p>
        </w:tc>
      </w:tr>
      <w:tr w:rsidR="00640B4E" w:rsidRPr="00BE7529" w14:paraId="25AEF6A8" w14:textId="77777777" w:rsidTr="00C674D6">
        <w:trPr>
          <w:trHeight w:hRule="exact" w:val="401"/>
          <w:jc w:val="center"/>
        </w:trPr>
        <w:tc>
          <w:tcPr>
            <w:tcW w:w="3465" w:type="dxa"/>
            <w:vAlign w:val="center"/>
          </w:tcPr>
          <w:p w14:paraId="638EC703" w14:textId="77777777" w:rsidR="00640B4E" w:rsidRPr="00BE7529" w:rsidRDefault="00640B4E" w:rsidP="00C674D6">
            <w:pPr>
              <w:spacing w:line="360" w:lineRule="exac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教学评价</w:t>
            </w:r>
          </w:p>
        </w:tc>
        <w:tc>
          <w:tcPr>
            <w:tcW w:w="1260" w:type="dxa"/>
            <w:vAlign w:val="center"/>
          </w:tcPr>
          <w:p w14:paraId="7775A87C" w14:textId="77777777" w:rsidR="00640B4E" w:rsidRPr="00BE7529" w:rsidRDefault="00640B4E" w:rsidP="00C674D6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13%</w:t>
            </w:r>
          </w:p>
        </w:tc>
        <w:tc>
          <w:tcPr>
            <w:tcW w:w="2957" w:type="dxa"/>
            <w:vAlign w:val="center"/>
          </w:tcPr>
          <w:p w14:paraId="77CD9A8C" w14:textId="77777777" w:rsidR="00640B4E" w:rsidRPr="00BE7529" w:rsidRDefault="00640B4E" w:rsidP="00C674D6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案例</w:t>
            </w:r>
            <w:r w:rsidRPr="00BE7529">
              <w:rPr>
                <w:rFonts w:ascii="宋体" w:hAnsi="宋体" w:hint="eastAsia"/>
                <w:sz w:val="24"/>
              </w:rPr>
              <w:t>分析题</w:t>
            </w:r>
          </w:p>
        </w:tc>
      </w:tr>
      <w:tr w:rsidR="00640B4E" w:rsidRPr="00BE7529" w14:paraId="21077836" w14:textId="77777777" w:rsidTr="00C674D6">
        <w:trPr>
          <w:trHeight w:hRule="exact" w:val="743"/>
          <w:jc w:val="center"/>
        </w:trPr>
        <w:tc>
          <w:tcPr>
            <w:tcW w:w="3465" w:type="dxa"/>
            <w:vAlign w:val="center"/>
          </w:tcPr>
          <w:p w14:paraId="44394001" w14:textId="77777777" w:rsidR="00640B4E" w:rsidRPr="00BE7529" w:rsidRDefault="00640B4E" w:rsidP="00C674D6">
            <w:pPr>
              <w:spacing w:line="360" w:lineRule="exact"/>
              <w:jc w:val="center"/>
              <w:rPr>
                <w:rFonts w:ascii="宋体" w:hAnsi="宋体"/>
                <w:b/>
                <w:kern w:val="18"/>
                <w:sz w:val="24"/>
              </w:rPr>
            </w:pPr>
            <w:r w:rsidRPr="00BE7529">
              <w:rPr>
                <w:rFonts w:ascii="宋体" w:hAnsi="宋体" w:hint="eastAsia"/>
                <w:b/>
                <w:kern w:val="18"/>
                <w:sz w:val="24"/>
              </w:rPr>
              <w:t>合</w:t>
            </w:r>
            <w:r>
              <w:rPr>
                <w:rFonts w:ascii="宋体" w:hAnsi="宋体" w:hint="eastAsia"/>
                <w:b/>
                <w:kern w:val="18"/>
                <w:sz w:val="24"/>
              </w:rPr>
              <w:t xml:space="preserve">  </w:t>
            </w:r>
            <w:r w:rsidRPr="00BE7529">
              <w:rPr>
                <w:rFonts w:ascii="宋体" w:hAnsi="宋体" w:hint="eastAsia"/>
                <w:b/>
                <w:kern w:val="18"/>
                <w:sz w:val="24"/>
              </w:rPr>
              <w:t>计</w:t>
            </w:r>
          </w:p>
        </w:tc>
        <w:tc>
          <w:tcPr>
            <w:tcW w:w="1260" w:type="dxa"/>
            <w:vAlign w:val="center"/>
          </w:tcPr>
          <w:p w14:paraId="6359504F" w14:textId="77777777" w:rsidR="00640B4E" w:rsidRPr="00BE7529" w:rsidRDefault="00640B4E" w:rsidP="00C674D6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 w:rsidRPr="00BE7529"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%</w:t>
            </w:r>
          </w:p>
        </w:tc>
        <w:tc>
          <w:tcPr>
            <w:tcW w:w="2957" w:type="dxa"/>
            <w:vAlign w:val="center"/>
          </w:tcPr>
          <w:p w14:paraId="746AE0C1" w14:textId="77777777" w:rsidR="00640B4E" w:rsidRPr="00BE7529" w:rsidRDefault="00640B4E" w:rsidP="00C674D6">
            <w:pPr>
              <w:adjustRightInd w:val="0"/>
              <w:snapToGrid w:val="0"/>
              <w:spacing w:line="360" w:lineRule="exac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pacing w:val="-20"/>
                <w:sz w:val="24"/>
              </w:rPr>
              <w:t>单 项 选 择 题 ：</w:t>
            </w:r>
            <w:r>
              <w:rPr>
                <w:rFonts w:ascii="宋体" w:hAnsi="宋体" w:hint="eastAsia"/>
                <w:spacing w:val="-20"/>
                <w:sz w:val="24"/>
              </w:rPr>
              <w:t>约</w:t>
            </w:r>
            <w:r w:rsidRPr="00BE7529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30%</w:t>
            </w:r>
          </w:p>
          <w:p w14:paraId="433D4832" w14:textId="77777777" w:rsidR="00640B4E" w:rsidRPr="00BE7529" w:rsidRDefault="00640B4E" w:rsidP="00C674D6">
            <w:pPr>
              <w:adjustRightInd w:val="0"/>
              <w:snapToGrid w:val="0"/>
              <w:spacing w:line="360" w:lineRule="exac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非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spacing w:val="-20"/>
                <w:sz w:val="24"/>
              </w:rPr>
              <w:t>选</w:t>
            </w:r>
            <w:r>
              <w:rPr>
                <w:rFonts w:ascii="宋体" w:hAnsi="宋体" w:hint="eastAsia"/>
                <w:spacing w:val="-20"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spacing w:val="-20"/>
                <w:sz w:val="24"/>
              </w:rPr>
              <w:t xml:space="preserve"> 择</w:t>
            </w:r>
            <w:r>
              <w:rPr>
                <w:rFonts w:ascii="宋体" w:hAnsi="宋体" w:hint="eastAsia"/>
                <w:spacing w:val="-20"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spacing w:val="-20"/>
                <w:sz w:val="24"/>
              </w:rPr>
              <w:t xml:space="preserve"> 题 ：</w:t>
            </w:r>
            <w:r>
              <w:rPr>
                <w:rFonts w:ascii="宋体" w:hAnsi="宋体" w:hint="eastAsia"/>
                <w:sz w:val="24"/>
              </w:rPr>
              <w:t>约70%</w:t>
            </w:r>
          </w:p>
        </w:tc>
      </w:tr>
    </w:tbl>
    <w:p w14:paraId="369B857C" w14:textId="77777777" w:rsidR="00640B4E" w:rsidRPr="00BE7529" w:rsidRDefault="00640B4E" w:rsidP="00640B4E">
      <w:pPr>
        <w:spacing w:line="360" w:lineRule="exact"/>
        <w:rPr>
          <w:rFonts w:ascii="宋体" w:hAnsi="宋体"/>
          <w:b/>
          <w:sz w:val="24"/>
        </w:rPr>
      </w:pPr>
    </w:p>
    <w:p w14:paraId="075CC609" w14:textId="77777777" w:rsidR="00640B4E" w:rsidRDefault="00640B4E" w:rsidP="00640B4E">
      <w:pPr>
        <w:tabs>
          <w:tab w:val="left" w:pos="5670"/>
        </w:tabs>
        <w:spacing w:line="360" w:lineRule="exact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四、题型示例</w:t>
      </w:r>
    </w:p>
    <w:p w14:paraId="0D25EE89" w14:textId="77777777" w:rsidR="00640B4E" w:rsidRPr="00ED1A15" w:rsidRDefault="00640B4E" w:rsidP="00640B4E">
      <w:pPr>
        <w:spacing w:line="360" w:lineRule="exact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1．单项</w:t>
      </w:r>
      <w:r w:rsidRPr="00ED1A15">
        <w:rPr>
          <w:rFonts w:ascii="宋体" w:hAnsi="宋体" w:hint="eastAsia"/>
          <w:b/>
          <w:sz w:val="24"/>
        </w:rPr>
        <w:t>选择题</w:t>
      </w:r>
    </w:p>
    <w:p w14:paraId="033CB825" w14:textId="77777777" w:rsidR="00640B4E" w:rsidRDefault="00640B4E" w:rsidP="00640B4E">
      <w:pPr>
        <w:spacing w:line="360" w:lineRule="exact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 xml:space="preserve"> </w:t>
      </w:r>
      <w:r w:rsidRPr="004520D9">
        <w:rPr>
          <w:rFonts w:ascii="宋体" w:hAnsi="宋体" w:hint="eastAsia"/>
          <w:sz w:val="24"/>
        </w:rPr>
        <w:t>（1）</w:t>
      </w:r>
      <w:r w:rsidRPr="00D4704C">
        <w:rPr>
          <w:rFonts w:ascii="宋体" w:hAnsi="宋体" w:hint="eastAsia"/>
          <w:sz w:val="24"/>
        </w:rPr>
        <w:t>2003年颁布的《普通高中技术课程标准（实验）》（信息技术）</w:t>
      </w:r>
      <w:r>
        <w:rPr>
          <w:rFonts w:ascii="宋体" w:hAnsi="宋体" w:hint="eastAsia"/>
          <w:sz w:val="24"/>
        </w:rPr>
        <w:t>中，强</w:t>
      </w:r>
      <w:r>
        <w:rPr>
          <w:rFonts w:ascii="宋体" w:hAnsi="宋体" w:hint="eastAsia"/>
          <w:sz w:val="24"/>
        </w:rPr>
        <w:lastRenderedPageBreak/>
        <w:t>调高中阶段信息技术课程教学要实现</w:t>
      </w:r>
    </w:p>
    <w:p w14:paraId="4B7103A9" w14:textId="77777777" w:rsidR="00640B4E" w:rsidRDefault="00640B4E" w:rsidP="00640B4E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A. </w:t>
      </w:r>
      <w:proofErr w:type="gramStart"/>
      <w:r>
        <w:rPr>
          <w:rFonts w:ascii="宋体" w:hAnsi="宋体" w:hint="eastAsia"/>
          <w:sz w:val="24"/>
        </w:rPr>
        <w:t>从“</w:t>
      </w:r>
      <w:proofErr w:type="gramEnd"/>
      <w:r>
        <w:rPr>
          <w:rFonts w:ascii="宋体" w:hAnsi="宋体" w:hint="eastAsia"/>
          <w:sz w:val="24"/>
        </w:rPr>
        <w:t xml:space="preserve">单纯的理论学习”到“加强技能训练”的转型　　　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　　　</w:t>
      </w:r>
    </w:p>
    <w:p w14:paraId="49A64848" w14:textId="77777777" w:rsidR="00640B4E" w:rsidRDefault="00640B4E" w:rsidP="00640B4E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B. </w:t>
      </w:r>
      <w:proofErr w:type="gramStart"/>
      <w:r>
        <w:rPr>
          <w:rFonts w:ascii="宋体" w:hAnsi="宋体" w:hint="eastAsia"/>
          <w:sz w:val="24"/>
        </w:rPr>
        <w:t>从“</w:t>
      </w:r>
      <w:proofErr w:type="gramEnd"/>
      <w:r>
        <w:rPr>
          <w:rFonts w:ascii="宋体" w:hAnsi="宋体" w:hint="eastAsia"/>
          <w:sz w:val="24"/>
        </w:rPr>
        <w:t xml:space="preserve">单纯的理论学习”到“综合素质提高”的转型　　　</w:t>
      </w:r>
      <w:r>
        <w:rPr>
          <w:rFonts w:ascii="宋体" w:hAnsi="宋体"/>
          <w:sz w:val="24"/>
        </w:rPr>
        <w:t xml:space="preserve"> </w:t>
      </w:r>
    </w:p>
    <w:p w14:paraId="0B2FD37E" w14:textId="77777777" w:rsidR="00640B4E" w:rsidRDefault="00640B4E" w:rsidP="00640B4E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C.</w:t>
      </w:r>
      <w:r w:rsidRPr="00E14D12">
        <w:rPr>
          <w:rFonts w:ascii="宋体" w:hAnsi="宋体" w:hint="eastAsia"/>
          <w:sz w:val="24"/>
        </w:rPr>
        <w:t xml:space="preserve"> </w:t>
      </w:r>
      <w:proofErr w:type="gramStart"/>
      <w:r>
        <w:rPr>
          <w:rFonts w:ascii="宋体" w:hAnsi="宋体" w:hint="eastAsia"/>
          <w:sz w:val="24"/>
        </w:rPr>
        <w:t>从“</w:t>
      </w:r>
      <w:proofErr w:type="gramEnd"/>
      <w:r>
        <w:rPr>
          <w:rFonts w:ascii="宋体" w:hAnsi="宋体" w:hint="eastAsia"/>
          <w:sz w:val="24"/>
        </w:rPr>
        <w:t xml:space="preserve">单纯的技能训练”到“信息素养的培养”的转型　　　</w:t>
      </w:r>
    </w:p>
    <w:p w14:paraId="44D13A60" w14:textId="77777777" w:rsidR="00640B4E" w:rsidRDefault="00640B4E" w:rsidP="00640B4E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D. </w:t>
      </w:r>
      <w:proofErr w:type="gramStart"/>
      <w:r>
        <w:rPr>
          <w:rFonts w:ascii="宋体" w:hAnsi="宋体" w:hint="eastAsia"/>
          <w:sz w:val="24"/>
        </w:rPr>
        <w:t>从“</w:t>
      </w:r>
      <w:proofErr w:type="gramEnd"/>
      <w:r>
        <w:rPr>
          <w:rFonts w:ascii="宋体" w:hAnsi="宋体" w:hint="eastAsia"/>
          <w:sz w:val="24"/>
        </w:rPr>
        <w:t>单纯的技能训练”到“解决问题的能力”的转型</w:t>
      </w:r>
    </w:p>
    <w:p w14:paraId="29B95828" w14:textId="77777777" w:rsidR="00640B4E" w:rsidRPr="00D23410" w:rsidRDefault="00640B4E" w:rsidP="00640B4E">
      <w:pPr>
        <w:spacing w:line="360" w:lineRule="exact"/>
        <w:ind w:firstLineChars="200" w:firstLine="480"/>
        <w:rPr>
          <w:rFonts w:ascii="宋体" w:hAnsi="宋体"/>
          <w:color w:val="FF0000"/>
          <w:sz w:val="24"/>
        </w:rPr>
      </w:pPr>
      <w:r w:rsidRPr="004520D9">
        <w:rPr>
          <w:rFonts w:ascii="宋体" w:hAnsi="宋体" w:hint="eastAsia"/>
          <w:sz w:val="24"/>
        </w:rPr>
        <w:t>（2）</w:t>
      </w:r>
      <w:r w:rsidRPr="00431E3F">
        <w:rPr>
          <w:rFonts w:hint="eastAsia"/>
          <w:sz w:val="24"/>
        </w:rPr>
        <w:t>在以下编程语言中，专门用于人工智能领域的语言是</w:t>
      </w:r>
    </w:p>
    <w:p w14:paraId="4677C3DB" w14:textId="77777777" w:rsidR="00640B4E" w:rsidRPr="00575F90" w:rsidRDefault="00640B4E" w:rsidP="00640B4E">
      <w:pPr>
        <w:spacing w:line="360" w:lineRule="exact"/>
        <w:ind w:firstLineChars="200" w:firstLine="480"/>
        <w:rPr>
          <w:sz w:val="24"/>
        </w:rPr>
      </w:pPr>
      <w:r w:rsidRPr="00575F90">
        <w:rPr>
          <w:sz w:val="24"/>
        </w:rPr>
        <w:t>A.</w:t>
      </w:r>
      <w:r>
        <w:rPr>
          <w:rFonts w:hint="eastAsia"/>
          <w:sz w:val="24"/>
        </w:rPr>
        <w:t xml:space="preserve"> P</w:t>
      </w:r>
      <w:r w:rsidRPr="00575F90">
        <w:rPr>
          <w:sz w:val="24"/>
        </w:rPr>
        <w:t>rolog</w:t>
      </w:r>
      <w:r w:rsidRPr="00575F90">
        <w:rPr>
          <w:rFonts w:hAnsi="宋体"/>
          <w:sz w:val="24"/>
        </w:rPr>
        <w:t>语言</w:t>
      </w:r>
      <w:r w:rsidRPr="00575F90">
        <w:rPr>
          <w:sz w:val="24"/>
        </w:rPr>
        <w:tab/>
      </w:r>
      <w:r w:rsidRPr="00575F90">
        <w:rPr>
          <w:sz w:val="24"/>
        </w:rPr>
        <w:tab/>
      </w:r>
      <w:r w:rsidRPr="00575F90">
        <w:rPr>
          <w:sz w:val="24"/>
        </w:rPr>
        <w:tab/>
      </w:r>
      <w:r w:rsidRPr="00575F90">
        <w:rPr>
          <w:sz w:val="24"/>
        </w:rPr>
        <w:tab/>
      </w:r>
      <w:r w:rsidRPr="00575F90">
        <w:rPr>
          <w:sz w:val="24"/>
        </w:rPr>
        <w:tab/>
      </w:r>
      <w:r w:rsidRPr="00575F90">
        <w:rPr>
          <w:sz w:val="24"/>
        </w:rPr>
        <w:tab/>
        <w:t>B. Java</w:t>
      </w:r>
      <w:r w:rsidRPr="00575F90">
        <w:rPr>
          <w:rFonts w:hAnsi="宋体"/>
          <w:sz w:val="24"/>
        </w:rPr>
        <w:t>语言</w:t>
      </w:r>
    </w:p>
    <w:p w14:paraId="7BA193C7" w14:textId="77777777" w:rsidR="00640B4E" w:rsidRPr="00575F90" w:rsidRDefault="00640B4E" w:rsidP="00640B4E">
      <w:pPr>
        <w:spacing w:line="360" w:lineRule="exact"/>
        <w:ind w:firstLineChars="200" w:firstLine="480"/>
        <w:rPr>
          <w:sz w:val="24"/>
        </w:rPr>
      </w:pPr>
      <w:r w:rsidRPr="00575F90">
        <w:rPr>
          <w:sz w:val="24"/>
        </w:rPr>
        <w:t>C.</w:t>
      </w:r>
      <w:r>
        <w:rPr>
          <w:rFonts w:hint="eastAsia"/>
          <w:sz w:val="24"/>
        </w:rPr>
        <w:t xml:space="preserve"> </w:t>
      </w:r>
      <w:r w:rsidRPr="00575F90">
        <w:rPr>
          <w:sz w:val="24"/>
        </w:rPr>
        <w:t>Visual Basic</w:t>
      </w:r>
      <w:r w:rsidRPr="00575F90">
        <w:rPr>
          <w:rFonts w:hAnsi="宋体"/>
          <w:sz w:val="24"/>
        </w:rPr>
        <w:t>语言</w:t>
      </w:r>
      <w:r w:rsidRPr="00575F90">
        <w:rPr>
          <w:sz w:val="24"/>
        </w:rPr>
        <w:tab/>
      </w:r>
      <w:r w:rsidRPr="00575F90">
        <w:rPr>
          <w:sz w:val="24"/>
        </w:rPr>
        <w:tab/>
      </w:r>
      <w:r w:rsidRPr="00575F90">
        <w:rPr>
          <w:sz w:val="24"/>
        </w:rPr>
        <w:tab/>
      </w:r>
      <w:r w:rsidRPr="00575F90">
        <w:rPr>
          <w:sz w:val="24"/>
        </w:rPr>
        <w:tab/>
      </w:r>
      <w:r>
        <w:rPr>
          <w:rFonts w:hint="eastAsia"/>
          <w:sz w:val="24"/>
        </w:rPr>
        <w:t xml:space="preserve">   </w:t>
      </w:r>
      <w:r w:rsidRPr="00575F90">
        <w:rPr>
          <w:sz w:val="24"/>
        </w:rPr>
        <w:t>D. C</w:t>
      </w:r>
      <w:r w:rsidRPr="00575F90">
        <w:rPr>
          <w:rFonts w:hAnsi="宋体"/>
          <w:sz w:val="24"/>
        </w:rPr>
        <w:t>语言</w:t>
      </w:r>
    </w:p>
    <w:p w14:paraId="00AF36BA" w14:textId="77777777" w:rsidR="00640B4E" w:rsidRDefault="00640B4E" w:rsidP="00640B4E">
      <w:pPr>
        <w:spacing w:line="360" w:lineRule="exact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2．简答题</w:t>
      </w:r>
    </w:p>
    <w:p w14:paraId="5CD333BE" w14:textId="77777777" w:rsidR="00640B4E" w:rsidRDefault="00640B4E" w:rsidP="00640B4E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577FAD">
        <w:rPr>
          <w:rFonts w:ascii="宋体" w:hAnsi="宋体" w:hint="eastAsia"/>
          <w:sz w:val="24"/>
        </w:rPr>
        <w:t>“200</w:t>
      </w:r>
      <w:r>
        <w:rPr>
          <w:rFonts w:ascii="宋体" w:hAnsi="宋体" w:hint="eastAsia"/>
          <w:sz w:val="24"/>
        </w:rPr>
        <w:t>9</w:t>
      </w:r>
      <w:r w:rsidRPr="00577FAD">
        <w:rPr>
          <w:rFonts w:ascii="宋体" w:hAnsi="宋体" w:hint="eastAsia"/>
          <w:sz w:val="24"/>
        </w:rPr>
        <w:t>年中国青少年网络协会发布的《中国青少年网瘾数据报告》显示，青少年中有网瘾的比例高达1</w:t>
      </w:r>
      <w:r>
        <w:rPr>
          <w:rFonts w:ascii="宋体" w:hAnsi="宋体" w:hint="eastAsia"/>
          <w:sz w:val="24"/>
        </w:rPr>
        <w:t>4</w:t>
      </w:r>
      <w:r w:rsidRPr="00577FAD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>1</w:t>
      </w:r>
      <w:r w:rsidRPr="00577FAD">
        <w:rPr>
          <w:rFonts w:ascii="宋体" w:hAnsi="宋体" w:hint="eastAsia"/>
          <w:sz w:val="24"/>
        </w:rPr>
        <w:t>%，</w:t>
      </w:r>
      <w:r>
        <w:rPr>
          <w:rFonts w:ascii="宋体" w:hAnsi="宋体" w:hint="eastAsia"/>
          <w:sz w:val="24"/>
        </w:rPr>
        <w:t>在没有</w:t>
      </w:r>
      <w:r w:rsidRPr="00577FAD">
        <w:rPr>
          <w:rFonts w:ascii="宋体" w:hAnsi="宋体" w:hint="eastAsia"/>
          <w:sz w:val="24"/>
        </w:rPr>
        <w:t>网瘾</w:t>
      </w:r>
      <w:r>
        <w:rPr>
          <w:rFonts w:ascii="宋体" w:hAnsi="宋体" w:hint="eastAsia"/>
          <w:sz w:val="24"/>
        </w:rPr>
        <w:t>的青少年中</w:t>
      </w:r>
      <w:r w:rsidRPr="00577FAD">
        <w:rPr>
          <w:rFonts w:ascii="宋体" w:hAnsi="宋体" w:hint="eastAsia"/>
          <w:sz w:val="24"/>
        </w:rPr>
        <w:t>存在网瘾倾向</w:t>
      </w:r>
      <w:r>
        <w:rPr>
          <w:rFonts w:ascii="宋体" w:hAnsi="宋体" w:hint="eastAsia"/>
          <w:sz w:val="24"/>
        </w:rPr>
        <w:t>的达到</w:t>
      </w:r>
      <w:r w:rsidRPr="00577FAD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2</w:t>
      </w:r>
      <w:r w:rsidRPr="00577FAD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>7</w:t>
      </w:r>
      <w:r w:rsidRPr="00577FAD">
        <w:rPr>
          <w:rFonts w:ascii="宋体" w:hAnsi="宋体" w:hint="eastAsia"/>
          <w:sz w:val="24"/>
        </w:rPr>
        <w:t>%。”</w:t>
      </w:r>
    </w:p>
    <w:p w14:paraId="2D74E661" w14:textId="77777777" w:rsidR="00640B4E" w:rsidRPr="00577FAD" w:rsidRDefault="00640B4E" w:rsidP="00640B4E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针对这一现象</w:t>
      </w:r>
      <w:r w:rsidRPr="00577FAD">
        <w:rPr>
          <w:rFonts w:ascii="宋体" w:hAnsi="宋体" w:hint="eastAsia"/>
          <w:sz w:val="24"/>
        </w:rPr>
        <w:t>，你认为在信息技术课程教学</w:t>
      </w:r>
      <w:r>
        <w:rPr>
          <w:rFonts w:ascii="宋体" w:hAnsi="宋体" w:hint="eastAsia"/>
          <w:sz w:val="24"/>
        </w:rPr>
        <w:t>实践中</w:t>
      </w:r>
      <w:r w:rsidRPr="00577FAD">
        <w:rPr>
          <w:rFonts w:ascii="宋体" w:hAnsi="宋体" w:hint="eastAsia"/>
          <w:sz w:val="24"/>
        </w:rPr>
        <w:t>如何引导学生正确使用网络，发挥网络的优势</w:t>
      </w:r>
      <w:r>
        <w:rPr>
          <w:rFonts w:ascii="宋体" w:hAnsi="宋体" w:hint="eastAsia"/>
          <w:sz w:val="24"/>
        </w:rPr>
        <w:t>？</w:t>
      </w:r>
    </w:p>
    <w:p w14:paraId="78B6DAD2" w14:textId="77777777" w:rsidR="00640B4E" w:rsidRDefault="00640B4E" w:rsidP="00640B4E">
      <w:pPr>
        <w:spacing w:line="360" w:lineRule="exact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3．案例分析题</w:t>
      </w:r>
    </w:p>
    <w:p w14:paraId="19F5A45A" w14:textId="77777777" w:rsidR="00640B4E" w:rsidRDefault="00640B4E" w:rsidP="00640B4E">
      <w:pPr>
        <w:spacing w:line="360" w:lineRule="exact"/>
        <w:ind w:firstLineChars="200" w:firstLine="48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阅读</w:t>
      </w:r>
      <w:r>
        <w:rPr>
          <w:rFonts w:ascii="宋体" w:hAnsi="宋体"/>
          <w:sz w:val="24"/>
        </w:rPr>
        <w:t>下列材料</w:t>
      </w:r>
    </w:p>
    <w:p w14:paraId="7FAEC01F" w14:textId="77777777" w:rsidR="00640B4E" w:rsidRDefault="00640B4E" w:rsidP="00640B4E">
      <w:pPr>
        <w:spacing w:line="360" w:lineRule="exact"/>
        <w:ind w:firstLine="420"/>
        <w:rPr>
          <w:rFonts w:ascii="楷体_GB2312" w:eastAsia="楷体_GB2312"/>
          <w:sz w:val="24"/>
        </w:rPr>
      </w:pPr>
      <w:r w:rsidRPr="00DF5510">
        <w:rPr>
          <w:rFonts w:ascii="楷体_GB2312" w:eastAsia="楷体_GB2312" w:hint="eastAsia"/>
          <w:sz w:val="24"/>
        </w:rPr>
        <w:t>新学期伊始，30中信息技术教研组的</w:t>
      </w:r>
      <w:smartTag w:uri="urn:schemas-microsoft-com:office:smarttags" w:element="PersonName">
        <w:smartTagPr>
          <w:attr w:name="ProductID" w:val="陈"/>
        </w:smartTagPr>
        <w:r w:rsidRPr="00DF5510">
          <w:rPr>
            <w:rFonts w:ascii="楷体_GB2312" w:eastAsia="楷体_GB2312" w:hint="eastAsia"/>
            <w:sz w:val="24"/>
          </w:rPr>
          <w:t>陈</w:t>
        </w:r>
      </w:smartTag>
      <w:r w:rsidRPr="00DF5510">
        <w:rPr>
          <w:rFonts w:ascii="楷体_GB2312" w:eastAsia="楷体_GB2312" w:hint="eastAsia"/>
          <w:sz w:val="24"/>
        </w:rPr>
        <w:t>老师带着自己在假期里精心准备的新评价方案来到了班级上，</w:t>
      </w:r>
      <w:r>
        <w:rPr>
          <w:rFonts w:ascii="楷体_GB2312" w:eastAsia="楷体_GB2312" w:hint="eastAsia"/>
          <w:sz w:val="24"/>
        </w:rPr>
        <w:t>新评价方案主要是一个表格（如下表）。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5"/>
        <w:gridCol w:w="1391"/>
        <w:gridCol w:w="1290"/>
        <w:gridCol w:w="1536"/>
      </w:tblGrid>
      <w:tr w:rsidR="00640B4E" w:rsidRPr="005A75BE" w14:paraId="14D42ED6" w14:textId="77777777" w:rsidTr="00C674D6">
        <w:trPr>
          <w:trHeight w:val="540"/>
          <w:jc w:val="center"/>
        </w:trPr>
        <w:tc>
          <w:tcPr>
            <w:tcW w:w="1405" w:type="dxa"/>
            <w:shd w:val="clear" w:color="auto" w:fill="auto"/>
          </w:tcPr>
          <w:p w14:paraId="6E0D64A3" w14:textId="77777777" w:rsidR="00640B4E" w:rsidRPr="005A75BE" w:rsidRDefault="00640B4E" w:rsidP="00C674D6">
            <w:pPr>
              <w:spacing w:line="360" w:lineRule="exact"/>
              <w:jc w:val="center"/>
              <w:rPr>
                <w:rFonts w:ascii="楷体_GB2312" w:eastAsia="楷体_GB2312"/>
                <w:sz w:val="24"/>
              </w:rPr>
            </w:pPr>
            <w:r w:rsidRPr="005A75BE">
              <w:rPr>
                <w:rFonts w:ascii="楷体_GB2312" w:eastAsia="楷体_GB2312" w:hint="eastAsia"/>
                <w:sz w:val="24"/>
              </w:rPr>
              <w:t>评价内容</w:t>
            </w:r>
          </w:p>
        </w:tc>
        <w:tc>
          <w:tcPr>
            <w:tcW w:w="1391" w:type="dxa"/>
            <w:shd w:val="clear" w:color="auto" w:fill="auto"/>
          </w:tcPr>
          <w:p w14:paraId="12DAB954" w14:textId="77777777" w:rsidR="00640B4E" w:rsidRPr="005A75BE" w:rsidRDefault="00640B4E" w:rsidP="00C674D6">
            <w:pPr>
              <w:spacing w:line="360" w:lineRule="exact"/>
              <w:jc w:val="center"/>
              <w:rPr>
                <w:rFonts w:ascii="楷体_GB2312" w:eastAsia="楷体_GB2312"/>
                <w:sz w:val="24"/>
              </w:rPr>
            </w:pPr>
            <w:r w:rsidRPr="005A75BE">
              <w:rPr>
                <w:rFonts w:ascii="楷体_GB2312" w:eastAsia="楷体_GB2312" w:hint="eastAsia"/>
                <w:sz w:val="24"/>
              </w:rPr>
              <w:t>自评</w:t>
            </w:r>
          </w:p>
        </w:tc>
        <w:tc>
          <w:tcPr>
            <w:tcW w:w="1290" w:type="dxa"/>
            <w:shd w:val="clear" w:color="auto" w:fill="auto"/>
          </w:tcPr>
          <w:p w14:paraId="6C048595" w14:textId="77777777" w:rsidR="00640B4E" w:rsidRPr="005A75BE" w:rsidRDefault="00640B4E" w:rsidP="00C674D6">
            <w:pPr>
              <w:spacing w:line="360" w:lineRule="exact"/>
              <w:jc w:val="center"/>
              <w:rPr>
                <w:rFonts w:ascii="楷体_GB2312" w:eastAsia="楷体_GB2312"/>
                <w:sz w:val="24"/>
              </w:rPr>
            </w:pPr>
            <w:r w:rsidRPr="005A75BE">
              <w:rPr>
                <w:rFonts w:ascii="楷体_GB2312" w:eastAsia="楷体_GB2312" w:hint="eastAsia"/>
                <w:sz w:val="24"/>
              </w:rPr>
              <w:t>互评</w:t>
            </w:r>
          </w:p>
        </w:tc>
        <w:tc>
          <w:tcPr>
            <w:tcW w:w="1536" w:type="dxa"/>
            <w:shd w:val="clear" w:color="auto" w:fill="auto"/>
          </w:tcPr>
          <w:p w14:paraId="04859C92" w14:textId="77777777" w:rsidR="00640B4E" w:rsidRPr="005A75BE" w:rsidRDefault="00640B4E" w:rsidP="00C674D6">
            <w:pPr>
              <w:spacing w:line="360" w:lineRule="exact"/>
              <w:jc w:val="center"/>
              <w:rPr>
                <w:rFonts w:ascii="楷体_GB2312" w:eastAsia="楷体_GB2312"/>
                <w:sz w:val="24"/>
              </w:rPr>
            </w:pPr>
            <w:r w:rsidRPr="005A75BE">
              <w:rPr>
                <w:rFonts w:ascii="楷体_GB2312" w:eastAsia="楷体_GB2312" w:hint="eastAsia"/>
                <w:sz w:val="24"/>
              </w:rPr>
              <w:t>教师评</w:t>
            </w:r>
          </w:p>
        </w:tc>
      </w:tr>
      <w:tr w:rsidR="00640B4E" w:rsidRPr="005A75BE" w14:paraId="24AEF14A" w14:textId="77777777" w:rsidTr="00C674D6">
        <w:trPr>
          <w:trHeight w:val="540"/>
          <w:jc w:val="center"/>
        </w:trPr>
        <w:tc>
          <w:tcPr>
            <w:tcW w:w="1405" w:type="dxa"/>
            <w:shd w:val="clear" w:color="auto" w:fill="auto"/>
          </w:tcPr>
          <w:p w14:paraId="2B157826" w14:textId="77777777" w:rsidR="00640B4E" w:rsidRPr="005A75BE" w:rsidRDefault="00640B4E" w:rsidP="00C674D6">
            <w:pPr>
              <w:spacing w:line="360" w:lineRule="exact"/>
              <w:jc w:val="center"/>
              <w:rPr>
                <w:rFonts w:ascii="楷体_GB2312" w:eastAsia="楷体_GB2312"/>
                <w:szCs w:val="21"/>
              </w:rPr>
            </w:pPr>
            <w:r w:rsidRPr="005A75BE">
              <w:rPr>
                <w:rFonts w:ascii="楷体_GB2312" w:eastAsia="楷体_GB2312" w:hint="eastAsia"/>
                <w:szCs w:val="21"/>
              </w:rPr>
              <w:t>作品主题</w:t>
            </w:r>
          </w:p>
        </w:tc>
        <w:tc>
          <w:tcPr>
            <w:tcW w:w="1391" w:type="dxa"/>
            <w:shd w:val="clear" w:color="auto" w:fill="auto"/>
          </w:tcPr>
          <w:p w14:paraId="71AF0A51" w14:textId="77777777" w:rsidR="00640B4E" w:rsidRPr="005A75BE" w:rsidRDefault="00640B4E" w:rsidP="00C674D6">
            <w:pPr>
              <w:spacing w:line="360" w:lineRule="exact"/>
              <w:rPr>
                <w:rFonts w:ascii="楷体_GB2312" w:eastAsia="楷体_GB2312"/>
                <w:szCs w:val="21"/>
              </w:rPr>
            </w:pPr>
          </w:p>
        </w:tc>
        <w:tc>
          <w:tcPr>
            <w:tcW w:w="1290" w:type="dxa"/>
            <w:shd w:val="clear" w:color="auto" w:fill="auto"/>
          </w:tcPr>
          <w:p w14:paraId="632BAE53" w14:textId="77777777" w:rsidR="00640B4E" w:rsidRPr="005A75BE" w:rsidRDefault="00640B4E" w:rsidP="00C674D6">
            <w:pPr>
              <w:spacing w:line="360" w:lineRule="exact"/>
              <w:rPr>
                <w:rFonts w:ascii="楷体_GB2312" w:eastAsia="楷体_GB2312"/>
                <w:sz w:val="24"/>
              </w:rPr>
            </w:pPr>
          </w:p>
        </w:tc>
        <w:tc>
          <w:tcPr>
            <w:tcW w:w="1536" w:type="dxa"/>
            <w:shd w:val="clear" w:color="auto" w:fill="auto"/>
          </w:tcPr>
          <w:p w14:paraId="1DCB8B62" w14:textId="77777777" w:rsidR="00640B4E" w:rsidRPr="005A75BE" w:rsidRDefault="00640B4E" w:rsidP="00C674D6">
            <w:pPr>
              <w:spacing w:line="360" w:lineRule="exact"/>
              <w:rPr>
                <w:rFonts w:ascii="楷体_GB2312" w:eastAsia="楷体_GB2312"/>
                <w:sz w:val="24"/>
              </w:rPr>
            </w:pPr>
          </w:p>
        </w:tc>
      </w:tr>
      <w:tr w:rsidR="00640B4E" w:rsidRPr="005A75BE" w14:paraId="67F8FF87" w14:textId="77777777" w:rsidTr="00C674D6">
        <w:trPr>
          <w:trHeight w:val="540"/>
          <w:jc w:val="center"/>
        </w:trPr>
        <w:tc>
          <w:tcPr>
            <w:tcW w:w="1405" w:type="dxa"/>
            <w:shd w:val="clear" w:color="auto" w:fill="auto"/>
          </w:tcPr>
          <w:p w14:paraId="666B70AF" w14:textId="77777777" w:rsidR="00640B4E" w:rsidRPr="005A75BE" w:rsidRDefault="00640B4E" w:rsidP="00C674D6">
            <w:pPr>
              <w:spacing w:line="360" w:lineRule="exact"/>
              <w:jc w:val="center"/>
              <w:rPr>
                <w:rFonts w:ascii="楷体_GB2312" w:eastAsia="楷体_GB2312"/>
                <w:szCs w:val="21"/>
              </w:rPr>
            </w:pPr>
            <w:r w:rsidRPr="005A75BE">
              <w:rPr>
                <w:rFonts w:ascii="楷体_GB2312" w:eastAsia="楷体_GB2312" w:hint="eastAsia"/>
                <w:szCs w:val="21"/>
              </w:rPr>
              <w:t>作品内容</w:t>
            </w:r>
          </w:p>
        </w:tc>
        <w:tc>
          <w:tcPr>
            <w:tcW w:w="1391" w:type="dxa"/>
            <w:shd w:val="clear" w:color="auto" w:fill="auto"/>
          </w:tcPr>
          <w:p w14:paraId="42CECA62" w14:textId="77777777" w:rsidR="00640B4E" w:rsidRPr="005A75BE" w:rsidRDefault="00640B4E" w:rsidP="00C674D6">
            <w:pPr>
              <w:spacing w:line="360" w:lineRule="exact"/>
              <w:rPr>
                <w:rFonts w:ascii="楷体_GB2312" w:eastAsia="楷体_GB2312"/>
                <w:szCs w:val="21"/>
              </w:rPr>
            </w:pPr>
          </w:p>
        </w:tc>
        <w:tc>
          <w:tcPr>
            <w:tcW w:w="1290" w:type="dxa"/>
            <w:shd w:val="clear" w:color="auto" w:fill="auto"/>
          </w:tcPr>
          <w:p w14:paraId="1236DF28" w14:textId="77777777" w:rsidR="00640B4E" w:rsidRPr="005A75BE" w:rsidRDefault="00640B4E" w:rsidP="00C674D6">
            <w:pPr>
              <w:spacing w:line="360" w:lineRule="exact"/>
              <w:rPr>
                <w:rFonts w:ascii="楷体_GB2312" w:eastAsia="楷体_GB2312"/>
                <w:sz w:val="24"/>
              </w:rPr>
            </w:pPr>
          </w:p>
        </w:tc>
        <w:tc>
          <w:tcPr>
            <w:tcW w:w="1536" w:type="dxa"/>
            <w:shd w:val="clear" w:color="auto" w:fill="auto"/>
          </w:tcPr>
          <w:p w14:paraId="5E1BB4EE" w14:textId="77777777" w:rsidR="00640B4E" w:rsidRPr="005A75BE" w:rsidRDefault="00640B4E" w:rsidP="00C674D6">
            <w:pPr>
              <w:spacing w:line="360" w:lineRule="exact"/>
              <w:rPr>
                <w:rFonts w:ascii="楷体_GB2312" w:eastAsia="楷体_GB2312"/>
                <w:sz w:val="24"/>
              </w:rPr>
            </w:pPr>
          </w:p>
        </w:tc>
      </w:tr>
      <w:tr w:rsidR="00640B4E" w:rsidRPr="005A75BE" w14:paraId="068E954A" w14:textId="77777777" w:rsidTr="00C674D6">
        <w:trPr>
          <w:trHeight w:val="540"/>
          <w:jc w:val="center"/>
        </w:trPr>
        <w:tc>
          <w:tcPr>
            <w:tcW w:w="1405" w:type="dxa"/>
            <w:shd w:val="clear" w:color="auto" w:fill="auto"/>
          </w:tcPr>
          <w:p w14:paraId="566FBB8D" w14:textId="77777777" w:rsidR="00640B4E" w:rsidRPr="005A75BE" w:rsidRDefault="00640B4E" w:rsidP="00C674D6">
            <w:pPr>
              <w:spacing w:line="360" w:lineRule="exact"/>
              <w:jc w:val="center"/>
              <w:rPr>
                <w:rFonts w:ascii="楷体_GB2312" w:eastAsia="楷体_GB2312"/>
                <w:szCs w:val="21"/>
              </w:rPr>
            </w:pPr>
            <w:r w:rsidRPr="005A75BE">
              <w:rPr>
                <w:rFonts w:ascii="楷体_GB2312" w:eastAsia="楷体_GB2312" w:hint="eastAsia"/>
                <w:szCs w:val="21"/>
              </w:rPr>
              <w:t>技术水平</w:t>
            </w:r>
          </w:p>
        </w:tc>
        <w:tc>
          <w:tcPr>
            <w:tcW w:w="1391" w:type="dxa"/>
            <w:shd w:val="clear" w:color="auto" w:fill="auto"/>
          </w:tcPr>
          <w:p w14:paraId="177B0470" w14:textId="77777777" w:rsidR="00640B4E" w:rsidRPr="005A75BE" w:rsidRDefault="00640B4E" w:rsidP="00C674D6">
            <w:pPr>
              <w:spacing w:line="360" w:lineRule="exact"/>
              <w:rPr>
                <w:rFonts w:ascii="楷体_GB2312" w:eastAsia="楷体_GB2312"/>
                <w:szCs w:val="21"/>
              </w:rPr>
            </w:pPr>
          </w:p>
        </w:tc>
        <w:tc>
          <w:tcPr>
            <w:tcW w:w="1290" w:type="dxa"/>
            <w:shd w:val="clear" w:color="auto" w:fill="auto"/>
          </w:tcPr>
          <w:p w14:paraId="65660BF6" w14:textId="77777777" w:rsidR="00640B4E" w:rsidRPr="005A75BE" w:rsidRDefault="00640B4E" w:rsidP="00C674D6">
            <w:pPr>
              <w:spacing w:line="360" w:lineRule="exact"/>
              <w:rPr>
                <w:rFonts w:ascii="楷体_GB2312" w:eastAsia="楷体_GB2312"/>
                <w:sz w:val="24"/>
              </w:rPr>
            </w:pPr>
          </w:p>
        </w:tc>
        <w:tc>
          <w:tcPr>
            <w:tcW w:w="1536" w:type="dxa"/>
            <w:shd w:val="clear" w:color="auto" w:fill="auto"/>
          </w:tcPr>
          <w:p w14:paraId="16E5BCF4" w14:textId="77777777" w:rsidR="00640B4E" w:rsidRPr="005A75BE" w:rsidRDefault="00640B4E" w:rsidP="00C674D6">
            <w:pPr>
              <w:spacing w:line="360" w:lineRule="exact"/>
              <w:rPr>
                <w:rFonts w:ascii="楷体_GB2312" w:eastAsia="楷体_GB2312"/>
                <w:sz w:val="24"/>
              </w:rPr>
            </w:pPr>
          </w:p>
        </w:tc>
      </w:tr>
      <w:tr w:rsidR="00640B4E" w:rsidRPr="005A75BE" w14:paraId="37217153" w14:textId="77777777" w:rsidTr="00C674D6">
        <w:trPr>
          <w:trHeight w:val="540"/>
          <w:jc w:val="center"/>
        </w:trPr>
        <w:tc>
          <w:tcPr>
            <w:tcW w:w="1405" w:type="dxa"/>
            <w:shd w:val="clear" w:color="auto" w:fill="auto"/>
          </w:tcPr>
          <w:p w14:paraId="2701F7A6" w14:textId="77777777" w:rsidR="00640B4E" w:rsidRPr="005A75BE" w:rsidRDefault="00640B4E" w:rsidP="00C674D6">
            <w:pPr>
              <w:spacing w:line="360" w:lineRule="exact"/>
              <w:jc w:val="center"/>
              <w:rPr>
                <w:rFonts w:ascii="楷体_GB2312" w:eastAsia="楷体_GB2312"/>
                <w:szCs w:val="21"/>
              </w:rPr>
            </w:pPr>
            <w:r w:rsidRPr="005A75BE">
              <w:rPr>
                <w:rFonts w:ascii="楷体_GB2312" w:eastAsia="楷体_GB2312" w:hint="eastAsia"/>
                <w:szCs w:val="21"/>
              </w:rPr>
              <w:t>界面设计</w:t>
            </w:r>
          </w:p>
        </w:tc>
        <w:tc>
          <w:tcPr>
            <w:tcW w:w="1391" w:type="dxa"/>
            <w:shd w:val="clear" w:color="auto" w:fill="auto"/>
          </w:tcPr>
          <w:p w14:paraId="118664E3" w14:textId="77777777" w:rsidR="00640B4E" w:rsidRPr="005A75BE" w:rsidRDefault="00640B4E" w:rsidP="00C674D6">
            <w:pPr>
              <w:spacing w:line="360" w:lineRule="exact"/>
              <w:rPr>
                <w:rFonts w:ascii="楷体_GB2312" w:eastAsia="楷体_GB2312"/>
                <w:szCs w:val="21"/>
              </w:rPr>
            </w:pPr>
          </w:p>
        </w:tc>
        <w:tc>
          <w:tcPr>
            <w:tcW w:w="1290" w:type="dxa"/>
            <w:shd w:val="clear" w:color="auto" w:fill="auto"/>
          </w:tcPr>
          <w:p w14:paraId="6BD91A2D" w14:textId="77777777" w:rsidR="00640B4E" w:rsidRPr="005A75BE" w:rsidRDefault="00640B4E" w:rsidP="00C674D6">
            <w:pPr>
              <w:spacing w:line="360" w:lineRule="exact"/>
              <w:rPr>
                <w:rFonts w:ascii="楷体_GB2312" w:eastAsia="楷体_GB2312"/>
                <w:sz w:val="24"/>
              </w:rPr>
            </w:pPr>
          </w:p>
        </w:tc>
        <w:tc>
          <w:tcPr>
            <w:tcW w:w="1536" w:type="dxa"/>
            <w:shd w:val="clear" w:color="auto" w:fill="auto"/>
          </w:tcPr>
          <w:p w14:paraId="02CE15A8" w14:textId="77777777" w:rsidR="00640B4E" w:rsidRPr="005A75BE" w:rsidRDefault="00640B4E" w:rsidP="00C674D6">
            <w:pPr>
              <w:spacing w:line="360" w:lineRule="exact"/>
              <w:rPr>
                <w:rFonts w:ascii="楷体_GB2312" w:eastAsia="楷体_GB2312"/>
                <w:sz w:val="24"/>
              </w:rPr>
            </w:pPr>
          </w:p>
        </w:tc>
      </w:tr>
    </w:tbl>
    <w:p w14:paraId="190545D6" w14:textId="77777777" w:rsidR="00640B4E" w:rsidRPr="00DF5510" w:rsidRDefault="00640B4E" w:rsidP="00640B4E">
      <w:pPr>
        <w:spacing w:line="360" w:lineRule="exact"/>
        <w:ind w:firstLine="420"/>
        <w:rPr>
          <w:rFonts w:ascii="楷体_GB2312" w:eastAsia="楷体_GB2312"/>
          <w:sz w:val="24"/>
        </w:rPr>
      </w:pPr>
      <w:smartTag w:uri="urn:schemas-microsoft-com:office:smarttags" w:element="PersonName">
        <w:smartTagPr>
          <w:attr w:name="ProductID" w:val="陈"/>
        </w:smartTagPr>
        <w:r>
          <w:rPr>
            <w:rFonts w:ascii="楷体_GB2312" w:eastAsia="楷体_GB2312" w:hint="eastAsia"/>
            <w:sz w:val="24"/>
          </w:rPr>
          <w:t>陈</w:t>
        </w:r>
      </w:smartTag>
      <w:r>
        <w:rPr>
          <w:rFonts w:ascii="楷体_GB2312" w:eastAsia="楷体_GB2312" w:hint="eastAsia"/>
          <w:sz w:val="24"/>
        </w:rPr>
        <w:t>老师满心欢喜地以为同学们有了这个</w:t>
      </w:r>
      <w:r w:rsidRPr="00DF5510">
        <w:rPr>
          <w:rFonts w:ascii="楷体_GB2312" w:eastAsia="楷体_GB2312" w:hint="eastAsia"/>
          <w:sz w:val="24"/>
        </w:rPr>
        <w:t>评测量表会更加科学</w:t>
      </w:r>
      <w:r>
        <w:rPr>
          <w:rFonts w:ascii="楷体_GB2312" w:eastAsia="楷体_GB2312" w:hint="eastAsia"/>
          <w:sz w:val="24"/>
        </w:rPr>
        <w:t>地</w:t>
      </w:r>
      <w:r w:rsidRPr="00DF5510">
        <w:rPr>
          <w:rFonts w:ascii="楷体_GB2312" w:eastAsia="楷体_GB2312" w:hint="eastAsia"/>
          <w:sz w:val="24"/>
        </w:rPr>
        <w:t>对自己和同学的作品进行评价</w:t>
      </w:r>
      <w:r>
        <w:rPr>
          <w:rFonts w:ascii="楷体_GB2312" w:eastAsia="楷体_GB2312" w:hint="eastAsia"/>
          <w:sz w:val="24"/>
        </w:rPr>
        <w:t>，</w:t>
      </w:r>
      <w:r w:rsidRPr="00DF5510">
        <w:rPr>
          <w:rFonts w:ascii="楷体_GB2312" w:eastAsia="楷体_GB2312" w:hint="eastAsia"/>
          <w:sz w:val="24"/>
        </w:rPr>
        <w:t>然而，课上同学们的表现令</w:t>
      </w:r>
      <w:smartTag w:uri="urn:schemas-microsoft-com:office:smarttags" w:element="PersonName">
        <w:smartTagPr>
          <w:attr w:name="ProductID" w:val="陈"/>
        </w:smartTagPr>
        <w:r w:rsidRPr="00DF5510">
          <w:rPr>
            <w:rFonts w:ascii="楷体_GB2312" w:eastAsia="楷体_GB2312" w:hint="eastAsia"/>
            <w:sz w:val="24"/>
          </w:rPr>
          <w:t>陈</w:t>
        </w:r>
      </w:smartTag>
      <w:r w:rsidRPr="00DF5510">
        <w:rPr>
          <w:rFonts w:ascii="楷体_GB2312" w:eastAsia="楷体_GB2312" w:hint="eastAsia"/>
          <w:sz w:val="24"/>
        </w:rPr>
        <w:t>老师很失望，班级里一片混乱</w:t>
      </w:r>
      <w:r>
        <w:rPr>
          <w:rFonts w:ascii="楷体_GB2312" w:eastAsia="楷体_GB2312" w:hint="eastAsia"/>
          <w:sz w:val="24"/>
        </w:rPr>
        <w:t>。</w:t>
      </w:r>
      <w:r w:rsidRPr="00DF5510">
        <w:rPr>
          <w:rFonts w:ascii="楷体_GB2312" w:eastAsia="楷体_GB2312" w:hint="eastAsia"/>
          <w:sz w:val="24"/>
        </w:rPr>
        <w:t>学生们七嘴八舌，“怎么评啊？”“满分是多少啊？”“主题多少分？内容多少分？……”</w:t>
      </w:r>
      <w:smartTag w:uri="urn:schemas-microsoft-com:office:smarttags" w:element="PersonName">
        <w:smartTagPr>
          <w:attr w:name="ProductID" w:val="陈"/>
        </w:smartTagPr>
        <w:r w:rsidRPr="00DF5510">
          <w:rPr>
            <w:rFonts w:ascii="楷体_GB2312" w:eastAsia="楷体_GB2312" w:hint="eastAsia"/>
            <w:sz w:val="24"/>
          </w:rPr>
          <w:t>陈</w:t>
        </w:r>
      </w:smartTag>
      <w:r w:rsidRPr="00DF5510">
        <w:rPr>
          <w:rFonts w:ascii="楷体_GB2312" w:eastAsia="楷体_GB2312" w:hint="eastAsia"/>
          <w:sz w:val="24"/>
        </w:rPr>
        <w:t>老师不禁沉思起来，“这不是你们想要的评价方式吗，到底哪里出了问题呢？”</w:t>
      </w:r>
    </w:p>
    <w:p w14:paraId="7A54F490" w14:textId="77777777" w:rsidR="00640B4E" w:rsidRPr="000417DF" w:rsidRDefault="00640B4E" w:rsidP="00640B4E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请结合上面的材料，回答下列问题</w:t>
      </w:r>
      <w:r w:rsidRPr="000417DF">
        <w:rPr>
          <w:rFonts w:ascii="宋体" w:hAnsi="宋体" w:hint="eastAsia"/>
          <w:sz w:val="24"/>
        </w:rPr>
        <w:t>：</w:t>
      </w:r>
    </w:p>
    <w:p w14:paraId="28371FA4" w14:textId="77777777" w:rsidR="00640B4E" w:rsidRPr="000417DF" w:rsidRDefault="00640B4E" w:rsidP="00640B4E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（1）在</w:t>
      </w:r>
      <w:smartTag w:uri="urn:schemas-microsoft-com:office:smarttags" w:element="PersonName">
        <w:smartTagPr>
          <w:attr w:name="ProductID" w:val="陈"/>
        </w:smartTagPr>
        <w:r>
          <w:rPr>
            <w:rFonts w:ascii="宋体" w:hAnsi="宋体" w:hint="eastAsia"/>
            <w:sz w:val="24"/>
          </w:rPr>
          <w:t>陈</w:t>
        </w:r>
      </w:smartTag>
      <w:r>
        <w:rPr>
          <w:rFonts w:ascii="宋体" w:hAnsi="宋体" w:hint="eastAsia"/>
          <w:sz w:val="24"/>
        </w:rPr>
        <w:t>老师的</w:t>
      </w:r>
      <w:r w:rsidRPr="000417DF">
        <w:rPr>
          <w:rFonts w:ascii="宋体" w:hAnsi="宋体" w:hint="eastAsia"/>
          <w:sz w:val="24"/>
        </w:rPr>
        <w:t>评价方案中参与评价的主体有哪些？请分别指出。</w:t>
      </w:r>
    </w:p>
    <w:p w14:paraId="65C59CA2" w14:textId="77777777" w:rsidR="00640B4E" w:rsidRPr="000417DF" w:rsidRDefault="00640B4E" w:rsidP="00640B4E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smartTag w:uri="urn:schemas-microsoft-com:office:smarttags" w:element="PersonName">
        <w:smartTagPr>
          <w:attr w:name="ProductID" w:val="陈"/>
        </w:smartTagPr>
        <w:r>
          <w:rPr>
            <w:rFonts w:ascii="宋体" w:hAnsi="宋体" w:hint="eastAsia"/>
            <w:sz w:val="24"/>
          </w:rPr>
          <w:t>陈</w:t>
        </w:r>
      </w:smartTag>
      <w:r>
        <w:rPr>
          <w:rFonts w:ascii="宋体" w:hAnsi="宋体" w:hint="eastAsia"/>
          <w:sz w:val="24"/>
        </w:rPr>
        <w:t>老师的</w:t>
      </w:r>
      <w:r w:rsidRPr="000417DF">
        <w:rPr>
          <w:rFonts w:ascii="宋体" w:hAnsi="宋体" w:hint="eastAsia"/>
          <w:sz w:val="24"/>
        </w:rPr>
        <w:t>评价方案中采用了哪种评价方式？</w:t>
      </w:r>
    </w:p>
    <w:p w14:paraId="6916ECAF" w14:textId="77777777" w:rsidR="00640B4E" w:rsidRPr="000417DF" w:rsidRDefault="00640B4E" w:rsidP="00640B4E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</w:t>
      </w:r>
      <w:smartTag w:uri="urn:schemas-microsoft-com:office:smarttags" w:element="PersonName">
        <w:smartTagPr>
          <w:attr w:name="ProductID" w:val="陈"/>
        </w:smartTagPr>
        <w:r>
          <w:rPr>
            <w:rFonts w:ascii="宋体" w:hAnsi="宋体" w:hint="eastAsia"/>
            <w:sz w:val="24"/>
          </w:rPr>
          <w:t>陈</w:t>
        </w:r>
      </w:smartTag>
      <w:r>
        <w:rPr>
          <w:rFonts w:ascii="宋体" w:hAnsi="宋体" w:hint="eastAsia"/>
          <w:sz w:val="24"/>
        </w:rPr>
        <w:t>老师的</w:t>
      </w:r>
      <w:r w:rsidRPr="000417DF">
        <w:rPr>
          <w:rFonts w:ascii="宋体" w:hAnsi="宋体" w:hint="eastAsia"/>
          <w:sz w:val="24"/>
        </w:rPr>
        <w:t>评价方案体现了新课程评价的哪些理念？</w:t>
      </w:r>
    </w:p>
    <w:p w14:paraId="2F82DCC0" w14:textId="77777777" w:rsidR="00640B4E" w:rsidRPr="00DB7E50" w:rsidRDefault="00640B4E" w:rsidP="00640B4E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</w:t>
      </w:r>
      <w:smartTag w:uri="urn:schemas-microsoft-com:office:smarttags" w:element="PersonName">
        <w:smartTagPr>
          <w:attr w:name="ProductID" w:val="陈"/>
        </w:smartTagPr>
        <w:r w:rsidRPr="000417DF">
          <w:rPr>
            <w:rFonts w:ascii="宋体" w:hAnsi="宋体" w:hint="eastAsia"/>
            <w:sz w:val="24"/>
          </w:rPr>
          <w:t>陈</w:t>
        </w:r>
      </w:smartTag>
      <w:r w:rsidRPr="000417DF">
        <w:rPr>
          <w:rFonts w:ascii="宋体" w:hAnsi="宋体" w:hint="eastAsia"/>
          <w:sz w:val="24"/>
        </w:rPr>
        <w:t>老师的评价表格中缺少了什么内容才导致了学生混乱的局面？</w:t>
      </w:r>
    </w:p>
    <w:p w14:paraId="4A5B9029" w14:textId="77777777" w:rsidR="00640B4E" w:rsidRDefault="00640B4E" w:rsidP="00640B4E">
      <w:pPr>
        <w:spacing w:line="360" w:lineRule="exact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4．教学设计题</w:t>
      </w:r>
    </w:p>
    <w:p w14:paraId="35B649A4" w14:textId="77777777" w:rsidR="00640B4E" w:rsidRDefault="00640B4E" w:rsidP="00640B4E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以下是某高中信息技术教材中有关“搜索引擎”的一部分：</w:t>
      </w:r>
    </w:p>
    <w:p w14:paraId="2D33DCC4" w14:textId="77777777" w:rsidR="00640B4E" w:rsidRDefault="00640B4E" w:rsidP="00640B4E">
      <w:pPr>
        <w:spacing w:line="360" w:lineRule="exact"/>
        <w:ind w:firstLineChars="200" w:firstLine="480"/>
        <w:rPr>
          <w:rFonts w:ascii="楷体_GB2312" w:eastAsia="楷体_GB2312" w:hAnsi="宋体"/>
          <w:sz w:val="24"/>
        </w:rPr>
      </w:pPr>
      <w:r w:rsidRPr="00A840DE">
        <w:rPr>
          <w:rFonts w:ascii="楷体_GB2312" w:eastAsia="楷体_GB2312" w:hAnsi="宋体" w:hint="eastAsia"/>
          <w:sz w:val="24"/>
        </w:rPr>
        <w:t>现在请分别利用基于目录的搜索引擎和全文搜索引擎查找下列信息，并将查</w:t>
      </w:r>
      <w:r w:rsidRPr="00A840DE">
        <w:rPr>
          <w:rFonts w:ascii="楷体_GB2312" w:eastAsia="楷体_GB2312" w:hAnsi="宋体" w:hint="eastAsia"/>
          <w:sz w:val="24"/>
        </w:rPr>
        <w:lastRenderedPageBreak/>
        <w:t>询结果填入</w:t>
      </w:r>
      <w:r>
        <w:rPr>
          <w:rFonts w:ascii="楷体_GB2312" w:eastAsia="楷体_GB2312" w:hAnsi="宋体" w:hint="eastAsia"/>
          <w:sz w:val="24"/>
        </w:rPr>
        <w:t>下</w:t>
      </w:r>
      <w:r w:rsidRPr="00A840DE">
        <w:rPr>
          <w:rFonts w:ascii="楷体_GB2312" w:eastAsia="楷体_GB2312" w:hAnsi="宋体" w:hint="eastAsia"/>
          <w:sz w:val="24"/>
        </w:rPr>
        <w:t>表。</w:t>
      </w:r>
    </w:p>
    <w:p w14:paraId="39A909EB" w14:textId="77777777" w:rsidR="00640B4E" w:rsidRDefault="00640B4E" w:rsidP="00640B4E">
      <w:pPr>
        <w:spacing w:line="360" w:lineRule="exact"/>
        <w:ind w:firstLineChars="200" w:firstLine="480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搜索所有与秦俑着装有关的文字和图片，了解秦俑的级别的差异。</w:t>
      </w:r>
    </w:p>
    <w:p w14:paraId="24EE577C" w14:textId="77777777" w:rsidR="00640B4E" w:rsidRDefault="00640B4E" w:rsidP="00640B4E">
      <w:pPr>
        <w:spacing w:line="360" w:lineRule="exact"/>
        <w:ind w:firstLineChars="200" w:firstLine="480"/>
        <w:rPr>
          <w:rFonts w:ascii="楷体_GB2312" w:eastAsia="楷体_GB2312" w:hAnsi="宋体"/>
          <w:sz w:val="24"/>
        </w:rPr>
      </w:pPr>
    </w:p>
    <w:p w14:paraId="669F0517" w14:textId="77777777" w:rsidR="00640B4E" w:rsidRDefault="00640B4E" w:rsidP="00640B4E">
      <w:pPr>
        <w:spacing w:line="360" w:lineRule="exact"/>
        <w:ind w:firstLineChars="200" w:firstLine="480"/>
        <w:rPr>
          <w:rFonts w:ascii="楷体_GB2312" w:eastAsia="楷体_GB2312" w:hAnsi="宋体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4"/>
        <w:gridCol w:w="1784"/>
        <w:gridCol w:w="1580"/>
        <w:gridCol w:w="1990"/>
      </w:tblGrid>
      <w:tr w:rsidR="00640B4E" w:rsidRPr="005A75BE" w14:paraId="59DA8009" w14:textId="77777777" w:rsidTr="00C674D6">
        <w:trPr>
          <w:trHeight w:val="409"/>
          <w:jc w:val="center"/>
        </w:trPr>
        <w:tc>
          <w:tcPr>
            <w:tcW w:w="1784" w:type="dxa"/>
            <w:shd w:val="clear" w:color="auto" w:fill="auto"/>
            <w:vAlign w:val="center"/>
          </w:tcPr>
          <w:p w14:paraId="7D932369" w14:textId="77777777" w:rsidR="00640B4E" w:rsidRPr="005A75BE" w:rsidRDefault="00640B4E" w:rsidP="00C674D6">
            <w:pPr>
              <w:spacing w:line="360" w:lineRule="exact"/>
              <w:jc w:val="center"/>
              <w:rPr>
                <w:rFonts w:ascii="楷体_GB2312" w:eastAsia="楷体_GB2312" w:hAnsi="宋体"/>
                <w:sz w:val="24"/>
              </w:rPr>
            </w:pPr>
            <w:r w:rsidRPr="005A75BE">
              <w:rPr>
                <w:rFonts w:ascii="楷体_GB2312" w:eastAsia="楷体_GB2312" w:hAnsi="宋体" w:hint="eastAsia"/>
                <w:sz w:val="24"/>
              </w:rPr>
              <w:t>秦俑级别名称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0C26E1B" w14:textId="77777777" w:rsidR="00640B4E" w:rsidRPr="005A75BE" w:rsidRDefault="00640B4E" w:rsidP="00C674D6">
            <w:pPr>
              <w:spacing w:line="360" w:lineRule="exact"/>
              <w:jc w:val="center"/>
              <w:rPr>
                <w:rFonts w:ascii="楷体_GB2312" w:eastAsia="楷体_GB2312" w:hAnsi="宋体"/>
                <w:sz w:val="24"/>
              </w:rPr>
            </w:pPr>
            <w:r w:rsidRPr="005A75BE">
              <w:rPr>
                <w:rFonts w:ascii="楷体_GB2312" w:eastAsia="楷体_GB2312" w:hAnsi="宋体" w:hint="eastAsia"/>
                <w:sz w:val="24"/>
              </w:rPr>
              <w:t>对应秦俑图片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0E06B823" w14:textId="77777777" w:rsidR="00640B4E" w:rsidRPr="005A75BE" w:rsidRDefault="00640B4E" w:rsidP="00C674D6">
            <w:pPr>
              <w:spacing w:line="360" w:lineRule="exact"/>
              <w:jc w:val="center"/>
              <w:rPr>
                <w:rFonts w:ascii="楷体_GB2312" w:eastAsia="楷体_GB2312" w:hAnsi="宋体"/>
                <w:sz w:val="24"/>
              </w:rPr>
            </w:pPr>
            <w:r w:rsidRPr="005A75BE">
              <w:rPr>
                <w:rFonts w:ascii="楷体_GB2312" w:eastAsia="楷体_GB2312" w:hAnsi="宋体" w:hint="eastAsia"/>
                <w:sz w:val="24"/>
              </w:rPr>
              <w:t>判别依据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32D2BE47" w14:textId="77777777" w:rsidR="00640B4E" w:rsidRPr="005A75BE" w:rsidRDefault="00640B4E" w:rsidP="00C674D6">
            <w:pPr>
              <w:spacing w:line="360" w:lineRule="exact"/>
              <w:jc w:val="center"/>
              <w:rPr>
                <w:rFonts w:ascii="楷体_GB2312" w:eastAsia="楷体_GB2312" w:hAnsi="宋体"/>
                <w:sz w:val="24"/>
              </w:rPr>
            </w:pPr>
            <w:r w:rsidRPr="005A75BE">
              <w:rPr>
                <w:rFonts w:ascii="楷体_GB2312" w:eastAsia="楷体_GB2312" w:hAnsi="宋体" w:hint="eastAsia"/>
                <w:sz w:val="24"/>
              </w:rPr>
              <w:t>来源（网站名称）</w:t>
            </w:r>
          </w:p>
        </w:tc>
      </w:tr>
      <w:tr w:rsidR="00640B4E" w:rsidRPr="005A75BE" w14:paraId="0C423E7A" w14:textId="77777777" w:rsidTr="00C674D6">
        <w:trPr>
          <w:trHeight w:val="394"/>
          <w:jc w:val="center"/>
        </w:trPr>
        <w:tc>
          <w:tcPr>
            <w:tcW w:w="1784" w:type="dxa"/>
            <w:shd w:val="clear" w:color="auto" w:fill="auto"/>
            <w:vAlign w:val="center"/>
          </w:tcPr>
          <w:p w14:paraId="2E6EB5BC" w14:textId="77777777" w:rsidR="00640B4E" w:rsidRPr="005A75BE" w:rsidRDefault="00640B4E" w:rsidP="00C674D6">
            <w:pPr>
              <w:spacing w:line="360" w:lineRule="exact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784" w:type="dxa"/>
            <w:shd w:val="clear" w:color="auto" w:fill="auto"/>
            <w:vAlign w:val="center"/>
          </w:tcPr>
          <w:p w14:paraId="683EA651" w14:textId="77777777" w:rsidR="00640B4E" w:rsidRPr="005A75BE" w:rsidRDefault="00640B4E" w:rsidP="00C674D6">
            <w:pPr>
              <w:spacing w:line="360" w:lineRule="exact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14:paraId="467F5408" w14:textId="77777777" w:rsidR="00640B4E" w:rsidRPr="005A75BE" w:rsidRDefault="00640B4E" w:rsidP="00C674D6">
            <w:pPr>
              <w:spacing w:line="360" w:lineRule="exact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990" w:type="dxa"/>
            <w:shd w:val="clear" w:color="auto" w:fill="auto"/>
            <w:vAlign w:val="center"/>
          </w:tcPr>
          <w:p w14:paraId="1DC7923F" w14:textId="77777777" w:rsidR="00640B4E" w:rsidRPr="005A75BE" w:rsidRDefault="00640B4E" w:rsidP="00C674D6">
            <w:pPr>
              <w:spacing w:line="360" w:lineRule="exact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640B4E" w:rsidRPr="005A75BE" w14:paraId="3EC55DFD" w14:textId="77777777" w:rsidTr="00C674D6">
        <w:trPr>
          <w:trHeight w:val="394"/>
          <w:jc w:val="center"/>
        </w:trPr>
        <w:tc>
          <w:tcPr>
            <w:tcW w:w="1784" w:type="dxa"/>
            <w:shd w:val="clear" w:color="auto" w:fill="auto"/>
            <w:vAlign w:val="center"/>
          </w:tcPr>
          <w:p w14:paraId="64637BA6" w14:textId="77777777" w:rsidR="00640B4E" w:rsidRPr="005A75BE" w:rsidRDefault="00640B4E" w:rsidP="00C674D6">
            <w:pPr>
              <w:spacing w:line="360" w:lineRule="exact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784" w:type="dxa"/>
            <w:shd w:val="clear" w:color="auto" w:fill="auto"/>
            <w:vAlign w:val="center"/>
          </w:tcPr>
          <w:p w14:paraId="578B8B63" w14:textId="77777777" w:rsidR="00640B4E" w:rsidRPr="005A75BE" w:rsidRDefault="00640B4E" w:rsidP="00C674D6">
            <w:pPr>
              <w:spacing w:line="360" w:lineRule="exact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14:paraId="1F6F2703" w14:textId="77777777" w:rsidR="00640B4E" w:rsidRPr="005A75BE" w:rsidRDefault="00640B4E" w:rsidP="00C674D6">
            <w:pPr>
              <w:spacing w:line="360" w:lineRule="exact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990" w:type="dxa"/>
            <w:shd w:val="clear" w:color="auto" w:fill="auto"/>
            <w:vAlign w:val="center"/>
          </w:tcPr>
          <w:p w14:paraId="063873F6" w14:textId="77777777" w:rsidR="00640B4E" w:rsidRPr="005A75BE" w:rsidRDefault="00640B4E" w:rsidP="00C674D6">
            <w:pPr>
              <w:spacing w:line="360" w:lineRule="exact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640B4E" w:rsidRPr="005A75BE" w14:paraId="2422564E" w14:textId="77777777" w:rsidTr="00C674D6">
        <w:trPr>
          <w:trHeight w:val="409"/>
          <w:jc w:val="center"/>
        </w:trPr>
        <w:tc>
          <w:tcPr>
            <w:tcW w:w="1784" w:type="dxa"/>
            <w:shd w:val="clear" w:color="auto" w:fill="auto"/>
            <w:vAlign w:val="center"/>
          </w:tcPr>
          <w:p w14:paraId="34B38089" w14:textId="77777777" w:rsidR="00640B4E" w:rsidRPr="005A75BE" w:rsidRDefault="00640B4E" w:rsidP="00C674D6">
            <w:pPr>
              <w:spacing w:line="360" w:lineRule="exact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784" w:type="dxa"/>
            <w:shd w:val="clear" w:color="auto" w:fill="auto"/>
            <w:vAlign w:val="center"/>
          </w:tcPr>
          <w:p w14:paraId="6556E880" w14:textId="77777777" w:rsidR="00640B4E" w:rsidRPr="005A75BE" w:rsidRDefault="00640B4E" w:rsidP="00C674D6">
            <w:pPr>
              <w:spacing w:line="360" w:lineRule="exact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14:paraId="52226372" w14:textId="77777777" w:rsidR="00640B4E" w:rsidRPr="005A75BE" w:rsidRDefault="00640B4E" w:rsidP="00C674D6">
            <w:pPr>
              <w:spacing w:line="360" w:lineRule="exact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990" w:type="dxa"/>
            <w:shd w:val="clear" w:color="auto" w:fill="auto"/>
            <w:vAlign w:val="center"/>
          </w:tcPr>
          <w:p w14:paraId="0C4DEA4D" w14:textId="77777777" w:rsidR="00640B4E" w:rsidRPr="005A75BE" w:rsidRDefault="00640B4E" w:rsidP="00C674D6">
            <w:pPr>
              <w:spacing w:line="360" w:lineRule="exact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</w:tbl>
    <w:p w14:paraId="5455A901" w14:textId="77777777" w:rsidR="00640B4E" w:rsidRPr="007C3713" w:rsidRDefault="00640B4E" w:rsidP="00640B4E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请就这一内容，完成下列任务：</w:t>
      </w:r>
    </w:p>
    <w:p w14:paraId="75416DD1" w14:textId="77777777" w:rsidR="00640B4E" w:rsidRDefault="00640B4E" w:rsidP="00640B4E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（1）简要分析该内容在教材中的地位和作用。</w:t>
      </w:r>
    </w:p>
    <w:p w14:paraId="6A1EDEB0" w14:textId="77777777" w:rsidR="00640B4E" w:rsidRDefault="00640B4E" w:rsidP="00640B4E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（2）写出所选内容的教学目标。</w:t>
      </w:r>
    </w:p>
    <w:p w14:paraId="3D51F834" w14:textId="77777777" w:rsidR="00640B4E" w:rsidRDefault="00640B4E" w:rsidP="00640B4E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（3）请说明本节课的教学重点和难点。</w:t>
      </w:r>
    </w:p>
    <w:p w14:paraId="0CABBCCF" w14:textId="77777777" w:rsidR="00640B4E" w:rsidRDefault="00640B4E" w:rsidP="00640B4E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（4）设计一个包含小组合作学习活动或探究性学习活动的教学片段。</w:t>
      </w:r>
    </w:p>
    <w:p w14:paraId="3377037A" w14:textId="77777777" w:rsidR="001355E3" w:rsidRDefault="001355E3"/>
    <w:sectPr w:rsidR="001355E3" w:rsidSect="00383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2908D" w14:textId="77777777" w:rsidR="00C674D6" w:rsidRDefault="00C674D6" w:rsidP="00640B4E">
      <w:r>
        <w:separator/>
      </w:r>
    </w:p>
  </w:endnote>
  <w:endnote w:type="continuationSeparator" w:id="0">
    <w:p w14:paraId="2E4AFB59" w14:textId="77777777" w:rsidR="00C674D6" w:rsidRDefault="00C674D6" w:rsidP="00640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D3496" w14:textId="77777777" w:rsidR="00C674D6" w:rsidRDefault="00C674D6" w:rsidP="00640B4E">
      <w:r>
        <w:separator/>
      </w:r>
    </w:p>
  </w:footnote>
  <w:footnote w:type="continuationSeparator" w:id="0">
    <w:p w14:paraId="14F977D0" w14:textId="77777777" w:rsidR="00C674D6" w:rsidRDefault="00C674D6" w:rsidP="00640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66CE6"/>
    <w:multiLevelType w:val="hybridMultilevel"/>
    <w:tmpl w:val="1188F9F8"/>
    <w:lvl w:ilvl="0" w:tplc="81760C10">
      <w:start w:val="3"/>
      <w:numFmt w:val="decimal"/>
      <w:lvlText w:val="%1．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4E"/>
    <w:rsid w:val="001355E3"/>
    <w:rsid w:val="00383BA9"/>
    <w:rsid w:val="003B500C"/>
    <w:rsid w:val="00640B4E"/>
    <w:rsid w:val="00A671B0"/>
    <w:rsid w:val="00C6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2"/>
    </o:shapelayout>
  </w:shapeDefaults>
  <w:decimalSymbol w:val="."/>
  <w:listSeparator w:val=","/>
  <w14:docId w14:val="193D0340"/>
  <w15:chartTrackingRefBased/>
  <w15:docId w15:val="{FC120E7B-0070-4F50-ACBB-76FC0B00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B4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640B4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0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0B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0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0B4E"/>
    <w:rPr>
      <w:sz w:val="18"/>
      <w:szCs w:val="18"/>
    </w:rPr>
  </w:style>
  <w:style w:type="character" w:customStyle="1" w:styleId="2Char">
    <w:name w:val="标题 2 Char"/>
    <w:basedOn w:val="a0"/>
    <w:link w:val="2"/>
    <w:rsid w:val="00640B4E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527</Words>
  <Characters>3006</Characters>
  <Application>Microsoft Office Word</Application>
  <DocSecurity>0</DocSecurity>
  <Lines>25</Lines>
  <Paragraphs>7</Paragraphs>
  <ScaleCrop>false</ScaleCrop>
  <Company>GSHY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jluwjn</dc:creator>
  <cp:keywords/>
  <dc:description/>
  <cp:lastModifiedBy>张 伯望</cp:lastModifiedBy>
  <cp:revision>2</cp:revision>
  <dcterms:created xsi:type="dcterms:W3CDTF">2021-09-05T12:07:00Z</dcterms:created>
  <dcterms:modified xsi:type="dcterms:W3CDTF">2021-09-05T12:07:00Z</dcterms:modified>
</cp:coreProperties>
</file>