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E579" w14:textId="77777777" w:rsidR="00000000" w:rsidRDefault="00000000">
      <w:pPr>
        <w:snapToGrid w:val="0"/>
        <w:spacing w:line="560" w:lineRule="exact"/>
        <w:rPr>
          <w:rFonts w:ascii="仿宋" w:eastAsia="仿宋" w:hAnsi="仿宋" w:cs="宋体"/>
          <w:b/>
          <w:bCs/>
          <w:sz w:val="24"/>
        </w:rPr>
      </w:pPr>
      <w:r>
        <w:rPr>
          <w:rFonts w:ascii="仿宋" w:eastAsia="仿宋" w:hAnsi="仿宋" w:cs="宋体" w:hint="eastAsia"/>
          <w:b/>
          <w:kern w:val="0"/>
          <w:sz w:val="28"/>
          <w:szCs w:val="28"/>
        </w:rPr>
        <w:t>附件4：</w:t>
      </w:r>
      <w:r>
        <w:rPr>
          <w:rFonts w:ascii="仿宋" w:eastAsia="仿宋" w:hAnsi="仿宋" w:cs="宋体" w:hint="eastAsia"/>
          <w:b/>
          <w:bCs/>
          <w:sz w:val="24"/>
        </w:rPr>
        <w:t>吉林省</w:t>
      </w:r>
      <w:r>
        <w:rPr>
          <w:rFonts w:ascii="仿宋" w:eastAsia="仿宋" w:hAnsi="仿宋" w:cs="宋体"/>
          <w:b/>
          <w:bCs/>
          <w:sz w:val="24"/>
        </w:rPr>
        <w:t>2022</w:t>
      </w:r>
      <w:r>
        <w:rPr>
          <w:rFonts w:ascii="仿宋" w:eastAsia="仿宋" w:hAnsi="仿宋" w:cs="宋体" w:hint="eastAsia"/>
          <w:b/>
          <w:bCs/>
          <w:sz w:val="24"/>
        </w:rPr>
        <w:t>年下半年中小学教师资格考试考生考前健康监测卡</w:t>
      </w:r>
    </w:p>
    <w:tbl>
      <w:tblPr>
        <w:tblW w:w="970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12"/>
        <w:gridCol w:w="1306"/>
        <w:gridCol w:w="208"/>
        <w:gridCol w:w="1024"/>
        <w:gridCol w:w="425"/>
        <w:gridCol w:w="673"/>
        <w:gridCol w:w="1054"/>
        <w:gridCol w:w="723"/>
        <w:gridCol w:w="242"/>
        <w:gridCol w:w="193"/>
        <w:gridCol w:w="713"/>
        <w:gridCol w:w="966"/>
        <w:gridCol w:w="632"/>
        <w:gridCol w:w="432"/>
      </w:tblGrid>
      <w:tr w:rsidR="00000000" w14:paraId="11E683C9" w14:textId="77777777" w:rsidTr="00F420C7">
        <w:trPr>
          <w:trHeight w:val="391"/>
          <w:jc w:val="center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3197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姓　名</w:t>
            </w: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5782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6CE0D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性　别</w:t>
            </w:r>
          </w:p>
        </w:tc>
        <w:tc>
          <w:tcPr>
            <w:tcW w:w="1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B8890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CCDC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年　龄</w:t>
            </w:r>
          </w:p>
        </w:tc>
        <w:tc>
          <w:tcPr>
            <w:tcW w:w="1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F7E1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320D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目前身体状况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0939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</w:tr>
      <w:tr w:rsidR="00000000" w14:paraId="143E02C5" w14:textId="77777777" w:rsidTr="00F420C7">
        <w:trPr>
          <w:trHeight w:val="470"/>
          <w:jc w:val="center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72B6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县　区</w:t>
            </w:r>
          </w:p>
        </w:tc>
        <w:tc>
          <w:tcPr>
            <w:tcW w:w="1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F8EE7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A0524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同住人</w:t>
            </w:r>
          </w:p>
        </w:tc>
        <w:tc>
          <w:tcPr>
            <w:tcW w:w="60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0C06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</w:tr>
      <w:tr w:rsidR="00000000" w14:paraId="393A5E09" w14:textId="77777777" w:rsidTr="00F420C7">
        <w:trPr>
          <w:trHeight w:val="470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D0913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现住址</w:t>
            </w:r>
          </w:p>
        </w:tc>
        <w:tc>
          <w:tcPr>
            <w:tcW w:w="541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1D8A5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</w:p>
        </w:tc>
        <w:tc>
          <w:tcPr>
            <w:tcW w:w="11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DF11B5E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联系方式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3AE80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</w:tr>
      <w:tr w:rsidR="00000000" w14:paraId="5DD1F111" w14:textId="77777777" w:rsidTr="00F420C7">
        <w:trPr>
          <w:trHeight w:val="255"/>
          <w:jc w:val="center"/>
        </w:trPr>
        <w:tc>
          <w:tcPr>
            <w:tcW w:w="40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4A93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与确诊病例或疑似病例接触史</w:t>
            </w:r>
          </w:p>
        </w:tc>
        <w:tc>
          <w:tcPr>
            <w:tcW w:w="562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7B1EF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</w:tr>
      <w:tr w:rsidR="00000000" w14:paraId="2BA65014" w14:textId="77777777" w:rsidTr="00F420C7">
        <w:trPr>
          <w:trHeight w:val="283"/>
          <w:jc w:val="center"/>
        </w:trPr>
        <w:tc>
          <w:tcPr>
            <w:tcW w:w="40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A11CF" w14:textId="77777777" w:rsidR="00000000" w:rsidRDefault="00000000">
            <w:pPr>
              <w:widowControl/>
              <w:spacing w:line="320" w:lineRule="exact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与疫情高发地区人员接触史</w:t>
            </w:r>
          </w:p>
        </w:tc>
        <w:tc>
          <w:tcPr>
            <w:tcW w:w="562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A1CF9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</w:tr>
      <w:tr w:rsidR="00000000" w14:paraId="42BE4A41" w14:textId="77777777" w:rsidTr="00F420C7">
        <w:trPr>
          <w:trHeight w:val="250"/>
          <w:jc w:val="center"/>
        </w:trPr>
        <w:tc>
          <w:tcPr>
            <w:tcW w:w="40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DE04" w14:textId="77777777" w:rsidR="00000000" w:rsidRDefault="00000000">
            <w:pPr>
              <w:widowControl/>
              <w:spacing w:line="320" w:lineRule="exact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本人或家庭成员是否为疑似或确诊病例</w:t>
            </w:r>
          </w:p>
        </w:tc>
        <w:tc>
          <w:tcPr>
            <w:tcW w:w="562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415A0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</w:tr>
      <w:tr w:rsidR="00000000" w14:paraId="12F0E8DA" w14:textId="77777777" w:rsidTr="00F420C7">
        <w:trPr>
          <w:trHeight w:val="320"/>
          <w:jc w:val="center"/>
        </w:trPr>
        <w:tc>
          <w:tcPr>
            <w:tcW w:w="40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3831F" w14:textId="77777777" w:rsidR="00000000" w:rsidRDefault="00000000">
            <w:pPr>
              <w:widowControl/>
              <w:spacing w:line="320" w:lineRule="exact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家庭成员是否滞留在疫情中高风险地区</w:t>
            </w:r>
          </w:p>
        </w:tc>
        <w:tc>
          <w:tcPr>
            <w:tcW w:w="562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9F821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</w:tr>
      <w:tr w:rsidR="00000000" w14:paraId="08C4A901" w14:textId="77777777" w:rsidTr="00F420C7">
        <w:trPr>
          <w:trHeight w:val="346"/>
          <w:jc w:val="center"/>
        </w:trPr>
        <w:tc>
          <w:tcPr>
            <w:tcW w:w="970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21A506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b/>
                <w:bCs/>
                <w:sz w:val="28"/>
                <w:szCs w:val="28"/>
              </w:rPr>
            </w:pPr>
            <w:r>
              <w:rPr>
                <w:rFonts w:ascii="仿宋" w:hAnsi="仿宋" w:cs="宋体" w:hint="eastAsia"/>
                <w:b/>
                <w:bCs/>
                <w:sz w:val="28"/>
                <w:szCs w:val="28"/>
              </w:rPr>
              <w:t>以下内容考前</w:t>
            </w:r>
            <w:r>
              <w:rPr>
                <w:rFonts w:ascii="仿宋" w:hAnsi="仿宋" w:cs="宋体"/>
                <w:b/>
                <w:bCs/>
                <w:sz w:val="28"/>
                <w:szCs w:val="28"/>
              </w:rPr>
              <w:t>14</w:t>
            </w:r>
            <w:r>
              <w:rPr>
                <w:rFonts w:ascii="仿宋" w:hAnsi="仿宋" w:cs="宋体" w:hint="eastAsia"/>
                <w:b/>
                <w:bCs/>
                <w:sz w:val="28"/>
                <w:szCs w:val="28"/>
              </w:rPr>
              <w:t>天开始记录直至上交为止</w:t>
            </w:r>
          </w:p>
        </w:tc>
      </w:tr>
      <w:tr w:rsidR="00000000" w14:paraId="2E08E35C" w14:textId="77777777" w:rsidTr="00F420C7">
        <w:trPr>
          <w:trHeight w:val="290"/>
          <w:jc w:val="center"/>
        </w:trPr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44C53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</w:rPr>
            </w:pPr>
            <w:r>
              <w:rPr>
                <w:rFonts w:ascii="仿宋" w:hAnsi="仿宋" w:cs="宋体" w:hint="eastAsia"/>
              </w:rPr>
              <w:t>日期</w:t>
            </w:r>
          </w:p>
        </w:tc>
        <w:tc>
          <w:tcPr>
            <w:tcW w:w="25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40F881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</w:rPr>
            </w:pPr>
            <w:r>
              <w:rPr>
                <w:rFonts w:ascii="仿宋" w:hAnsi="仿宋" w:cs="宋体" w:hint="eastAsia"/>
              </w:rPr>
              <w:t>体温（℃）</w:t>
            </w:r>
          </w:p>
        </w:tc>
        <w:tc>
          <w:tcPr>
            <w:tcW w:w="2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E8A1326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健康状况（填是</w:t>
            </w:r>
            <w:r>
              <w:rPr>
                <w:rFonts w:ascii="仿宋" w:hAnsi="仿宋" w:cs="宋体"/>
                <w:sz w:val="22"/>
              </w:rPr>
              <w:t>/</w:t>
            </w:r>
            <w:r>
              <w:rPr>
                <w:rFonts w:ascii="仿宋" w:hAnsi="仿宋" w:cs="宋体" w:hint="eastAsia"/>
                <w:sz w:val="22"/>
              </w:rPr>
              <w:t>否）</w:t>
            </w:r>
          </w:p>
        </w:tc>
        <w:tc>
          <w:tcPr>
            <w:tcW w:w="18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20D920B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出行及返回时间</w:t>
            </w:r>
          </w:p>
        </w:tc>
        <w:tc>
          <w:tcPr>
            <w:tcW w:w="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87682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交通</w:t>
            </w:r>
          </w:p>
          <w:p w14:paraId="62D709C7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工具</w:t>
            </w:r>
          </w:p>
        </w:tc>
        <w:tc>
          <w:tcPr>
            <w:tcW w:w="106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9F0C1B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同行</w:t>
            </w:r>
          </w:p>
          <w:p w14:paraId="66A04877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人员</w:t>
            </w:r>
          </w:p>
        </w:tc>
      </w:tr>
      <w:tr w:rsidR="00000000" w14:paraId="6E37066E" w14:textId="77777777" w:rsidTr="00F420C7">
        <w:trPr>
          <w:trHeight w:val="249"/>
          <w:jc w:val="center"/>
        </w:trPr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0A01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</w:rPr>
            </w:pPr>
          </w:p>
        </w:tc>
        <w:tc>
          <w:tcPr>
            <w:tcW w:w="25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178A13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8E034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发热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E1AE9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咳嗽</w:t>
            </w:r>
          </w:p>
        </w:tc>
        <w:tc>
          <w:tcPr>
            <w:tcW w:w="9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B2554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出行时间</w:t>
            </w:r>
          </w:p>
        </w:tc>
        <w:tc>
          <w:tcPr>
            <w:tcW w:w="90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C256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返回时间</w:t>
            </w:r>
          </w:p>
        </w:tc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32745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D66D96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</w:tr>
      <w:tr w:rsidR="00000000" w14:paraId="72F1EF5D" w14:textId="77777777" w:rsidTr="00F420C7">
        <w:trPr>
          <w:trHeight w:val="249"/>
          <w:jc w:val="center"/>
        </w:trPr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9C3A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</w:rPr>
            </w:pPr>
          </w:p>
        </w:tc>
        <w:tc>
          <w:tcPr>
            <w:tcW w:w="25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5BC370E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</w:rPr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91A0F" w14:textId="77777777" w:rsidR="00000000" w:rsidRDefault="00000000">
            <w:pPr>
              <w:widowControl/>
              <w:spacing w:line="340" w:lineRule="exact"/>
              <w:ind w:leftChars="-50" w:left="-105" w:rightChars="-79" w:right="-166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/>
                <w:sz w:val="20"/>
              </w:rPr>
              <w:t>37.3</w:t>
            </w:r>
            <w:r>
              <w:rPr>
                <w:rFonts w:ascii="仿宋" w:hAnsi="仿宋" w:cs="宋体" w:hint="eastAsia"/>
                <w:sz w:val="20"/>
              </w:rPr>
              <w:t>℃以上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898299" w14:textId="77777777" w:rsidR="00000000" w:rsidRDefault="00000000">
            <w:pPr>
              <w:widowControl/>
              <w:spacing w:line="340" w:lineRule="exact"/>
              <w:jc w:val="center"/>
              <w:rPr>
                <w:rFonts w:ascii="仿宋" w:eastAsia="仿宋" w:cs="宋体"/>
                <w:sz w:val="22"/>
              </w:rPr>
            </w:pPr>
            <w:r>
              <w:rPr>
                <w:rFonts w:ascii="仿宋" w:hAnsi="仿宋" w:cs="宋体" w:hint="eastAsia"/>
                <w:sz w:val="22"/>
              </w:rPr>
              <w:t>乏力</w:t>
            </w:r>
          </w:p>
        </w:tc>
        <w:tc>
          <w:tcPr>
            <w:tcW w:w="9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F68E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  <w:tc>
          <w:tcPr>
            <w:tcW w:w="90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690A9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6C87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  <w:tc>
          <w:tcPr>
            <w:tcW w:w="106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08354F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 w:val="22"/>
              </w:rPr>
            </w:pPr>
          </w:p>
        </w:tc>
      </w:tr>
      <w:tr w:rsidR="00000000" w14:paraId="64ED7B42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B08E" w14:textId="77777777" w:rsidR="00000000" w:rsidRDefault="00000000">
            <w:r>
              <w:rPr>
                <w:rFonts w:hint="eastAsia"/>
              </w:rPr>
              <w:t>10.15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A1579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68D49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70A8D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CA5AD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CD19E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23FF1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BB41A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92215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049FB2D4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87F2" w14:textId="77777777" w:rsidR="00000000" w:rsidRDefault="00000000">
            <w:r>
              <w:rPr>
                <w:rFonts w:hint="eastAsia"/>
              </w:rPr>
              <w:t>10.16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1F0C8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F0664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50D15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3C7E7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8CAA0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23093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2E1FB7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37EAE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12B7715B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2BC7" w14:textId="77777777" w:rsidR="00000000" w:rsidRDefault="00000000">
            <w:r>
              <w:rPr>
                <w:rFonts w:hint="eastAsia"/>
              </w:rPr>
              <w:t>10.17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87D68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FF265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2F105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52EF8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7DE59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9D8B8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6BE343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A41B4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563F10F1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772B" w14:textId="77777777" w:rsidR="00000000" w:rsidRDefault="00000000">
            <w:r>
              <w:rPr>
                <w:rFonts w:hint="eastAsia"/>
              </w:rPr>
              <w:t>10.18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C6E8F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A37CA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B4A67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21B5F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0F012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68CDF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738E8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35C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6BE862AD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C0F2" w14:textId="77777777" w:rsidR="00000000" w:rsidRDefault="00000000">
            <w:r>
              <w:rPr>
                <w:rFonts w:hint="eastAsia"/>
              </w:rPr>
              <w:t>10.19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41E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B5BCA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D4F30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3D98D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DCC64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6EDD2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E74CB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371FA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44FD34AD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8567" w14:textId="77777777" w:rsidR="00000000" w:rsidRDefault="00000000">
            <w:r>
              <w:rPr>
                <w:rFonts w:hint="eastAsia"/>
              </w:rPr>
              <w:t>10.20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09251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9F55B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68C49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09978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C7F57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2DF211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C3843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7441F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198445EE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9B67" w14:textId="77777777" w:rsidR="00000000" w:rsidRDefault="00000000">
            <w:r>
              <w:rPr>
                <w:rFonts w:hint="eastAsia"/>
              </w:rPr>
              <w:t>10.21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88DFF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BC1F5E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0C27AC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AD91B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47E906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39414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47158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D3202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4B81E139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6EB7" w14:textId="77777777" w:rsidR="00000000" w:rsidRDefault="00000000">
            <w:r>
              <w:rPr>
                <w:rFonts w:hint="eastAsia"/>
              </w:rPr>
              <w:t>10.22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31F3F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299A5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D0CAE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C62D4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81CFC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CAB58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60080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DE473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3447D4B1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328E" w14:textId="77777777" w:rsidR="00000000" w:rsidRDefault="00000000">
            <w:r>
              <w:rPr>
                <w:rFonts w:hint="eastAsia"/>
              </w:rPr>
              <w:t>10.23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24C2D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124FA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4615C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7FEC1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52788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DA31B8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24B38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61FB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72CD3673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638A" w14:textId="77777777" w:rsidR="00000000" w:rsidRDefault="00000000">
            <w:r>
              <w:rPr>
                <w:rFonts w:hint="eastAsia"/>
              </w:rPr>
              <w:t>10.24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28BCA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697204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7CEAF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0D123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40315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70E87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18F9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BF0B0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40D4E4F5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C18E" w14:textId="77777777" w:rsidR="00000000" w:rsidRDefault="00000000">
            <w:r>
              <w:rPr>
                <w:rFonts w:hint="eastAsia"/>
              </w:rPr>
              <w:t>10.25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2E17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0977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CDD4A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24F87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1BA66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8920D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7E300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C5CE7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2CF1AE6A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5914" w14:textId="77777777" w:rsidR="00000000" w:rsidRDefault="00000000">
            <w:r>
              <w:rPr>
                <w:rFonts w:hint="eastAsia"/>
              </w:rPr>
              <w:t>10.26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63873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041A1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2C3FC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5762F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3C889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0F2FA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65E67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805961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17F50989" w14:textId="77777777" w:rsidTr="00F420C7">
        <w:trPr>
          <w:trHeight w:val="104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D99F" w14:textId="77777777" w:rsidR="00000000" w:rsidRDefault="00000000">
            <w:r>
              <w:rPr>
                <w:rFonts w:hint="eastAsia"/>
              </w:rPr>
              <w:t>10.27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57CAF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D09D6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F1C6D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25897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ED6E47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C4FF8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49D16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B241B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3807C3B3" w14:textId="77777777" w:rsidTr="00F420C7">
        <w:trPr>
          <w:trHeight w:val="152"/>
          <w:jc w:val="center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B8BA3" w14:textId="77777777" w:rsidR="00000000" w:rsidRDefault="00000000">
            <w:pPr>
              <w:widowControl/>
              <w:spacing w:line="340" w:lineRule="exac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10.28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8AEE6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上午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AA0B8" w14:textId="77777777" w:rsidR="00000000" w:rsidRDefault="00000000">
            <w:pPr>
              <w:widowControl/>
              <w:spacing w:line="340" w:lineRule="exact"/>
              <w:rPr>
                <w:rFonts w:ascii="仿宋" w:eastAsia="仿宋" w:cs="宋体"/>
                <w:szCs w:val="21"/>
              </w:rPr>
            </w:pPr>
            <w:r>
              <w:rPr>
                <w:rFonts w:ascii="仿宋" w:hAnsi="仿宋" w:cs="宋体" w:hint="eastAsia"/>
                <w:szCs w:val="21"/>
              </w:rPr>
              <w:t>下午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493A6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13B38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9AD1C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2D5DF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3CFE4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B0552" w14:textId="77777777" w:rsidR="00000000" w:rsidRDefault="00000000">
            <w:pPr>
              <w:widowControl/>
              <w:spacing w:line="340" w:lineRule="exact"/>
              <w:rPr>
                <w:rFonts w:ascii="宋体" w:cs="宋体"/>
                <w:szCs w:val="21"/>
              </w:rPr>
            </w:pPr>
          </w:p>
        </w:tc>
      </w:tr>
      <w:tr w:rsidR="00000000" w14:paraId="0D456573" w14:textId="77777777" w:rsidTr="00F420C7">
        <w:trPr>
          <w:trHeight w:val="516"/>
          <w:jc w:val="center"/>
        </w:trPr>
        <w:tc>
          <w:tcPr>
            <w:tcW w:w="9703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B8A9D" w14:textId="77777777" w:rsidR="00000000" w:rsidRDefault="00000000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健康监测卡填写要求</w:t>
            </w:r>
            <w:r>
              <w:rPr>
                <w:rFonts w:ascii="宋体" w:hAnsi="宋体" w:cs="宋体"/>
                <w:sz w:val="22"/>
              </w:rPr>
              <w:t>:</w:t>
            </w:r>
          </w:p>
          <w:p w14:paraId="133161AF" w14:textId="77777777" w:rsidR="00000000" w:rsidRDefault="00000000">
            <w:pPr>
              <w:widowControl/>
              <w:jc w:val="left"/>
              <w:rPr>
                <w:rFonts w:asci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1.</w:t>
            </w:r>
            <w:proofErr w:type="gramStart"/>
            <w:r>
              <w:rPr>
                <w:rFonts w:ascii="宋体" w:hAnsi="宋体" w:cs="宋体" w:hint="eastAsia"/>
                <w:sz w:val="22"/>
              </w:rPr>
              <w:t>此健康卡自距离</w:t>
            </w:r>
            <w:proofErr w:type="gramEnd"/>
            <w:r>
              <w:rPr>
                <w:rFonts w:ascii="宋体" w:hAnsi="宋体" w:cs="宋体" w:hint="eastAsia"/>
                <w:sz w:val="22"/>
              </w:rPr>
              <w:t>考试日前</w:t>
            </w:r>
            <w:r>
              <w:rPr>
                <w:rFonts w:ascii="宋体" w:hAnsi="宋体" w:cs="宋体"/>
                <w:sz w:val="22"/>
              </w:rPr>
              <w:t>14</w:t>
            </w:r>
            <w:r>
              <w:rPr>
                <w:rFonts w:ascii="宋体" w:hAnsi="宋体" w:cs="宋体" w:hint="eastAsia"/>
                <w:sz w:val="22"/>
              </w:rPr>
              <w:t>天起开始记录。</w:t>
            </w:r>
          </w:p>
          <w:p w14:paraId="687D3656" w14:textId="77777777" w:rsidR="00000000" w:rsidRDefault="00000000">
            <w:pPr>
              <w:widowControl/>
              <w:jc w:val="left"/>
              <w:rPr>
                <w:rFonts w:asci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2.</w:t>
            </w:r>
            <w:r>
              <w:rPr>
                <w:rFonts w:ascii="宋体" w:hAnsi="宋体" w:cs="宋体" w:hint="eastAsia"/>
                <w:sz w:val="22"/>
              </w:rPr>
              <w:t>每日体温监测两次，上下午各一次，时间尽量固定。</w:t>
            </w:r>
          </w:p>
          <w:p w14:paraId="269A7130" w14:textId="77777777" w:rsidR="00000000" w:rsidRDefault="00000000">
            <w:pPr>
              <w:widowControl/>
              <w:jc w:val="left"/>
              <w:rPr>
                <w:rFonts w:asci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3.</w:t>
            </w:r>
            <w:r>
              <w:rPr>
                <w:rFonts w:ascii="宋体" w:hAnsi="宋体" w:cs="宋体" w:hint="eastAsia"/>
                <w:sz w:val="22"/>
              </w:rPr>
              <w:t>测量体温前</w:t>
            </w:r>
            <w:r>
              <w:rPr>
                <w:rFonts w:ascii="宋体" w:hAnsi="宋体" w:cs="宋体"/>
                <w:sz w:val="22"/>
              </w:rPr>
              <w:t>30</w:t>
            </w:r>
            <w:r>
              <w:rPr>
                <w:rFonts w:ascii="宋体" w:hAnsi="宋体" w:cs="宋体" w:hint="eastAsia"/>
                <w:sz w:val="22"/>
              </w:rPr>
              <w:t>分钟尽量避免剧烈运动、进食、喝冷热水、沐浴或者进行冷热敷。</w:t>
            </w:r>
          </w:p>
          <w:p w14:paraId="0DF50027" w14:textId="77777777" w:rsidR="00000000" w:rsidRDefault="00000000">
            <w:pPr>
              <w:widowControl/>
              <w:jc w:val="left"/>
              <w:rPr>
                <w:rFonts w:asci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4.</w:t>
            </w:r>
            <w:r>
              <w:rPr>
                <w:rFonts w:ascii="宋体" w:hAnsi="宋体" w:cs="宋体" w:hint="eastAsia"/>
                <w:sz w:val="22"/>
              </w:rPr>
              <w:t>如果测量值高出正常范围一点，可能存在误差，可多次测量取平均值。</w:t>
            </w:r>
          </w:p>
          <w:p w14:paraId="0B13971C" w14:textId="77777777" w:rsidR="00000000" w:rsidRDefault="00000000">
            <w:pPr>
              <w:widowControl/>
              <w:jc w:val="left"/>
              <w:rPr>
                <w:rFonts w:asci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5.</w:t>
            </w:r>
            <w:r>
              <w:rPr>
                <w:rFonts w:ascii="宋体" w:hAnsi="宋体" w:cs="宋体" w:hint="eastAsia"/>
                <w:sz w:val="22"/>
              </w:rPr>
              <w:t>如果发现体温异常可联系社区或医院，并立即逐级上报。</w:t>
            </w:r>
          </w:p>
          <w:p w14:paraId="0998D6D4" w14:textId="77777777" w:rsidR="00000000" w:rsidRDefault="00000000">
            <w:pPr>
              <w:widowControl/>
              <w:jc w:val="left"/>
              <w:rPr>
                <w:rFonts w:asci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6.</w:t>
            </w:r>
            <w:proofErr w:type="gramStart"/>
            <w:r>
              <w:rPr>
                <w:rFonts w:ascii="宋体" w:hAnsi="宋体" w:cs="宋体" w:hint="eastAsia"/>
                <w:sz w:val="22"/>
              </w:rPr>
              <w:t>此健康</w:t>
            </w:r>
            <w:proofErr w:type="gramEnd"/>
            <w:r>
              <w:rPr>
                <w:rFonts w:ascii="宋体" w:hAnsi="宋体" w:cs="宋体" w:hint="eastAsia"/>
                <w:sz w:val="22"/>
              </w:rPr>
              <w:t>监测卡须经本人签字，交考点工作人员检查，考点统一上报考区教育考试机构备案。</w:t>
            </w:r>
          </w:p>
          <w:p w14:paraId="47764BB2" w14:textId="77777777" w:rsidR="00000000" w:rsidRDefault="00000000">
            <w:pPr>
              <w:widowControl/>
              <w:rPr>
                <w:rFonts w:ascii="宋体" w:cs="宋体"/>
                <w:sz w:val="22"/>
              </w:rPr>
            </w:pPr>
            <w:r>
              <w:rPr>
                <w:rFonts w:ascii="宋体" w:hAnsi="宋体" w:cs="宋体"/>
                <w:sz w:val="22"/>
              </w:rPr>
              <w:t>7.</w:t>
            </w:r>
            <w:r>
              <w:rPr>
                <w:rFonts w:ascii="宋体" w:hAnsi="宋体" w:cs="宋体" w:hint="eastAsia"/>
                <w:sz w:val="22"/>
              </w:rPr>
              <w:t>此表要如实填报，如果发现有瞒报、误报等现象，将按国家和我省有关疫情防控法规处理。</w:t>
            </w:r>
          </w:p>
          <w:p w14:paraId="2042CCD9" w14:textId="77777777" w:rsidR="00000000" w:rsidRDefault="00000000">
            <w:pPr>
              <w:widowControl/>
              <w:rPr>
                <w:rFonts w:ascii="宋体" w:cs="宋体" w:hint="eastAsia"/>
                <w:sz w:val="22"/>
              </w:rPr>
            </w:pPr>
          </w:p>
          <w:p w14:paraId="3DB96ADD" w14:textId="77777777" w:rsidR="00000000" w:rsidRDefault="00000000">
            <w:pPr>
              <w:widowControl/>
              <w:rPr>
                <w:rFonts w:ascii="宋体" w:cs="宋体"/>
                <w:sz w:val="22"/>
              </w:rPr>
            </w:pPr>
          </w:p>
        </w:tc>
      </w:tr>
      <w:tr w:rsidR="00000000" w14:paraId="6680E62C" w14:textId="77777777" w:rsidTr="00F420C7">
        <w:trPr>
          <w:trHeight w:val="516"/>
          <w:jc w:val="center"/>
        </w:trPr>
        <w:tc>
          <w:tcPr>
            <w:tcW w:w="9703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192FE" w14:textId="77777777" w:rsidR="00000000" w:rsidRDefault="00000000">
            <w:pPr>
              <w:widowControl/>
              <w:rPr>
                <w:rFonts w:ascii="宋体" w:cs="宋体"/>
                <w:sz w:val="22"/>
              </w:rPr>
            </w:pPr>
          </w:p>
        </w:tc>
      </w:tr>
      <w:tr w:rsidR="00000000" w14:paraId="29190F40" w14:textId="77777777" w:rsidTr="00F420C7">
        <w:trPr>
          <w:trHeight w:val="249"/>
          <w:jc w:val="center"/>
        </w:trPr>
        <w:tc>
          <w:tcPr>
            <w:tcW w:w="2626" w:type="dxa"/>
            <w:gridSpan w:val="3"/>
            <w:noWrap/>
            <w:vAlign w:val="center"/>
          </w:tcPr>
          <w:p w14:paraId="7A0B2642" w14:textId="77777777" w:rsidR="00000000" w:rsidRDefault="00000000">
            <w:pPr>
              <w:widowControl/>
              <w:rPr>
                <w:rFonts w:asci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考生签字：</w:t>
            </w:r>
          </w:p>
        </w:tc>
        <w:tc>
          <w:tcPr>
            <w:tcW w:w="1024" w:type="dxa"/>
            <w:noWrap/>
            <w:vAlign w:val="center"/>
          </w:tcPr>
          <w:p w14:paraId="18C7B0FC" w14:textId="77777777" w:rsidR="00000000" w:rsidRDefault="00000000">
            <w:pPr>
              <w:widowControl/>
              <w:rPr>
                <w:rFonts w:ascii="宋体" w:cs="宋体"/>
                <w:sz w:val="22"/>
              </w:rPr>
            </w:pPr>
          </w:p>
        </w:tc>
        <w:tc>
          <w:tcPr>
            <w:tcW w:w="2152" w:type="dxa"/>
            <w:gridSpan w:val="3"/>
            <w:noWrap/>
            <w:vAlign w:val="center"/>
          </w:tcPr>
          <w:p w14:paraId="3FDD6287" w14:textId="77777777" w:rsidR="00000000" w:rsidRDefault="00000000">
            <w:pPr>
              <w:widowControl/>
              <w:rPr>
                <w:rFonts w:ascii="宋体" w:cs="宋体"/>
                <w:sz w:val="22"/>
              </w:rPr>
            </w:pPr>
          </w:p>
        </w:tc>
        <w:tc>
          <w:tcPr>
            <w:tcW w:w="965" w:type="dxa"/>
            <w:gridSpan w:val="2"/>
            <w:noWrap/>
            <w:vAlign w:val="center"/>
          </w:tcPr>
          <w:p w14:paraId="2B19AA9D" w14:textId="77777777" w:rsidR="00000000" w:rsidRDefault="00000000">
            <w:pPr>
              <w:widowControl/>
              <w:rPr>
                <w:rFonts w:ascii="宋体" w:cs="宋体"/>
                <w:sz w:val="22"/>
              </w:rPr>
            </w:pPr>
          </w:p>
        </w:tc>
        <w:tc>
          <w:tcPr>
            <w:tcW w:w="904" w:type="dxa"/>
            <w:gridSpan w:val="2"/>
            <w:noWrap/>
            <w:vAlign w:val="center"/>
          </w:tcPr>
          <w:p w14:paraId="12B30D26" w14:textId="77777777" w:rsidR="00000000" w:rsidRDefault="00000000">
            <w:pPr>
              <w:widowControl/>
              <w:rPr>
                <w:rFonts w:ascii="宋体" w:cs="宋体"/>
                <w:sz w:val="22"/>
              </w:rPr>
            </w:pPr>
          </w:p>
        </w:tc>
        <w:tc>
          <w:tcPr>
            <w:tcW w:w="1598" w:type="dxa"/>
            <w:gridSpan w:val="2"/>
            <w:noWrap/>
            <w:vAlign w:val="center"/>
          </w:tcPr>
          <w:p w14:paraId="7A0C228C" w14:textId="77777777" w:rsidR="00000000" w:rsidRDefault="00000000">
            <w:pPr>
              <w:widowControl/>
              <w:rPr>
                <w:rFonts w:asci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上交日期</w:t>
            </w:r>
          </w:p>
        </w:tc>
        <w:tc>
          <w:tcPr>
            <w:tcW w:w="431" w:type="dxa"/>
            <w:noWrap/>
            <w:vAlign w:val="center"/>
          </w:tcPr>
          <w:p w14:paraId="3E965A75" w14:textId="77777777" w:rsidR="00000000" w:rsidRDefault="00000000">
            <w:pPr>
              <w:widowControl/>
              <w:rPr>
                <w:rFonts w:ascii="宋体" w:cs="宋体"/>
                <w:sz w:val="22"/>
              </w:rPr>
            </w:pPr>
          </w:p>
        </w:tc>
      </w:tr>
    </w:tbl>
    <w:p w14:paraId="397E5D67" w14:textId="564AA40C" w:rsidR="000F5E10" w:rsidRPr="00F420C7" w:rsidRDefault="00000000" w:rsidP="00F420C7">
      <w:pPr>
        <w:snapToGrid w:val="0"/>
        <w:rPr>
          <w:rFonts w:eastAsia="仿宋_GB2312" w:hint="eastAsia"/>
          <w:b/>
          <w:sz w:val="24"/>
        </w:rPr>
      </w:pPr>
      <w:r>
        <w:rPr>
          <w:rFonts w:eastAsia="仿宋_GB2312" w:hint="eastAsia"/>
          <w:b/>
          <w:sz w:val="24"/>
        </w:rPr>
        <w:t>注：考生参加第一科考试进入考点时交给入场检查人员。</w:t>
      </w:r>
    </w:p>
    <w:sectPr w:rsidR="000F5E10" w:rsidRPr="00F420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ZiYTBjYTdmYWI3MDY5NzhiZDM1YzlmNDQwYTJhNjYifQ=="/>
  </w:docVars>
  <w:rsids>
    <w:rsidRoot w:val="1605315F"/>
    <w:rsid w:val="000F5E10"/>
    <w:rsid w:val="00823168"/>
    <w:rsid w:val="00F420C7"/>
    <w:rsid w:val="1605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41D72"/>
  <w15:chartTrackingRefBased/>
  <w15:docId w15:val="{7C7903D2-316F-4FD7-BC3D-07AC9D4D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不再见</dc:creator>
  <cp:keywords/>
  <cp:lastModifiedBy>Mister Hope ‬</cp:lastModifiedBy>
  <cp:revision>9</cp:revision>
  <dcterms:created xsi:type="dcterms:W3CDTF">2022-09-02T04:23:00Z</dcterms:created>
  <dcterms:modified xsi:type="dcterms:W3CDTF">2022-09-02T04:23:00Z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084FB0780F9C476CACC766A9D23B2F8C</vt:lpwstr>
  </property>
</Properties>
</file>