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460" w:line="288" w:lineRule="auto"/>
        <w:rPr>
          <w:b w:val="1"/>
          <w:bCs w:val="1"/>
          <w:sz w:val="104"/>
          <w:szCs w:val="104"/>
        </w:rPr>
      </w:pPr>
      <w:bookmarkStart w:colFirst="0" w:colLast="0" w:name="_2x2x5exiuz5r" w:id="0"/>
      <w:bookmarkEnd w:id="0"/>
      <w:r w:rsidDel="00000000" w:rsidR="00000000" w:rsidRPr="00000000">
        <w:rPr>
          <w:b w:val="1"/>
          <w:bCs w:val="1"/>
          <w:sz w:val="104"/>
          <w:szCs w:val="104"/>
          <w:rtl w:val="0"/>
        </w:rPr>
        <w:t xml:space="preserve">HUMA DE BASTREA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60"/>
          <w:szCs w:val="60"/>
        </w:rPr>
      </w:pPr>
      <w:bookmarkStart w:colFirst="0" w:colLast="0" w:name="_2yvdaa68pibf" w:id="1"/>
      <w:bookmarkEnd w:id="1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Guardians de l’Element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jfmzpij2zj19" w:id="2"/>
      <w:bookmarkEnd w:id="2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Referències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Tradició catalana + mestres artesans venecians +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Assassin’s Creed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geometria sagrada elemental, connexió mar–muntanya.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l762r2k6ynxy" w:id="3"/>
      <w:bookmarkEnd w:id="3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Silueta i peces clau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Túnica recta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d’inspiració catalana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armilla de cuiro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faixa ampla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caiguda sòbria i mobilitat alta.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Túnica gruixuda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d’influència russa com a capa base (coll alçat senzill, confort tèrmic).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Armadura pràctica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peto lamel·lar d’acer brunít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guardabraços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genolleres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 perfil baix.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funcional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tipus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Assassin’s Creed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asimètrica i reversible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ancoratges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butxaques internes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 vials i eines.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tsjdfones9ib" w:id="4"/>
      <w:bookmarkEnd w:id="4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Teixits i materials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Lli enceradet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(resistent a sal i pluja),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llana d’ordit dens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cuiro temperat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Acer brunít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coure patinat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en ferratges;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tesseles ceràmiques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petites com a panells de protecció elemental.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mcfk1aaeomd5" w:id="5"/>
      <w:bookmarkEnd w:id="5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Paleta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Blau mar </w:t>
      </w:r>
      <w:r w:rsidDel="00000000" w:rsidR="00000000" w:rsidRPr="00000000">
        <w:rPr>
          <w:color w:val="2563eb"/>
          <w:sz w:val="24"/>
          <w:szCs w:val="24"/>
          <w:rtl w:val="0"/>
        </w:rPr>
        <w:t xml:space="preserve">#2563EB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· Blanc calç </w:t>
      </w:r>
      <w:r w:rsidDel="00000000" w:rsidR="00000000" w:rsidRPr="00000000">
        <w:rPr>
          <w:color w:val="f8fafc"/>
          <w:sz w:val="24"/>
          <w:szCs w:val="24"/>
          <w:rtl w:val="0"/>
        </w:rPr>
        <w:t xml:space="preserve">#F8FAFC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· Verd coure </w:t>
      </w:r>
      <w:r w:rsidDel="00000000" w:rsidR="00000000" w:rsidRPr="00000000">
        <w:rPr>
          <w:color w:val="10b981"/>
          <w:sz w:val="24"/>
          <w:szCs w:val="24"/>
          <w:rtl w:val="0"/>
        </w:rPr>
        <w:t xml:space="preserve">#10B981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· Terracota </w:t>
      </w:r>
      <w:r w:rsidDel="00000000" w:rsidR="00000000" w:rsidRPr="00000000">
        <w:rPr>
          <w:color w:val="c2410c"/>
          <w:sz w:val="24"/>
          <w:szCs w:val="24"/>
          <w:rtl w:val="0"/>
        </w:rPr>
        <w:t xml:space="preserve">#C2410C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· Acer bru 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#6B7280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5bqji76wdq1k" w:id="6"/>
      <w:bookmarkEnd w:id="6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Motifs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Laçades i rosetes geomètriques,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zellij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fi als ribets, sigils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foc/aigua/aire/terra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gravats en metall.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v8f1mteiqfi5" w:id="7"/>
      <w:bookmarkEnd w:id="7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Conjunts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Diari de gremi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túnica recta + armilla; faixa porta-eines;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peto lamel·lar lleuger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opcional.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Viatge mar–muntanya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túnica tupida folrada + capa reversible; botes de sola mixta (còdol/roca); caputxa plegable.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Cerimonial/Combat ritual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peto d’acer brunít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incrustacions ceràmiques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(panells elementals intercanviables), mantell curt geomètric, guants amb plaquetes fines.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hlt0wiavlf07" w:id="8"/>
      <w:bookmarkEnd w:id="8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Detalls funcionals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Cinturó d’elements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amb quatre medallons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girables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(focus actiu).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Cartutxera de guix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 vials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butxaques internes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 la capa.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Fiblons magnètics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 ajustar capa i faixa amb una sola mà.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60"/>
          <w:szCs w:val="60"/>
        </w:rPr>
      </w:pPr>
      <w:bookmarkStart w:colFirst="0" w:colLast="0" w:name="_q5696eho0hjb" w:id="9"/>
      <w:bookmarkEnd w:id="9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Diplomàtics de Bastrea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v9w1chqb6vl6" w:id="10"/>
      <w:bookmarkEnd w:id="10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Referències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Repúbliques marítimes + Corts catalanes + túnica russa tupida + mestres venecians +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Assassin’s Creed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geometria sagrada elemental, mar–muntanya.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66bjwjq6pqw7" w:id="11"/>
      <w:bookmarkEnd w:id="11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Silueta i peces clau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Gonella llarga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amb línia vertical neta;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sobrecota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lleugerament estructurada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faixa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amb bossa de segells.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Túnica tupida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sota la sobrecota (caiguda recta, comfort en audiències llargues).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Armadura oculta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peitoral intern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 plaques primes;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punys metàl·lics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integrats.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d’ambaixador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tipus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asimètrica,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solapa oculta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 documents,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rivets reflectants mínims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 recepcions nocturnes a port.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8l02y589oaae" w:id="12"/>
      <w:bookmarkEnd w:id="12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Teixits i materials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Seda marbrada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vellut lleuger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(franges d’estatus),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lli enceradet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 viatge marítim.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Nacre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 rosa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en botonadura;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acer brunít prim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 protecció discreta.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j5dhyq5s24ke" w:id="13"/>
      <w:bookmarkEnd w:id="13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Paleta</w:t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Blau mar </w:t>
      </w:r>
      <w:r w:rsidDel="00000000" w:rsidR="00000000" w:rsidRPr="00000000">
        <w:rPr>
          <w:color w:val="0ea5e9"/>
          <w:sz w:val="24"/>
          <w:szCs w:val="24"/>
          <w:rtl w:val="0"/>
        </w:rPr>
        <w:t xml:space="preserve">#0EA5E9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· Vi granat </w:t>
      </w:r>
      <w:r w:rsidDel="00000000" w:rsidR="00000000" w:rsidRPr="00000000">
        <w:rPr>
          <w:color w:val="7f1d1d"/>
          <w:sz w:val="24"/>
          <w:szCs w:val="24"/>
          <w:rtl w:val="0"/>
        </w:rPr>
        <w:t xml:space="preserve">#7F1D1D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· Verd coure </w:t>
      </w:r>
      <w:r w:rsidDel="00000000" w:rsidR="00000000" w:rsidRPr="00000000">
        <w:rPr>
          <w:color w:val="10b981"/>
          <w:sz w:val="24"/>
          <w:szCs w:val="24"/>
          <w:rtl w:val="0"/>
        </w:rPr>
        <w:t xml:space="preserve">#10B981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· Or rosa </w:t>
      </w:r>
      <w:r w:rsidDel="00000000" w:rsidR="00000000" w:rsidRPr="00000000">
        <w:rPr>
          <w:color w:val="b76e79"/>
          <w:sz w:val="24"/>
          <w:szCs w:val="24"/>
          <w:rtl w:val="0"/>
        </w:rPr>
        <w:t xml:space="preserve">#B76E79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· Crema </w:t>
      </w:r>
      <w:r w:rsidDel="00000000" w:rsidR="00000000" w:rsidRPr="00000000">
        <w:rPr>
          <w:color w:val="fef3c7"/>
          <w:sz w:val="24"/>
          <w:szCs w:val="24"/>
          <w:rtl w:val="0"/>
        </w:rPr>
        <w:t xml:space="preserve">#FEF3C7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· Gris pedra </w:t>
      </w:r>
      <w:r w:rsidDel="00000000" w:rsidR="00000000" w:rsidRPr="00000000">
        <w:rPr>
          <w:color w:val="94a3b8"/>
          <w:sz w:val="24"/>
          <w:szCs w:val="24"/>
          <w:rtl w:val="0"/>
        </w:rPr>
        <w:t xml:space="preserve">#94A3B8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qdna3yok812g" w:id="14"/>
      <w:bookmarkEnd w:id="14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Motifs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Ones entrellaçades,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segells comercials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rodes de timó;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graella de cort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codificada als orlaments.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edq9e1np7mau" w:id="15"/>
      <w:bookmarkEnd w:id="15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Conjunts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Diari de cambra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gonella de seda marbrada, sobrecota lleugera,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peitoral intern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guants fins per pergamins i lacres.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Viatge de legació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túnica tupida + capa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anti-salitre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barret combinat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barretina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botes de coberta antilliscants.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Cerimonial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toga amb màniga ampla,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collar d’ofici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(or rosa + nacre), bastó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sigillum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peitoral intern obligatori.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240" w:before="260" w:line="288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db610r257x53" w:id="16"/>
      <w:bookmarkEnd w:id="16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Detalls funcionals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Cartera segellada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en butxaca interior de la capa;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llibret d’adab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 la faixa.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Perfums cítrics i cedre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(proxèmica neta).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Ancoratges d’espatlla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 immobilitzar la capa en passarel·la i vent.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b w:val="1"/>
          <w:bCs w:val="1"/>
          <w:sz w:val="60"/>
          <w:szCs w:val="60"/>
        </w:rPr>
      </w:pPr>
      <w:bookmarkStart w:colFirst="0" w:colLast="0" w:name="_rnt27icqfizq" w:id="17"/>
      <w:bookmarkEnd w:id="17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Barretina especial (comú a Bastrea)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</w:t>
        <w:br w:type="textWrapping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Barretina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 de tupè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sostinguda per nervis tèxtils interns. Del clatell pengen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bandes de seda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que serveixen per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lligar les orelleres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fixar el tupè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en vent/fred/acció 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emmascarar la cara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quan cal discreció.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Construcció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Cos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llana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vellut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; folre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lli mariner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Nervis flexibles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de coure patinat/or rosa (recuperen forma).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Orelleres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plegables encerades;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tancaments magnètics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discrets;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butxaca interior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per segell o missiva.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Modes d’ús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Tupè lliure (saló)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bandes soltes.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Fixació de vent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bandes creuades a l’occípit; orelleres abaixades.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Emmascarament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bandes cap endavant (boca/nas) + volta ocular semiopaca.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Cerimonial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bandes trenades amb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emblema elemental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(Guardians)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sigillum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(Diplomàtics).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Paletes recomanades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Guardians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base blau mar </w:t>
      </w:r>
      <w:r w:rsidDel="00000000" w:rsidR="00000000" w:rsidRPr="00000000">
        <w:rPr>
          <w:color w:val="2563eb"/>
          <w:sz w:val="24"/>
          <w:szCs w:val="24"/>
          <w:rtl w:val="0"/>
        </w:rPr>
        <w:t xml:space="preserve">#2563EB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rivet terracota </w:t>
      </w:r>
      <w:r w:rsidDel="00000000" w:rsidR="00000000" w:rsidRPr="00000000">
        <w:rPr>
          <w:color w:val="c2410c"/>
          <w:sz w:val="24"/>
          <w:szCs w:val="24"/>
          <w:rtl w:val="0"/>
        </w:rPr>
        <w:t xml:space="preserve">#C2410C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emblema verd coure </w:t>
      </w:r>
      <w:r w:rsidDel="00000000" w:rsidR="00000000" w:rsidRPr="00000000">
        <w:rPr>
          <w:color w:val="10b981"/>
          <w:sz w:val="24"/>
          <w:szCs w:val="24"/>
          <w:rtl w:val="0"/>
        </w:rPr>
        <w:t xml:space="preserve">#10B981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Diplomàtics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: base vi granat </w:t>
      </w:r>
      <w:r w:rsidDel="00000000" w:rsidR="00000000" w:rsidRPr="00000000">
        <w:rPr>
          <w:color w:val="7f1d1d"/>
          <w:sz w:val="24"/>
          <w:szCs w:val="24"/>
          <w:rtl w:val="0"/>
        </w:rPr>
        <w:t xml:space="preserve">#7F1D1D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 crema </w:t>
      </w:r>
      <w:r w:rsidDel="00000000" w:rsidR="00000000" w:rsidRPr="00000000">
        <w:rPr>
          <w:color w:val="fef3c7"/>
          <w:sz w:val="24"/>
          <w:szCs w:val="24"/>
          <w:rtl w:val="0"/>
        </w:rPr>
        <w:t xml:space="preserve">#FEF3C7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rivet or rosa </w:t>
      </w:r>
      <w:r w:rsidDel="00000000" w:rsidR="00000000" w:rsidRPr="00000000">
        <w:rPr>
          <w:color w:val="b76e79"/>
          <w:sz w:val="24"/>
          <w:szCs w:val="24"/>
          <w:rtl w:val="0"/>
        </w:rPr>
        <w:t xml:space="preserve">#B76E79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emblema de nacre (metal·litzat suau).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3657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5715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28825" cy="3048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2857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