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7g1hqsjpev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Humanos de Ascaria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habitantes de </w:t>
      </w:r>
      <w:r w:rsidDel="00000000" w:rsidR="00000000" w:rsidRPr="00000000">
        <w:rPr>
          <w:b w:val="1"/>
          <w:bCs w:val="1"/>
          <w:rtl w:val="0"/>
        </w:rPr>
        <w:t xml:space="preserve">Ascaria</w:t>
      </w:r>
      <w:r w:rsidDel="00000000" w:rsidR="00000000" w:rsidRPr="00000000">
        <w:rPr>
          <w:rtl w:val="0"/>
        </w:rPr>
        <w:t xml:space="preserve"> son humanos orgullosos de su historia, aunque marcada por la caída y la pérdida de su antiguo imperio. Han aprendido de sus errores y ahora son defensores de la justicia y la rectitud. Son guerreros hábiles y artesanos renombrados por sus habilidades con el cuero y las armas ligeras.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Inteligencia, +1 a Sabiduría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20 años y viven hasta 100 años.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Legal Neutral o Legal Bueno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1,60 m y 1,85 m)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Los Ascarianos tienen una fuerte ética de justicia y deber. Son disciplinados y honorables, siempre buscando hacer lo correcto y evitar los errores de su pasado.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Historia y Diplomacia.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ciudades bien defendidas, con un gran enfoque en la funcionalidad sobre la ostentación. Aunque su infraestructura antigua ha decaído, el espíritu de su gente sigue siendo fuerte.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artesanía de cuero y habilidades diplomáticas.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 y un idioma adicional.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quz70h7xrgg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Nobles de Ascaria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Nobles de Ascaria son descendientes de la antigua nobleza, y su formación política y cultural les permite actuar como diplomáticos y líderes naturales.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Carisma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Sofía y Chronos, buscando la sabiduría y la rectitud para guiar a su pueblo.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Persuasión y Historia. Tienen ventaja en tiradas para negociar tratados o liderar en situaciones diplomáticas.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Mercenarios de Ascaria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Ascarianos se dedican a la guerra y el combate, formando parte de ejércitos mercenarios que buscan probar su valía en el campo de batalla.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Fuerza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Eros y Envidia, buscando el honor en el combate y la gloria personal.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Competencia en armas ligeras y tácticas de combate. Pueden realizar un ataque adicional cuando derrotan a un enemigo en combate cuerpo a cuerpo.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