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B86D92">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B86D92">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4233E3">
      <w:pPr>
        <w:pStyle w:val="Prrafodelista"/>
        <w:numPr>
          <w:ilvl w:val="0"/>
          <w:numId w:val="79"/>
        </w:numPr>
      </w:pPr>
      <w:r>
        <w:t>El estudio de la correspondencia mediante la realización o modificación de un lematizador y el análisis de los datos con algoritmos de aprendizaje no supervisado.</w:t>
      </w:r>
    </w:p>
    <w:p w:rsidR="004233E3" w:rsidRDefault="004233E3" w:rsidP="004233E3">
      <w:pPr>
        <w:pStyle w:val="Prrafodelista"/>
        <w:numPr>
          <w:ilvl w:val="0"/>
          <w:numId w:val="79"/>
        </w:numPr>
      </w:pPr>
      <w:r>
        <w:t>La clasificación de las cartas según lo analizado con anterioridad.</w:t>
      </w:r>
    </w:p>
    <w:p w:rsidR="004233E3" w:rsidRDefault="004233E3" w:rsidP="004233E3">
      <w:pPr>
        <w:pStyle w:val="Prrafodelista"/>
        <w:numPr>
          <w:ilvl w:val="0"/>
          <w:numId w:val="79"/>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B86D92"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B86D92" w:rsidRPr="00215D31" w:rsidRDefault="00B86D92">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637658"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B86D92"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B86D92" w:rsidRDefault="00B86D92">
                  <w:r w:rsidRPr="000A005C">
                    <w:t>Id;Objeto;Fecha;Lugaremisión;Lugarrecepción;Escribea;Recibede;año;Textodelacarta</w:t>
                  </w:r>
                </w:p>
                <w:p w:rsidR="00B86D92" w:rsidRDefault="00B86D92">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B86D92"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B86D92" w:rsidRPr="00476231" w:rsidRDefault="00B86D92">
                  <w:r w:rsidRPr="00476231">
                    <w:t>Ejemplo de construcción del Corpus:</w:t>
                  </w:r>
                </w:p>
                <w:p w:rsidR="00B86D92" w:rsidRPr="00476231" w:rsidRDefault="00B86D92">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637659"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637660"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B86D92"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637661"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637662"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637663"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thickThinLarge" width="6"/>
            <w10:borderleft type="thickThinLarge" width="6"/>
            <w10:borderbottom type="thinThickLarge" width="6"/>
            <w10:borderright type="thinThickLarge" width="6"/>
          </v:shape>
          <o:OLEObject Type="Embed" ProgID="Word.OpenDocumentText.12" ShapeID="_x0000_i1032" DrawAspect="Content" ObjectID="_1586637664"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t>Tema 1</w:t>
      </w:r>
      <w:r w:rsidR="002D7B6A">
        <w:t xml:space="preserve"> (Jovellanos, el político)</w:t>
      </w:r>
      <w: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33"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637665" r:id="rId65"/>
        </w:object>
      </w:r>
    </w:p>
    <w:bookmarkStart w:id="40" w:name="_MON_1586536013"/>
    <w:bookmarkEnd w:id="40"/>
    <w:p w:rsidR="00AD0B5B" w:rsidRDefault="00AD0B5B" w:rsidP="00AD0B5B">
      <w:r>
        <w:object w:dxaOrig="8504" w:dyaOrig="3631">
          <v:shape id="_x0000_i1034"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637666" r:id="rId67"/>
        </w:object>
      </w:r>
    </w:p>
    <w:p w:rsidR="009C312B" w:rsidRDefault="00E26FE3" w:rsidP="00E26FE3">
      <w:pPr>
        <w:pStyle w:val="Prrafodelista"/>
        <w:numPr>
          <w:ilvl w:val="0"/>
          <w:numId w:val="78"/>
        </w:numPr>
      </w:pPr>
      <w:r>
        <w:t>Tema 2</w:t>
      </w:r>
      <w:r w:rsidR="00335384">
        <w:t xml:space="preserve"> (Jovellanos, </w:t>
      </w:r>
      <w:r w:rsidR="009C312B">
        <w:t>íntimo y cercano)</w:t>
      </w:r>
      <w: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bookmarkStart w:id="41" w:name="_GoBack"/>
      <w:bookmarkEnd w:id="41"/>
      <w:r w:rsidR="00953076">
        <w:t>.</w:t>
      </w:r>
    </w:p>
    <w:p w:rsidR="00E26FE3" w:rsidRDefault="00E26FE3" w:rsidP="00E26FE3">
      <w:pPr>
        <w:pStyle w:val="Prrafodelista"/>
        <w:numPr>
          <w:ilvl w:val="0"/>
          <w:numId w:val="78"/>
        </w:numPr>
      </w:pPr>
      <w:r>
        <w:t>Tema 3</w:t>
      </w:r>
      <w:r w:rsidR="002D7B6A">
        <w:t xml:space="preserve"> (Correspondencia perdida)</w:t>
      </w:r>
      <w:r>
        <w:t>: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2" w:name="_MON_1586373082"/>
    <w:bookmarkEnd w:id="42"/>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637667" r:id="rId69"/>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t>Tema 4</w:t>
      </w:r>
      <w:r w:rsidR="001632FE">
        <w:t xml:space="preserve"> (Familia)</w:t>
      </w:r>
      <w:r>
        <w:t xml:space="preserve">: </w:t>
      </w:r>
      <w:r w:rsidR="00881953">
        <w:t>podría parecer</w:t>
      </w:r>
      <w:r>
        <w:t xml:space="preserve"> a simple vista</w:t>
      </w:r>
      <w:r w:rsidR="00881953">
        <w:t xml:space="preserve"> que es</w:t>
      </w:r>
      <w:r>
        <w:t xml:space="preserve"> principalmente fruto de la cantidad de cartas intercambiadas con su hermana</w:t>
      </w:r>
      <w:r w:rsidR="00881953">
        <w:t xml:space="preserve"> Josefa y su hermano Francisco de Paula</w:t>
      </w:r>
      <w:r>
        <w:t>.</w:t>
      </w:r>
      <w:r w:rsidR="00881953">
        <w:t xml:space="preserve"> Sin embargo, muchas de las cartas comprendidas en este tema son intercambiadas con </w:t>
      </w:r>
      <w:r w:rsidR="00881953" w:rsidRPr="00881953">
        <w:t>Juan Meléndez Valdés</w:t>
      </w:r>
      <w:r w:rsidR="00881953">
        <w:t xml:space="preserve"> (de seudónimo Batilo)</w:t>
      </w:r>
      <w:r w:rsidR="00987292">
        <w:t xml:space="preserve"> con el que no solo hablaba de poesía</w:t>
      </w:r>
      <w:r w:rsidR="00881953">
        <w:t>.</w:t>
      </w:r>
    </w:p>
    <w:p w:rsidR="00E26FE3" w:rsidRDefault="00E26FE3" w:rsidP="00E26FE3">
      <w:pPr>
        <w:pStyle w:val="Prrafodelista"/>
        <w:numPr>
          <w:ilvl w:val="0"/>
          <w:numId w:val="78"/>
        </w:numPr>
      </w:pPr>
      <w:r>
        <w:t>Tema 5</w:t>
      </w:r>
      <w:r w:rsidR="002D7B6A">
        <w:t xml:space="preserve"> (Jovellanos, el recopilador)</w:t>
      </w:r>
      <w: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t>Religión: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t xml:space="preserve">Obras escritas: </w:t>
      </w:r>
      <w:r w:rsidR="002B064D">
        <w:t>incluye conversaciones sobre libros y autores históricos.</w:t>
      </w:r>
    </w:p>
    <w:p w:rsidR="002B064D" w:rsidRDefault="002B064D" w:rsidP="002D7B6A">
      <w:pPr>
        <w:pStyle w:val="Prrafodelista"/>
        <w:numPr>
          <w:ilvl w:val="1"/>
          <w:numId w:val="78"/>
        </w:numPr>
      </w:pPr>
      <w:r>
        <w:t>Obras arquitectónicas: en numerosas cartas asignadas a este tema se tratan construcciones generalmente de índole religiosa como templos y parroquias.</w:t>
      </w:r>
    </w:p>
    <w:p w:rsidR="00E842CD" w:rsidRDefault="007D515C" w:rsidP="00E842CD">
      <w:pPr>
        <w:pStyle w:val="Prrafodelista"/>
        <w:numPr>
          <w:ilvl w:val="1"/>
          <w:numId w:val="78"/>
        </w:numPr>
      </w:pPr>
      <w:r>
        <w:t>Cobros de obras.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p>
    <w:bookmarkStart w:id="43" w:name="_MON_1586369666"/>
    <w:bookmarkEnd w:id="43"/>
    <w:p w:rsidR="00F546D1" w:rsidRDefault="001632FE" w:rsidP="002D7B6A">
      <w:r>
        <w:object w:dxaOrig="8504" w:dyaOrig="2189">
          <v:shape id="_x0000_i1036"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637668" r:id="rId71"/>
        </w:object>
      </w:r>
    </w:p>
    <w:p w:rsidR="00E26FE3" w:rsidRDefault="00E26FE3" w:rsidP="00E26FE3">
      <w:pPr>
        <w:pStyle w:val="Prrafodelista"/>
        <w:numPr>
          <w:ilvl w:val="0"/>
          <w:numId w:val="78"/>
        </w:numPr>
      </w:pPr>
      <w:r>
        <w:t>Tema 6</w:t>
      </w:r>
      <w:r w:rsidR="001632FE">
        <w:t xml:space="preserve"> (Poesía)</w:t>
      </w:r>
      <w:r>
        <w:t>: uno de los temas que se echaba a faltar en el modelo de cinco temas, la poesía.</w:t>
      </w:r>
      <w:r w:rsidR="001632FE">
        <w:t xml:space="preserve"> Este tema no necesita explicación, solo hace falta ver </w:t>
      </w:r>
      <w:r w:rsidR="001632FE">
        <w:lastRenderedPageBreak/>
        <w:t>las palabras más frecuentes o algún ejemplo con el siguiente para comprender el contenido.</w:t>
      </w:r>
    </w:p>
    <w:bookmarkStart w:id="44" w:name="_MON_1586365549"/>
    <w:bookmarkEnd w:id="44"/>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637669" r:id="rId73"/>
        </w:object>
      </w:r>
    </w:p>
    <w:p w:rsidR="00E26FE3" w:rsidRDefault="00804726" w:rsidP="001313BC">
      <w:pPr>
        <w:pStyle w:val="Prrafodelista"/>
        <w:numPr>
          <w:ilvl w:val="0"/>
          <w:numId w:val="78"/>
        </w:numPr>
      </w:pPr>
      <w:r>
        <w:t>Tema 7</w:t>
      </w:r>
      <w:r w:rsidR="001632FE">
        <w:t xml:space="preserve"> (Guerra)</w:t>
      </w:r>
      <w:r>
        <w:t>: corresponde a las cartas enviadas</w:t>
      </w:r>
      <w:r w:rsidR="0021417B">
        <w:t>, principalmente,</w:t>
      </w:r>
      <w:r>
        <w:t xml:space="preserve"> durante la guerra de independencia</w:t>
      </w:r>
      <w:r w:rsidR="00483C4B">
        <w:t xml:space="preserve"> (la mayoría intercambiadas con Lord Holland en 1809)</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r w:rsidR="0021417B">
        <w:t xml:space="preserve"> Es importante anotar que también se incluyen cartas hablando de otros conflictos bélicos.</w:t>
      </w:r>
    </w:p>
    <w:bookmarkStart w:id="45" w:name="_MON_1586366125"/>
    <w:bookmarkEnd w:id="45"/>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6637670" r:id="rId75"/>
        </w:object>
      </w:r>
    </w:p>
    <w:p w:rsidR="003A3342" w:rsidRPr="00EA0FED" w:rsidRDefault="003A3342" w:rsidP="004440DD">
      <w:pPr>
        <w:pStyle w:val="Prrafodelista"/>
        <w:ind w:left="0"/>
      </w:pPr>
      <w:r>
        <w:t>Tras esta explicación, se puede apreciar la calidad y precisión del algoritmo LDA cuando el texto está bien tratado y se escoge un número de temas correcto.</w:t>
      </w:r>
    </w:p>
    <w:p w:rsidR="005B789D" w:rsidRDefault="00DF1A6A">
      <w:pPr>
        <w:pStyle w:val="Ttulo1"/>
      </w:pPr>
      <w:bookmarkStart w:id="46" w:name="_Toc511988178"/>
      <w:r>
        <w:lastRenderedPageBreak/>
        <w:t>Desarrollo de la p</w:t>
      </w:r>
      <w:r w:rsidR="005B789D">
        <w:t>ágina web</w:t>
      </w:r>
      <w:bookmarkEnd w:id="46"/>
    </w:p>
    <w:p w:rsidR="00E47FF7" w:rsidRDefault="00E47FF7" w:rsidP="005B789D">
      <w:pPr>
        <w:pStyle w:val="Ttulo2"/>
      </w:pPr>
      <w:bookmarkStart w:id="47" w:name="_Toc511988179"/>
      <w:r>
        <w:t>Análisis</w:t>
      </w:r>
      <w:bookmarkEnd w:id="47"/>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8" w:name="_Toc511988180"/>
      <w:r>
        <w:t>Definición del Sistema</w:t>
      </w:r>
      <w:bookmarkEnd w:id="48"/>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DF1A6A" w:rsidRDefault="00DF1A6A" w:rsidP="005B789D">
      <w:r>
        <w:t>Como se ha tratado antes el alcance de la página web es relativamente sencillo. Se van a realizar una serie de grafos interactivos, tres en concreto (más dos realizados durante las prácticas de empresa y que, por lo tanto, no serán tratados aquí), con una serie de funcionalidades y una galería de imágenes para albergar otro tipo de visualizaciones estáticas (gráficas, wordclouds, …).</w:t>
      </w:r>
    </w:p>
    <w:p w:rsidR="0032689A" w:rsidRDefault="0032689A" w:rsidP="005B789D">
      <w:pPr>
        <w:rPr>
          <w:b/>
          <w:bCs/>
          <w:color w:val="4F81BD" w:themeColor="accent1"/>
          <w:sz w:val="40"/>
          <w:szCs w:val="26"/>
        </w:rPr>
      </w:pPr>
      <w:r>
        <w:br w:type="page"/>
      </w:r>
    </w:p>
    <w:p w:rsidR="00301196" w:rsidRDefault="00301196" w:rsidP="005B789D">
      <w:pPr>
        <w:pStyle w:val="Ttulo3"/>
      </w:pPr>
      <w:bookmarkStart w:id="49" w:name="_Toc511988181"/>
      <w:r>
        <w:lastRenderedPageBreak/>
        <w:t>Requisitos del Sistema</w:t>
      </w:r>
      <w:bookmarkEnd w:id="49"/>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 usuario</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tener a su disposición la siguiente información:</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Leyenda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w:t>
            </w:r>
            <w:r>
              <w:t xml:space="preserve"> poder ver la leyenda de colores del grafo en todo momento.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podrá acceder a una sección de ayuda que explique las funcionalidades del grafo.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Navegación página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navegar por la página mediante un menú.</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Galería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sistema ofrecerá un carrusel de imágenes con distintas gráficas generadas durante el análisis.</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F2444" w:rsidP="005B789D">
            <w:pPr>
              <w:jc w:val="center"/>
            </w:pPr>
          </w:p>
        </w:tc>
        <w:tc>
          <w:tcPr>
            <w:tcW w:w="2552" w:type="dxa"/>
          </w:tcPr>
          <w:p w:rsidR="007F2444" w:rsidRDefault="007F2444" w:rsidP="005B789D">
            <w:pPr>
              <w:cnfStyle w:val="000000000000" w:firstRow="0" w:lastRow="0" w:firstColumn="0" w:lastColumn="0" w:oddVBand="0" w:evenVBand="0" w:oddHBand="0" w:evenHBand="0" w:firstRowFirstColumn="0" w:firstRowLastColumn="0" w:lastRowFirstColumn="0" w:lastRowLastColumn="0"/>
            </w:pPr>
          </w:p>
        </w:tc>
        <w:tc>
          <w:tcPr>
            <w:tcW w:w="4850" w:type="dxa"/>
          </w:tcPr>
          <w:p w:rsidR="007F2444" w:rsidRDefault="007F2444" w:rsidP="004E689E">
            <w:pPr>
              <w:cnfStyle w:val="000000000000" w:firstRow="0" w:lastRow="0" w:firstColumn="0" w:lastColumn="0" w:oddVBand="0" w:evenVBand="0" w:oddHBand="0" w:evenHBand="0" w:firstRowFirstColumn="0" w:firstRowLastColumn="0" w:lastRowFirstColumn="0" w:lastRowLastColumn="0"/>
            </w:pP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B86D92" w:rsidP="00955964">
      <w:pPr>
        <w:pStyle w:val="Prrafodelista"/>
        <w:numPr>
          <w:ilvl w:val="0"/>
          <w:numId w:val="42"/>
        </w:numPr>
      </w:pPr>
      <w:hyperlink r:id="rId76"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B86D92" w:rsidP="00955964">
      <w:pPr>
        <w:pStyle w:val="Prrafodelista"/>
        <w:numPr>
          <w:ilvl w:val="0"/>
          <w:numId w:val="42"/>
        </w:numPr>
      </w:pPr>
      <w:hyperlink r:id="rId77"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78"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3"/>
      <w:r>
        <w:t>Figura 5.1. Ejemplo de caso de uso 1</w:t>
      </w:r>
      <w:bookmarkEnd w:id="50"/>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79"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1" w:name="_Toc249020094"/>
      <w:r>
        <w:t>Figura 5.2. Ejemplo de caso de uso 2</w:t>
      </w:r>
      <w:bookmarkEnd w:id="51"/>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B86D92" w:rsidP="00955964">
      <w:pPr>
        <w:pStyle w:val="Prrafodelista"/>
        <w:numPr>
          <w:ilvl w:val="0"/>
          <w:numId w:val="43"/>
        </w:numPr>
      </w:pPr>
      <w:hyperlink r:id="rId80" w:history="1">
        <w:r w:rsidR="00446BA8" w:rsidRPr="007E0EDB">
          <w:rPr>
            <w:rStyle w:val="Hipervnculo"/>
            <w:rFonts w:ascii="Verdana" w:hAnsi="Verdana"/>
            <w:color w:val="551A8B"/>
            <w:sz w:val="20"/>
            <w:szCs w:val="20"/>
          </w:rPr>
          <w:t>http://en.wikipedia.org/wiki/Use_case</w:t>
        </w:r>
      </w:hyperlink>
    </w:p>
    <w:p w:rsidR="00446BA8" w:rsidRDefault="00B86D92" w:rsidP="00955964">
      <w:pPr>
        <w:pStyle w:val="Prrafodelista"/>
        <w:numPr>
          <w:ilvl w:val="0"/>
          <w:numId w:val="43"/>
        </w:numPr>
      </w:pPr>
      <w:hyperlink r:id="rId81" w:history="1">
        <w:r w:rsidR="00446BA8" w:rsidRPr="007E0EDB">
          <w:rPr>
            <w:rStyle w:val="Hipervnculo"/>
            <w:rFonts w:ascii="Verdana" w:hAnsi="Verdana"/>
            <w:color w:val="551A8B"/>
            <w:sz w:val="20"/>
            <w:szCs w:val="20"/>
          </w:rPr>
          <w:t>http://www.gatherspace.com/static/use_case_example.html</w:t>
        </w:r>
      </w:hyperlink>
    </w:p>
    <w:p w:rsidR="00446BA8" w:rsidRDefault="00B86D92" w:rsidP="00955964">
      <w:pPr>
        <w:pStyle w:val="Prrafodelista"/>
        <w:numPr>
          <w:ilvl w:val="0"/>
          <w:numId w:val="43"/>
        </w:numPr>
      </w:pPr>
      <w:hyperlink r:id="rId82" w:history="1">
        <w:r w:rsidR="00446BA8" w:rsidRPr="007E0EDB">
          <w:rPr>
            <w:rStyle w:val="Hipervnculo"/>
            <w:rFonts w:ascii="Verdana" w:hAnsi="Verdana"/>
            <w:color w:val="551A8B"/>
            <w:sz w:val="20"/>
            <w:szCs w:val="20"/>
          </w:rPr>
          <w:t>http://www.visualcase.com/tutorials/use-case-diagram.htm</w:t>
        </w:r>
      </w:hyperlink>
    </w:p>
    <w:p w:rsidR="00446BA8" w:rsidRDefault="00B86D92" w:rsidP="00955964">
      <w:pPr>
        <w:pStyle w:val="Prrafodelista"/>
        <w:numPr>
          <w:ilvl w:val="0"/>
          <w:numId w:val="43"/>
        </w:numPr>
      </w:pPr>
      <w:hyperlink r:id="rId83"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2" w:name="_Toc217882536"/>
      <w:bookmarkStart w:id="53" w:name="_Toc511988182"/>
      <w:r>
        <w:lastRenderedPageBreak/>
        <w:t>Identificación de los Subsistemas en la Fase de Análisis</w:t>
      </w:r>
      <w:bookmarkEnd w:id="52"/>
      <w:bookmarkEnd w:id="53"/>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4" w:name="_Toc217882537"/>
      <w:r>
        <w:t>Descripción de los Subsistemas</w:t>
      </w:r>
      <w:bookmarkEnd w:id="54"/>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5" w:name="_Toc217882538"/>
      <w:r>
        <w:t>Descripción de los Interfaces entre Subsistemas</w:t>
      </w:r>
      <w:bookmarkEnd w:id="55"/>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6" w:name="_Toc511988183"/>
      <w:r>
        <w:lastRenderedPageBreak/>
        <w:t>Diagrama</w:t>
      </w:r>
      <w:r w:rsidR="00301196">
        <w:t xml:space="preserve"> de Clases </w:t>
      </w:r>
      <w:r w:rsidR="00F340F3">
        <w:t xml:space="preserve">Preliminar </w:t>
      </w:r>
      <w:r>
        <w:t>del</w:t>
      </w:r>
      <w:r w:rsidR="00301196">
        <w:t xml:space="preserve"> Análisis</w:t>
      </w:r>
      <w:bookmarkEnd w:id="56"/>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4"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7" w:name="_Toc249020095"/>
      <w:r>
        <w:t>Figura 5.3. Diagrama de clases de ejemplo</w:t>
      </w:r>
      <w:bookmarkEnd w:id="57"/>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8" w:name="_Toc511988184"/>
      <w:r>
        <w:lastRenderedPageBreak/>
        <w:t>Análisis de Casos de Uso y Escenarios</w:t>
      </w:r>
      <w:bookmarkEnd w:id="58"/>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5"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6"/>
      <w:r>
        <w:t>Figura 5.4</w:t>
      </w:r>
      <w:r w:rsidR="00362B2D">
        <w:t xml:space="preserve">. </w:t>
      </w:r>
      <w:r>
        <w:t>D</w:t>
      </w:r>
      <w:r w:rsidR="00362B2D">
        <w:t>escripción de las actividades de un escenario con un diagrama de robustez (I)</w:t>
      </w:r>
      <w:bookmarkEnd w:id="5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6"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60" w:name="_Toc249020097"/>
      <w:r>
        <w:t>Figura 5.5</w:t>
      </w:r>
      <w:r w:rsidR="00BA07AE">
        <w:t xml:space="preserve">. </w:t>
      </w:r>
      <w:r>
        <w:t>D</w:t>
      </w:r>
      <w:r w:rsidR="00BA07AE">
        <w:t>escripción de las actividades de un escenario con un diagrama de robustez (II)</w:t>
      </w:r>
      <w:bookmarkEnd w:id="6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B86D92" w:rsidP="00955964">
      <w:pPr>
        <w:pStyle w:val="Prrafodelista"/>
        <w:numPr>
          <w:ilvl w:val="0"/>
          <w:numId w:val="46"/>
        </w:numPr>
      </w:pPr>
      <w:hyperlink r:id="rId88" w:history="1">
        <w:r w:rsidR="00892269" w:rsidRPr="005A7C7F">
          <w:rPr>
            <w:rStyle w:val="Hipervnculo"/>
          </w:rPr>
          <w:t>http://www.agilemodeling.com/artifacts/robustnessDiagram.htm</w:t>
        </w:r>
      </w:hyperlink>
    </w:p>
    <w:p w:rsidR="00892269" w:rsidRDefault="00B86D92" w:rsidP="00955964">
      <w:pPr>
        <w:pStyle w:val="Prrafodelista"/>
        <w:numPr>
          <w:ilvl w:val="0"/>
          <w:numId w:val="46"/>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1" w:name="_Toc511988185"/>
      <w:r>
        <w:lastRenderedPageBreak/>
        <w:t>Análisis de Interfaces de Usuario</w:t>
      </w:r>
      <w:bookmarkEnd w:id="61"/>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2" w:name="_Toc249020098"/>
      <w:r>
        <w:t xml:space="preserve">Figura </w:t>
      </w:r>
      <w:r w:rsidR="0004146D">
        <w:t>5</w:t>
      </w:r>
      <w:r>
        <w:t>.</w:t>
      </w:r>
      <w:r w:rsidR="00CA043C">
        <w:t>6</w:t>
      </w:r>
      <w:r w:rsidR="00F81FA2">
        <w:t>.</w:t>
      </w:r>
      <w:r>
        <w:t xml:space="preserve"> Boceto de una interfaz</w:t>
      </w:r>
      <w:bookmarkEnd w:id="62"/>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B86D92" w:rsidP="00955964">
      <w:pPr>
        <w:pStyle w:val="Prrafodelista"/>
        <w:numPr>
          <w:ilvl w:val="0"/>
          <w:numId w:val="51"/>
        </w:numPr>
      </w:pPr>
      <w:hyperlink r:id="rId92"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3" w:name="_Toc511988186"/>
      <w:r>
        <w:lastRenderedPageBreak/>
        <w:t>Especificación del Plan de Pruebas</w:t>
      </w:r>
      <w:bookmarkEnd w:id="6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4" w:name="_Toc511988187"/>
      <w:r>
        <w:lastRenderedPageBreak/>
        <w:t>Diseño del Sistema</w:t>
      </w:r>
      <w:bookmarkEnd w:id="64"/>
    </w:p>
    <w:p w:rsidR="0065023C" w:rsidRDefault="0065023C" w:rsidP="005B789D">
      <w:pPr>
        <w:pStyle w:val="Ttulo3"/>
      </w:pPr>
      <w:bookmarkStart w:id="65" w:name="_Toc511988188"/>
      <w:r>
        <w:t>Arquitectura del Sistema</w:t>
      </w:r>
      <w:bookmarkEnd w:id="65"/>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B86D92" w:rsidP="005B789D">
      <w:hyperlink r:id="rId93" w:history="1">
        <w:r w:rsidR="002E3A62" w:rsidRPr="002E2AD7">
          <w:rPr>
            <w:rStyle w:val="Hipervnculo"/>
          </w:rPr>
          <w:t>http://www.agilemodeling.com/artifacts/packageDiagram.htm</w:t>
        </w:r>
      </w:hyperlink>
    </w:p>
    <w:p w:rsidR="002E3A62" w:rsidRDefault="00B86D92" w:rsidP="005B789D">
      <w:hyperlink r:id="rId94"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B86D92" w:rsidP="005B789D">
      <w:hyperlink r:id="rId95" w:history="1">
        <w:r w:rsidR="00D55F4B" w:rsidRPr="002E2AD7">
          <w:rPr>
            <w:rStyle w:val="Hipervnculo"/>
          </w:rPr>
          <w:t>http://www.agilemodeling.com/artifacts/componentDiagram.htm</w:t>
        </w:r>
      </w:hyperlink>
    </w:p>
    <w:p w:rsidR="00D55F4B" w:rsidRDefault="00B86D92" w:rsidP="005B789D">
      <w:hyperlink r:id="rId96" w:history="1">
        <w:r w:rsidR="00D55F4B" w:rsidRPr="002E2AD7">
          <w:rPr>
            <w:rStyle w:val="Hipervnculo"/>
          </w:rPr>
          <w:t>http://www.visual-paradigm.com/VPGallery/diagrams/Component.html</w:t>
        </w:r>
      </w:hyperlink>
    </w:p>
    <w:p w:rsidR="00D55F4B" w:rsidRDefault="00B86D92" w:rsidP="005B789D">
      <w:hyperlink r:id="rId97"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8"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6" w:name="_Toc249020099"/>
      <w:r>
        <w:t xml:space="preserve">Figura </w:t>
      </w:r>
      <w:r w:rsidR="0004146D">
        <w:t>6</w:t>
      </w:r>
      <w:r>
        <w:t>.1</w:t>
      </w:r>
      <w:r w:rsidR="00F81FA2">
        <w:t>.</w:t>
      </w:r>
      <w:r>
        <w:t xml:space="preserve"> Ejemplo simple de arquitectura del sistema</w:t>
      </w:r>
      <w:bookmarkEnd w:id="66"/>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B86D92" w:rsidP="005B789D">
      <w:hyperlink r:id="rId99" w:history="1">
        <w:r w:rsidR="006F3E10" w:rsidRPr="002E2AD7">
          <w:rPr>
            <w:rStyle w:val="Hipervnculo"/>
          </w:rPr>
          <w:t>http://www.agilemodeling.com/artifacts/deploymentDiagram.htm</w:t>
        </w:r>
      </w:hyperlink>
    </w:p>
    <w:p w:rsidR="006F3E10" w:rsidRDefault="00B86D92" w:rsidP="005B789D">
      <w:hyperlink r:id="rId100"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7" w:name="_Toc511988189"/>
      <w:r>
        <w:lastRenderedPageBreak/>
        <w:t>Diseño de</w:t>
      </w:r>
      <w:r w:rsidR="005C0ACA">
        <w:t xml:space="preserve"> Clases</w:t>
      </w:r>
      <w:bookmarkEnd w:id="6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8" w:name="_Toc511988190"/>
      <w:r w:rsidR="00AF0C8D">
        <w:lastRenderedPageBreak/>
        <w:t xml:space="preserve">Diagramas de </w:t>
      </w:r>
      <w:r w:rsidR="00397B5C">
        <w:t>Interacción</w:t>
      </w:r>
      <w:r w:rsidR="00AF0C8D">
        <w:t xml:space="preserve"> y Estados</w:t>
      </w:r>
      <w:bookmarkEnd w:id="6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B86D92" w:rsidP="005B789D">
      <w:hyperlink r:id="rId101"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B86D92" w:rsidP="005B789D">
      <w:hyperlink r:id="rId102"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B86D92" w:rsidP="005B789D">
      <w:hyperlink r:id="rId103"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9" w:name="_Toc511988191"/>
      <w:r w:rsidR="001650DE">
        <w:lastRenderedPageBreak/>
        <w:t>Diagramas de Actividades</w:t>
      </w:r>
      <w:bookmarkEnd w:id="6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B86D92" w:rsidP="005B789D">
      <w:hyperlink r:id="rId104" w:anchor="activity-diagrams" w:history="1">
        <w:r w:rsidR="001650DE" w:rsidRPr="002E2AD7">
          <w:rPr>
            <w:rStyle w:val="Hipervnculo"/>
          </w:rPr>
          <w:t>http://dn.codegear.com/article/31863#activity-diagrams</w:t>
        </w:r>
      </w:hyperlink>
    </w:p>
    <w:p w:rsidR="001650DE" w:rsidRPr="00F40EEC" w:rsidRDefault="00B86D92" w:rsidP="005B789D">
      <w:hyperlink r:id="rId105"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70" w:name="_Toc511988192"/>
      <w:r>
        <w:lastRenderedPageBreak/>
        <w:t>Diseño de la Base de Datos</w:t>
      </w:r>
      <w:bookmarkEnd w:id="70"/>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1" w:name="_Toc511988193"/>
      <w:r>
        <w:lastRenderedPageBreak/>
        <w:t>Diseño de la Interfaz</w:t>
      </w:r>
      <w:bookmarkEnd w:id="71"/>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2" w:name="_Toc511988194"/>
      <w:r>
        <w:lastRenderedPageBreak/>
        <w:t>Especificación Técnica del Plan de Prueba</w:t>
      </w:r>
      <w:r w:rsidR="0060594C">
        <w:t>s</w:t>
      </w:r>
      <w:bookmarkEnd w:id="72"/>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6"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7"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3" w:name="_Toc511988195"/>
      <w:r>
        <w:lastRenderedPageBreak/>
        <w:t>Implementación del Sistema</w:t>
      </w:r>
      <w:bookmarkEnd w:id="73"/>
    </w:p>
    <w:p w:rsidR="00EC451A" w:rsidRDefault="00EC451A" w:rsidP="005B789D">
      <w:pPr>
        <w:pStyle w:val="Ttulo3"/>
      </w:pPr>
      <w:bookmarkStart w:id="74" w:name="_Toc511988196"/>
      <w:r>
        <w:t>Estándares y Normas Seguidos</w:t>
      </w:r>
      <w:bookmarkEnd w:id="74"/>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5" w:name="_Toc511988197"/>
      <w:r>
        <w:lastRenderedPageBreak/>
        <w:t>Lenguaje</w:t>
      </w:r>
      <w:r w:rsidR="0065023C">
        <w:t>s</w:t>
      </w:r>
      <w:r>
        <w:t xml:space="preserve"> de Programación</w:t>
      </w:r>
      <w:bookmarkEnd w:id="7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6" w:name="_Toc511988198"/>
      <w:r>
        <w:lastRenderedPageBreak/>
        <w:t>Herramientas y Programas Usados para el Desarrollo</w:t>
      </w:r>
      <w:bookmarkEnd w:id="7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7" w:name="_Toc511988199"/>
      <w:r>
        <w:lastRenderedPageBreak/>
        <w:t>Creación del Sistema</w:t>
      </w:r>
      <w:bookmarkEnd w:id="7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8" w:name="_Toc511988200"/>
      <w:r>
        <w:lastRenderedPageBreak/>
        <w:t>Desarrollo de las Pruebas</w:t>
      </w:r>
      <w:bookmarkEnd w:id="78"/>
    </w:p>
    <w:p w:rsidR="00EC451A" w:rsidRDefault="00EC451A" w:rsidP="005B789D">
      <w:pPr>
        <w:pStyle w:val="Ttulo3"/>
      </w:pPr>
      <w:bookmarkStart w:id="79" w:name="_Toc511988201"/>
      <w:r>
        <w:t>Pruebas Unitarias</w:t>
      </w:r>
      <w:bookmarkEnd w:id="7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0" w:name="_Toc511988202"/>
      <w:r>
        <w:lastRenderedPageBreak/>
        <w:t xml:space="preserve">Pruebas </w:t>
      </w:r>
      <w:r w:rsidR="0032623D">
        <w:t>de Integración y del Sistema</w:t>
      </w:r>
      <w:bookmarkEnd w:id="8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1" w:name="_Toc511988203"/>
      <w:r>
        <w:lastRenderedPageBreak/>
        <w:t>Pruebas de Usabilidad</w:t>
      </w:r>
      <w:r w:rsidR="00F559C3">
        <w:t xml:space="preserve"> y Accesibilidad</w:t>
      </w:r>
      <w:bookmarkEnd w:id="8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08"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09"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1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4"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5"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16"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17"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18"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19"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20"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2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2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23"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4"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2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86D92" w:rsidP="005B789D">
            <w:pPr>
              <w:rPr>
                <w:sz w:val="24"/>
                <w:szCs w:val="24"/>
              </w:rPr>
            </w:pPr>
            <w:hyperlink r:id="rId13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B86D92" w:rsidP="005B789D">
            <w:pPr>
              <w:rPr>
                <w:sz w:val="24"/>
                <w:szCs w:val="24"/>
              </w:rPr>
            </w:pPr>
            <w:hyperlink r:id="rId13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4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5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86D92" w:rsidP="005B789D">
            <w:pPr>
              <w:rPr>
                <w:sz w:val="24"/>
                <w:szCs w:val="24"/>
              </w:rPr>
            </w:pPr>
            <w:hyperlink r:id="rId16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7"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79"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86D92" w:rsidP="005B789D">
            <w:pPr>
              <w:rPr>
                <w:sz w:val="24"/>
                <w:szCs w:val="24"/>
              </w:rPr>
            </w:pPr>
            <w:hyperlink r:id="rId18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89"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90"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91"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9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93"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3" w:name="_Toc511988205"/>
      <w:r>
        <w:lastRenderedPageBreak/>
        <w:t>Manuales del Sistema</w:t>
      </w:r>
      <w:bookmarkEnd w:id="83"/>
    </w:p>
    <w:p w:rsidR="00E04B80" w:rsidRDefault="00E04B80" w:rsidP="005B789D">
      <w:pPr>
        <w:pStyle w:val="Ttulo3"/>
      </w:pPr>
      <w:bookmarkStart w:id="84" w:name="_Toc511988206"/>
      <w:r>
        <w:t>Manual de Instalación</w:t>
      </w:r>
      <w:bookmarkEnd w:id="8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7"/>
      <w:r>
        <w:lastRenderedPageBreak/>
        <w:t>Manual de Ejecución</w:t>
      </w:r>
      <w:bookmarkEnd w:id="8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6" w:name="_Toc511988208"/>
      <w:r>
        <w:lastRenderedPageBreak/>
        <w:t>Manual de Usuario</w:t>
      </w:r>
      <w:bookmarkEnd w:id="8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194" o:title=""/>
          </v:shape>
          <o:OLEObject Type="Embed" ProgID="Excel.Sheet.8" ShapeID="_x0000_i1039" DrawAspect="Content" ObjectID="_1586637671" r:id="rId195"/>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196" o:title=""/>
          </v:shape>
          <o:OLEObject Type="Embed" ProgID="Excel.Sheet.8" ShapeID="_x0000_i1040" DrawAspect="Content" ObjectID="_1586637672" r:id="rId197"/>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98"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99"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0"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01"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2"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3"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4"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5"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06"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07"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08"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09"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10"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11"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2"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13"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4"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5"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450" w:rsidRDefault="00227450" w:rsidP="00B07406">
      <w:pPr>
        <w:spacing w:after="0" w:line="240" w:lineRule="auto"/>
      </w:pPr>
      <w:r>
        <w:separator/>
      </w:r>
    </w:p>
  </w:endnote>
  <w:endnote w:type="continuationSeparator" w:id="0">
    <w:p w:rsidR="00227450" w:rsidRDefault="0022745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86D92">
      <w:tc>
        <w:tcPr>
          <w:tcW w:w="4500" w:type="pct"/>
          <w:tcBorders>
            <w:top w:val="single" w:sz="4" w:space="0" w:color="000000" w:themeColor="text1"/>
          </w:tcBorders>
        </w:tcPr>
        <w:p w:rsidR="00B86D92" w:rsidRDefault="00B86D92"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86D92" w:rsidRDefault="00B86D92">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B86D92" w:rsidRDefault="00B86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B86D92">
      <w:tc>
        <w:tcPr>
          <w:tcW w:w="500" w:type="pct"/>
          <w:tcBorders>
            <w:top w:val="single" w:sz="4" w:space="0" w:color="943634" w:themeColor="accent2" w:themeShade="BF"/>
          </w:tcBorders>
          <w:shd w:val="clear" w:color="auto" w:fill="943634" w:themeFill="accent2" w:themeFillShade="BF"/>
        </w:tcPr>
        <w:p w:rsidR="00B86D92" w:rsidRDefault="00B86D92">
          <w:pPr>
            <w:pStyle w:val="Piedepgina"/>
            <w:jc w:val="right"/>
            <w:rPr>
              <w:b/>
              <w:color w:val="FFFFFF" w:themeColor="background1"/>
            </w:rPr>
          </w:pPr>
          <w:r>
            <w:fldChar w:fldCharType="begin"/>
          </w:r>
          <w:r>
            <w:instrText xml:space="preserve"> PAGE   \* MERGEFORMAT </w:instrText>
          </w:r>
          <w:r>
            <w:fldChar w:fldCharType="separate"/>
          </w:r>
          <w:r w:rsidR="00953076" w:rsidRPr="00953076">
            <w:rPr>
              <w:noProof/>
              <w:color w:val="FFFFFF" w:themeColor="background1"/>
            </w:rPr>
            <w:t>54</w:t>
          </w:r>
          <w:r>
            <w:rPr>
              <w:noProof/>
              <w:color w:val="FFFFFF" w:themeColor="background1"/>
            </w:rPr>
            <w:fldChar w:fldCharType="end"/>
          </w:r>
        </w:p>
      </w:tc>
      <w:tc>
        <w:tcPr>
          <w:tcW w:w="4500" w:type="pct"/>
          <w:tcBorders>
            <w:top w:val="single" w:sz="4" w:space="0" w:color="auto"/>
          </w:tcBorders>
        </w:tcPr>
        <w:p w:rsidR="00B86D92" w:rsidRDefault="00B86D92">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B86D92" w:rsidRDefault="00B86D9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86D92">
      <w:tc>
        <w:tcPr>
          <w:tcW w:w="4500" w:type="pct"/>
          <w:tcBorders>
            <w:top w:val="single" w:sz="4" w:space="0" w:color="000000" w:themeColor="text1"/>
          </w:tcBorders>
        </w:tcPr>
        <w:p w:rsidR="00B86D92" w:rsidRDefault="00B86D92"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86D92" w:rsidRDefault="00B86D92">
          <w:pPr>
            <w:pStyle w:val="Encabezado"/>
            <w:rPr>
              <w:color w:val="FFFFFF" w:themeColor="background1"/>
            </w:rPr>
          </w:pPr>
          <w:r>
            <w:fldChar w:fldCharType="begin"/>
          </w:r>
          <w:r>
            <w:instrText xml:space="preserve"> PAGE   \* MERGEFORMAT </w:instrText>
          </w:r>
          <w:r>
            <w:fldChar w:fldCharType="separate"/>
          </w:r>
          <w:r w:rsidR="00953076" w:rsidRPr="00953076">
            <w:rPr>
              <w:noProof/>
              <w:color w:val="FFFFFF" w:themeColor="background1"/>
            </w:rPr>
            <w:t>53</w:t>
          </w:r>
          <w:r>
            <w:rPr>
              <w:noProof/>
              <w:color w:val="FFFFFF" w:themeColor="background1"/>
            </w:rPr>
            <w:fldChar w:fldCharType="end"/>
          </w:r>
        </w:p>
      </w:tc>
    </w:tr>
  </w:tbl>
  <w:p w:rsidR="00B86D92" w:rsidRDefault="00B86D92"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86D92" w:rsidTr="009D1163">
      <w:tc>
        <w:tcPr>
          <w:tcW w:w="4500" w:type="pct"/>
          <w:tcBorders>
            <w:top w:val="single" w:sz="4" w:space="0" w:color="000000" w:themeColor="text1"/>
          </w:tcBorders>
        </w:tcPr>
        <w:p w:rsidR="00B86D92" w:rsidRDefault="00B86D92"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86D92" w:rsidRDefault="00B86D92" w:rsidP="009D1163">
          <w:pPr>
            <w:pStyle w:val="Encabezado"/>
            <w:rPr>
              <w:color w:val="FFFFFF" w:themeColor="background1"/>
            </w:rPr>
          </w:pPr>
          <w:r>
            <w:fldChar w:fldCharType="begin"/>
          </w:r>
          <w:r>
            <w:instrText xml:space="preserve"> PAGE   \* MERGEFORMAT </w:instrText>
          </w:r>
          <w:r>
            <w:fldChar w:fldCharType="separate"/>
          </w:r>
          <w:r w:rsidR="009C312B" w:rsidRPr="009C312B">
            <w:rPr>
              <w:noProof/>
              <w:color w:val="FFFFFF" w:themeColor="background1"/>
            </w:rPr>
            <w:t>33</w:t>
          </w:r>
          <w:r>
            <w:rPr>
              <w:noProof/>
              <w:color w:val="FFFFFF" w:themeColor="background1"/>
            </w:rPr>
            <w:fldChar w:fldCharType="end"/>
          </w:r>
        </w:p>
      </w:tc>
    </w:tr>
  </w:tbl>
  <w:p w:rsidR="00B86D92" w:rsidRDefault="00B86D92"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450" w:rsidRDefault="00227450" w:rsidP="00B07406">
      <w:pPr>
        <w:spacing w:after="0" w:line="240" w:lineRule="auto"/>
      </w:pPr>
      <w:r>
        <w:separator/>
      </w:r>
    </w:p>
  </w:footnote>
  <w:footnote w:type="continuationSeparator" w:id="0">
    <w:p w:rsidR="00227450" w:rsidRDefault="00227450" w:rsidP="00B07406">
      <w:pPr>
        <w:spacing w:after="0" w:line="240" w:lineRule="auto"/>
      </w:pPr>
      <w:r>
        <w:continuationSeparator/>
      </w:r>
    </w:p>
  </w:footnote>
  <w:footnote w:id="1">
    <w:p w:rsidR="00B86D92" w:rsidRDefault="00B86D92">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B86D92" w:rsidRDefault="00B86D92">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B86D92" w:rsidRDefault="00B86D92">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953076">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53076">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D92" w:rsidRDefault="00B86D92"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C312B">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1"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9"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3"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4"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2"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8"/>
  </w:num>
  <w:num w:numId="2">
    <w:abstractNumId w:val="10"/>
  </w:num>
  <w:num w:numId="3">
    <w:abstractNumId w:val="26"/>
  </w:num>
  <w:num w:numId="4">
    <w:abstractNumId w:val="57"/>
  </w:num>
  <w:num w:numId="5">
    <w:abstractNumId w:val="22"/>
  </w:num>
  <w:num w:numId="6">
    <w:abstractNumId w:val="61"/>
  </w:num>
  <w:num w:numId="7">
    <w:abstractNumId w:val="3"/>
  </w:num>
  <w:num w:numId="8">
    <w:abstractNumId w:val="14"/>
  </w:num>
  <w:num w:numId="9">
    <w:abstractNumId w:val="69"/>
  </w:num>
  <w:num w:numId="10">
    <w:abstractNumId w:val="33"/>
  </w:num>
  <w:num w:numId="11">
    <w:abstractNumId w:val="29"/>
  </w:num>
  <w:num w:numId="12">
    <w:abstractNumId w:val="23"/>
  </w:num>
  <w:num w:numId="13">
    <w:abstractNumId w:val="32"/>
  </w:num>
  <w:num w:numId="14">
    <w:abstractNumId w:val="54"/>
  </w:num>
  <w:num w:numId="15">
    <w:abstractNumId w:val="2"/>
  </w:num>
  <w:num w:numId="16">
    <w:abstractNumId w:val="60"/>
  </w:num>
  <w:num w:numId="17">
    <w:abstractNumId w:val="51"/>
  </w:num>
  <w:num w:numId="18">
    <w:abstractNumId w:val="8"/>
  </w:num>
  <w:num w:numId="19">
    <w:abstractNumId w:val="16"/>
  </w:num>
  <w:num w:numId="20">
    <w:abstractNumId w:val="43"/>
  </w:num>
  <w:num w:numId="21">
    <w:abstractNumId w:val="6"/>
  </w:num>
  <w:num w:numId="22">
    <w:abstractNumId w:val="38"/>
  </w:num>
  <w:num w:numId="23">
    <w:abstractNumId w:val="45"/>
  </w:num>
  <w:num w:numId="24">
    <w:abstractNumId w:val="13"/>
  </w:num>
  <w:num w:numId="25">
    <w:abstractNumId w:val="44"/>
  </w:num>
  <w:num w:numId="26">
    <w:abstractNumId w:val="56"/>
  </w:num>
  <w:num w:numId="27">
    <w:abstractNumId w:val="35"/>
  </w:num>
  <w:num w:numId="28">
    <w:abstractNumId w:val="39"/>
  </w:num>
  <w:num w:numId="29">
    <w:abstractNumId w:val="42"/>
  </w:num>
  <w:num w:numId="30">
    <w:abstractNumId w:val="36"/>
  </w:num>
  <w:num w:numId="31">
    <w:abstractNumId w:val="67"/>
  </w:num>
  <w:num w:numId="32">
    <w:abstractNumId w:val="24"/>
  </w:num>
  <w:num w:numId="33">
    <w:abstractNumId w:val="74"/>
  </w:num>
  <w:num w:numId="34">
    <w:abstractNumId w:val="9"/>
  </w:num>
  <w:num w:numId="35">
    <w:abstractNumId w:val="73"/>
  </w:num>
  <w:num w:numId="36">
    <w:abstractNumId w:val="70"/>
  </w:num>
  <w:num w:numId="37">
    <w:abstractNumId w:val="78"/>
  </w:num>
  <w:num w:numId="38">
    <w:abstractNumId w:val="15"/>
  </w:num>
  <w:num w:numId="39">
    <w:abstractNumId w:val="31"/>
  </w:num>
  <w:num w:numId="40">
    <w:abstractNumId w:val="18"/>
  </w:num>
  <w:num w:numId="41">
    <w:abstractNumId w:val="72"/>
  </w:num>
  <w:num w:numId="42">
    <w:abstractNumId w:val="17"/>
  </w:num>
  <w:num w:numId="43">
    <w:abstractNumId w:val="40"/>
  </w:num>
  <w:num w:numId="44">
    <w:abstractNumId w:val="50"/>
  </w:num>
  <w:num w:numId="45">
    <w:abstractNumId w:val="76"/>
  </w:num>
  <w:num w:numId="46">
    <w:abstractNumId w:val="77"/>
  </w:num>
  <w:num w:numId="47">
    <w:abstractNumId w:val="55"/>
  </w:num>
  <w:num w:numId="48">
    <w:abstractNumId w:val="46"/>
  </w:num>
  <w:num w:numId="49">
    <w:abstractNumId w:val="12"/>
  </w:num>
  <w:num w:numId="50">
    <w:abstractNumId w:val="62"/>
  </w:num>
  <w:num w:numId="51">
    <w:abstractNumId w:val="7"/>
  </w:num>
  <w:num w:numId="52">
    <w:abstractNumId w:val="48"/>
  </w:num>
  <w:num w:numId="53">
    <w:abstractNumId w:val="47"/>
  </w:num>
  <w:num w:numId="54">
    <w:abstractNumId w:val="59"/>
  </w:num>
  <w:num w:numId="55">
    <w:abstractNumId w:val="37"/>
  </w:num>
  <w:num w:numId="56">
    <w:abstractNumId w:val="1"/>
  </w:num>
  <w:num w:numId="57">
    <w:abstractNumId w:val="68"/>
  </w:num>
  <w:num w:numId="58">
    <w:abstractNumId w:val="53"/>
  </w:num>
  <w:num w:numId="59">
    <w:abstractNumId w:val="0"/>
  </w:num>
  <w:num w:numId="60">
    <w:abstractNumId w:val="49"/>
  </w:num>
  <w:num w:numId="61">
    <w:abstractNumId w:val="25"/>
  </w:num>
  <w:num w:numId="62">
    <w:abstractNumId w:val="66"/>
  </w:num>
  <w:num w:numId="63">
    <w:abstractNumId w:val="52"/>
  </w:num>
  <w:num w:numId="64">
    <w:abstractNumId w:val="30"/>
  </w:num>
  <w:num w:numId="65">
    <w:abstractNumId w:val="65"/>
  </w:num>
  <w:num w:numId="66">
    <w:abstractNumId w:val="64"/>
  </w:num>
  <w:num w:numId="67">
    <w:abstractNumId w:val="11"/>
  </w:num>
  <w:num w:numId="68">
    <w:abstractNumId w:val="20"/>
  </w:num>
  <w:num w:numId="69">
    <w:abstractNumId w:val="27"/>
  </w:num>
  <w:num w:numId="70">
    <w:abstractNumId w:val="19"/>
  </w:num>
  <w:num w:numId="71">
    <w:abstractNumId w:val="71"/>
  </w:num>
  <w:num w:numId="72">
    <w:abstractNumId w:val="75"/>
  </w:num>
  <w:num w:numId="73">
    <w:abstractNumId w:val="34"/>
  </w:num>
  <w:num w:numId="74">
    <w:abstractNumId w:val="63"/>
  </w:num>
  <w:num w:numId="75">
    <w:abstractNumId w:val="28"/>
  </w:num>
  <w:num w:numId="76">
    <w:abstractNumId w:val="21"/>
  </w:num>
  <w:num w:numId="77">
    <w:abstractNumId w:val="4"/>
  </w:num>
  <w:num w:numId="78">
    <w:abstractNumId w:val="5"/>
  </w:num>
  <w:num w:numId="79">
    <w:abstractNumId w:val="4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565F"/>
    <w:rsid w:val="000A5B23"/>
    <w:rsid w:val="000A6662"/>
    <w:rsid w:val="000B260D"/>
    <w:rsid w:val="000D426B"/>
    <w:rsid w:val="000D67BE"/>
    <w:rsid w:val="000E470F"/>
    <w:rsid w:val="000F6BED"/>
    <w:rsid w:val="00104333"/>
    <w:rsid w:val="001061F1"/>
    <w:rsid w:val="00106728"/>
    <w:rsid w:val="00111129"/>
    <w:rsid w:val="00114152"/>
    <w:rsid w:val="00117EE4"/>
    <w:rsid w:val="00120527"/>
    <w:rsid w:val="0012148F"/>
    <w:rsid w:val="00130098"/>
    <w:rsid w:val="001313BC"/>
    <w:rsid w:val="001327DC"/>
    <w:rsid w:val="00132CDC"/>
    <w:rsid w:val="00132F66"/>
    <w:rsid w:val="00134399"/>
    <w:rsid w:val="0014209C"/>
    <w:rsid w:val="00147D13"/>
    <w:rsid w:val="00156B56"/>
    <w:rsid w:val="0016322A"/>
    <w:rsid w:val="001632FE"/>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27450"/>
    <w:rsid w:val="002356C8"/>
    <w:rsid w:val="0024014D"/>
    <w:rsid w:val="00243D3E"/>
    <w:rsid w:val="0024690B"/>
    <w:rsid w:val="00246E8F"/>
    <w:rsid w:val="00253A2C"/>
    <w:rsid w:val="002568E8"/>
    <w:rsid w:val="00260B41"/>
    <w:rsid w:val="002676DF"/>
    <w:rsid w:val="00271364"/>
    <w:rsid w:val="00284BEB"/>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3342"/>
    <w:rsid w:val="003A55FE"/>
    <w:rsid w:val="003B0263"/>
    <w:rsid w:val="003C0892"/>
    <w:rsid w:val="003C0B85"/>
    <w:rsid w:val="003C46DA"/>
    <w:rsid w:val="003C571F"/>
    <w:rsid w:val="003C64A6"/>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4E689E"/>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6E05"/>
    <w:rsid w:val="007F2444"/>
    <w:rsid w:val="007F5861"/>
    <w:rsid w:val="00802EB0"/>
    <w:rsid w:val="0080317A"/>
    <w:rsid w:val="00804726"/>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6483"/>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5AD1"/>
    <w:rsid w:val="00966B81"/>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312B"/>
    <w:rsid w:val="009C4514"/>
    <w:rsid w:val="009D1163"/>
    <w:rsid w:val="009D5A70"/>
    <w:rsid w:val="009D7FEC"/>
    <w:rsid w:val="009E0A7D"/>
    <w:rsid w:val="009F186F"/>
    <w:rsid w:val="009F7FD1"/>
    <w:rsid w:val="00A068B3"/>
    <w:rsid w:val="00A07F74"/>
    <w:rsid w:val="00A17939"/>
    <w:rsid w:val="00A23CB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0B5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B3B48"/>
    <w:rsid w:val="00BD2CD2"/>
    <w:rsid w:val="00BE2B5B"/>
    <w:rsid w:val="00BE4989"/>
    <w:rsid w:val="00BE5814"/>
    <w:rsid w:val="00BF0726"/>
    <w:rsid w:val="00BF1B31"/>
    <w:rsid w:val="00BF3E1F"/>
    <w:rsid w:val="00BF457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C5CC0"/>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C7673"/>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A2A98"/>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ave.webaim.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image" Target="media/image25.png"/><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ready.mobi/launch.jsp?locale=en_EN" TargetMode="External"/><Relationship Id="rId205" Type="http://schemas.openxmlformats.org/officeDocument/2006/relationships/hyperlink" Target="https://www.unioviedo.es/compnum/laboratorios_py/kmeans/kmeans.html" TargetMode="External"/><Relationship Id="rId107" Type="http://schemas.openxmlformats.org/officeDocument/2006/relationships/hyperlink" Target="http://jakarta.apache.org/jmeter/"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mbysoft.com/essays/userInterfaceDesign.html" TargetMode="External"/><Relationship Id="rId95" Type="http://schemas.openxmlformats.org/officeDocument/2006/relationships/hyperlink" Target="http://www.agilemodeling.com/artifacts/component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fontTable" Target="fontTable.xml"/><Relationship Id="rId211" Type="http://schemas.openxmlformats.org/officeDocument/2006/relationships/hyperlink" Target="https://blog.dominodatalab.com/topology-and-density-based-clustering/"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browsershots.org/" TargetMode="External"/><Relationship Id="rId118" Type="http://schemas.openxmlformats.org/officeDocument/2006/relationships/hyperlink" Target="http://www.w3.org/WAI/WCAG20/from10/comparison/"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en.wikipedia.org/wiki/Use_case" TargetMode="External"/><Relationship Id="rId85" Type="http://schemas.openxmlformats.org/officeDocument/2006/relationships/image" Target="media/image26.png"/><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mtld.mobi/emulator.php" TargetMode="External"/><Relationship Id="rId197" Type="http://schemas.openxmlformats.org/officeDocument/2006/relationships/oleObject" Target="embeddings/Microsoft_Excel_97-2003_Worksheet2.xls"/><Relationship Id="rId206" Type="http://schemas.openxmlformats.org/officeDocument/2006/relationships/hyperlink" Target="https://www.datascience.com/blog/k-means-clustering" TargetMode="External"/><Relationship Id="rId201" Type="http://schemas.openxmlformats.org/officeDocument/2006/relationships/hyperlink" Target="https://cran.r-project.org/web/packages/tm/tm.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www.agilemodeling.com/artifacts/stateMachineDiagram.htm" TargetMode="External"/><Relationship Id="rId108" Type="http://schemas.openxmlformats.org/officeDocument/2006/relationships/hyperlink" Target="http://www.nosolousabilidad.com/articulos/heuristica.htm"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28.wmf"/><Relationship Id="rId96" Type="http://schemas.openxmlformats.org/officeDocument/2006/relationships/hyperlink" Target="http://www.visual-paradigm.com/VPGallery/diagrams/Component.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sthda.com/english/wiki/print.php?id=246"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tawdis.net/taw3/cms/es" TargetMode="External"/><Relationship Id="rId119" Type="http://schemas.openxmlformats.org/officeDocument/2006/relationships/hyperlink" Target="http://www.w3.org/TR/WCAG10/full-checklist.html"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hyperlink" Target="http://www.gatherspace.com/static/use_case_example.html" TargetMode="External"/><Relationship Id="rId86" Type="http://schemas.openxmlformats.org/officeDocument/2006/relationships/image" Target="media/image27.png"/><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citeseerx.ist.psu.edu/viewdoc/summary?doi=10.1.1.71.1980"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developer.openwave.com/dvl/tools_and_sdk/%20phone_simulator/" TargetMode="External"/><Relationship Id="rId202" Type="http://schemas.openxmlformats.org/officeDocument/2006/relationships/hyperlink" Target="https://cran.r-project.org/web/packages/tm/tm.pdf" TargetMode="External"/><Relationship Id="rId207" Type="http://schemas.openxmlformats.org/officeDocument/2006/relationships/hyperlink" Target="http://www.saedsayad.com/clustering_hierarchical.htm"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graybit.com/main.php"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hyperlink" Target="http://www.agilemodeling.com/artifacts/useCaseDiagram.htm" TargetMode="External"/><Relationship Id="rId97" Type="http://schemas.openxmlformats.org/officeDocument/2006/relationships/hyperlink" Target="http://www.ibm.com/developerworks/rational/library/dec04/bell/" TargetMode="External"/><Relationship Id="rId104" Type="http://schemas.openxmlformats.org/officeDocument/2006/relationships/hyperlink" Target="http://dn.codegear.com/article/31863" TargetMode="External"/><Relationship Id="rId120" Type="http://schemas.openxmlformats.org/officeDocument/2006/relationships/hyperlink" Target="http://www.w3.org/TR/2006/WD-WCAG20-20060427/appendixB.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gilemodeling.com/artifacts/uiFlowDiagram.htm"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journalofdigitalhumanities.org/2-1/topic-modeling-a-basic-introduction-by-megan-r-brett/" TargetMode="External"/><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firevox.clcworld.net/" TargetMode="External"/><Relationship Id="rId115" Type="http://schemas.openxmlformats.org/officeDocument/2006/relationships/hyperlink" Target="http://www.sidar.org/hera/index.php.en"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www.visualcase.com/tutorials/use-case-diagram.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image" Target="media/image30.emf"/><Relationship Id="rId199" Type="http://schemas.openxmlformats.org/officeDocument/2006/relationships/hyperlink" Target="http://jmlr.csail.mit.edu/papers/v3/blei03a.html" TargetMode="External"/><Relationship Id="rId203" Type="http://schemas.openxmlformats.org/officeDocument/2006/relationships/hyperlink" Target="https://cran.r-project.org/web/packages/SnowballC/SnowballC.pdf" TargetMode="External"/><Relationship Id="rId208" Type="http://schemas.openxmlformats.org/officeDocument/2006/relationships/hyperlink" Target="http://www.sthda.com/english/wiki/print.php?id=237"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hyperlink" Target="http://www.visualcase.com/kbase/use_case_sample.htm" TargetMode="External"/><Relationship Id="rId100" Type="http://schemas.openxmlformats.org/officeDocument/2006/relationships/hyperlink" Target="http://www.visual-paradigm.com/VPGallery/diagrams/Deployment.html" TargetMode="External"/><Relationship Id="rId105" Type="http://schemas.openxmlformats.org/officeDocument/2006/relationships/hyperlink" Target="http://www.agilemodeling.com/artifacts/activityDiagram.htm"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hyperlink" Target="http://www.agilemodeling.com/artifacts/packageDiagram.htm" TargetMode="External"/><Relationship Id="rId98" Type="http://schemas.openxmlformats.org/officeDocument/2006/relationships/image" Target="media/image29.wmf"/><Relationship Id="rId121" Type="http://schemas.openxmlformats.org/officeDocument/2006/relationships/hyperlink" Target="http://graybit.com/main.ph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validator.w3.org/mobile/" TargetMode="External"/><Relationship Id="rId3" Type="http://schemas.openxmlformats.org/officeDocument/2006/relationships/styles" Target="styles.xml"/><Relationship Id="rId214" Type="http://schemas.openxmlformats.org/officeDocument/2006/relationships/hyperlink" Target="http://www.scintilla.org/"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sipt07.si.ehu.es/evalaccess2/index.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www.wilsonmar.com/1usecase.htm" TargetMode="External"/><Relationship Id="rId88" Type="http://schemas.openxmlformats.org/officeDocument/2006/relationships/hyperlink" Target="http://www.agilemodeling.com/artifacts/robustnessDiagram.htm" TargetMode="External"/><Relationship Id="rId111" Type="http://schemas.openxmlformats.org/officeDocument/2006/relationships/hyperlink" Target="http://www.freedomscientific.com/jaws-hq.asp"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oleObject" Target="embeddings/Microsoft_Excel_97-2003_Worksheet1.xls"/><Relationship Id="rId209" Type="http://schemas.openxmlformats.org/officeDocument/2006/relationships/hyperlink" Target="http://www.econ.upf.edu/~michael/stanford/maeb7.pdf" TargetMode="External"/><Relationship Id="rId190" Type="http://schemas.openxmlformats.org/officeDocument/2006/relationships/hyperlink" Target="http://validadores.tawdis.net/mobileok/es" TargetMode="External"/><Relationship Id="rId204" Type="http://schemas.openxmlformats.org/officeDocument/2006/relationships/hyperlink" Target="https://cran.r-project.org/web/packages/sparcl/sparcl.pdf"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www.w3.org/WAI/eva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image" Target="media/image23.png"/><Relationship Id="rId94" Type="http://schemas.openxmlformats.org/officeDocument/2006/relationships/hyperlink" Target="http://www.sparxsystems.com.au/resources/uml2_tutorial/uml2_packagediagram.html" TargetMode="External"/><Relationship Id="rId99" Type="http://schemas.openxmlformats.org/officeDocument/2006/relationships/hyperlink" Target="http://www.agilemodeling.com/artifacts/deploymentDiagram.htm" TargetMode="External"/><Relationship Id="rId101" Type="http://schemas.openxmlformats.org/officeDocument/2006/relationships/hyperlink" Target="http://pst.web.cern.ch/PST/HandBookWorkBook/Handbook/SoftwareEngineering/UCDOM_interaction.html" TargetMode="External"/><Relationship Id="rId122" Type="http://schemas.openxmlformats.org/officeDocument/2006/relationships/hyperlink" Target="http://www.visionaustralia.org.au/info.aspx%20?page=628"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www.ethz.ch/content/dam/ethz/special-interest/gess/computational-social-science-dam/documents/education/Spring2015/datascience/clustering2.pdf" TargetMode="External"/><Relationship Id="rId215" Type="http://schemas.openxmlformats.org/officeDocument/2006/relationships/hyperlink" Target="http://kate-editor.org/"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en.wikipedia.org/wiki/Comparison_of_screen_readers"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image" Target="media/image31.emf"/><Relationship Id="rId200" Type="http://schemas.openxmlformats.org/officeDocument/2006/relationships/hyperlink" Target="http://www.nosolousabilidad.com/articulos/heuristica.htm" TargetMode="External"/><Relationship Id="rId16" Type="http://schemas.openxmlformats.org/officeDocument/2006/relationships/footer" Target="footer4.xm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image" Target="media/image24.png"/><Relationship Id="rId102" Type="http://schemas.openxmlformats.org/officeDocument/2006/relationships/hyperlink" Target="http://www.agilemodeling.com/artifacts/communicationDiagram.htm" TargetMode="External"/><Relationship Id="rId123" Type="http://schemas.openxmlformats.org/officeDocument/2006/relationships/hyperlink" Target="http://www.vischeck.com/"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F35B5"/>
    <w:rsid w:val="0070212E"/>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8FEEA-0EE5-4CFE-8830-E1F4AE28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130</Pages>
  <Words>29115</Words>
  <Characters>160137</Characters>
  <Application>Microsoft Office Word</Application>
  <DocSecurity>0</DocSecurity>
  <Lines>1334</Lines>
  <Paragraphs>377</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188875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91</cp:revision>
  <dcterms:created xsi:type="dcterms:W3CDTF">2009-12-19T20:05:00Z</dcterms:created>
  <dcterms:modified xsi:type="dcterms:W3CDTF">2018-04-30T21:53:00Z</dcterms:modified>
</cp:coreProperties>
</file>