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pStyle w:val="2"/>
        <w:bidi w:val="0"/>
        <w:jc w:val="center"/>
      </w:pPr>
      <w:r>
        <w:rPr>
          <w:rFonts w:hint="eastAsia"/>
          <w:lang w:val="en-US" w:eastAsia="zh-CN"/>
        </w:rPr>
        <w:t>Autotestplat-V2.2自动化测试平台使用手册</w:t>
      </w:r>
    </w:p>
    <w:p>
      <w:pPr>
        <w:pStyle w:val="3"/>
        <w:bidi w:val="0"/>
        <w:jc w:val="center"/>
        <w:rPr>
          <w:rFonts w:hint="default"/>
          <w:lang w:val="en-US" w:eastAsia="zh-CN"/>
        </w:rPr>
      </w:pPr>
      <w:r>
        <w:rPr>
          <w:rFonts w:hint="eastAsia"/>
          <w:lang w:val="en-US" w:eastAsia="zh-CN"/>
        </w:rPr>
        <w:t>前言：</w:t>
      </w:r>
    </w:p>
    <w:p>
      <w:pPr>
        <w:numPr>
          <w:ilvl w:val="0"/>
          <w:numId w:val="1"/>
        </w:numPr>
        <w:ind w:leftChars="0"/>
        <w:rPr>
          <w:rFonts w:hint="default"/>
          <w:lang w:val="en-US" w:eastAsia="zh-CN"/>
        </w:rPr>
      </w:pPr>
      <w:r>
        <w:rPr>
          <w:rFonts w:hint="eastAsia"/>
          <w:lang w:val="en-US" w:eastAsia="zh-CN"/>
        </w:rPr>
        <w:t>Autotestplat是一站式自动化测试平台系统，目前开源了接口，后续将集入Web、性能、App、</w:t>
      </w:r>
      <w:bookmarkStart w:id="0" w:name="_GoBack"/>
      <w:bookmarkEnd w:id="0"/>
      <w:r>
        <w:rPr>
          <w:rFonts w:hint="eastAsia"/>
          <w:lang w:val="en-US" w:eastAsia="zh-CN"/>
        </w:rPr>
        <w:t>智能化自动化测试。</w:t>
      </w:r>
    </w:p>
    <w:p>
      <w:pPr>
        <w:numPr>
          <w:ilvl w:val="0"/>
          <w:numId w:val="0"/>
        </w:numPr>
        <w:rPr>
          <w:rFonts w:hint="default"/>
          <w:lang w:val="en-US" w:eastAsia="zh-CN"/>
        </w:rPr>
      </w:pPr>
    </w:p>
    <w:p>
      <w:pPr>
        <w:numPr>
          <w:ilvl w:val="0"/>
          <w:numId w:val="1"/>
        </w:numPr>
        <w:ind w:leftChars="0"/>
        <w:rPr>
          <w:rFonts w:hint="eastAsia"/>
          <w:lang w:val="en-US" w:eastAsia="zh-CN"/>
        </w:rPr>
      </w:pPr>
      <w:r>
        <w:rPr>
          <w:rFonts w:hint="eastAsia"/>
          <w:lang w:val="en-US" w:eastAsia="zh-CN"/>
        </w:rPr>
        <w:t>目前实现了接口自动化完整功能，产品，用户设置，系统参数设置、接口用例、参数化，测试计划，定时设置，测试报告。</w:t>
      </w:r>
    </w:p>
    <w:p>
      <w:pPr>
        <w:numPr>
          <w:ilvl w:val="0"/>
          <w:numId w:val="0"/>
        </w:numPr>
        <w:rPr>
          <w:rFonts w:hint="eastAsia"/>
          <w:lang w:val="en-US" w:eastAsia="zh-CN"/>
        </w:rPr>
      </w:pPr>
    </w:p>
    <w:p>
      <w:pPr>
        <w:numPr>
          <w:ilvl w:val="0"/>
          <w:numId w:val="1"/>
        </w:numPr>
        <w:ind w:leftChars="0"/>
        <w:rPr>
          <w:rFonts w:hint="eastAsia"/>
          <w:lang w:val="en-US" w:eastAsia="zh-CN"/>
        </w:rPr>
      </w:pPr>
      <w:r>
        <w:rPr>
          <w:rFonts w:hint="eastAsia"/>
          <w:lang w:val="en-US" w:eastAsia="zh-CN"/>
        </w:rPr>
        <w:t>无需修改任何代码或脚本，支持团队，多项目，测试报告详情及保存，直观方便可视化，充分达到了企业级自动化测试平台需求。</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一、环境安装</w:t>
      </w:r>
    </w:p>
    <w:p>
      <w:pPr>
        <w:rPr>
          <w:rFonts w:hint="default"/>
          <w:lang w:val="en-US" w:eastAsia="zh-CN"/>
        </w:rPr>
      </w:pPr>
      <w:r>
        <w:rPr>
          <w:rFonts w:hint="eastAsia"/>
          <w:lang w:val="en-US" w:eastAsia="zh-CN"/>
        </w:rPr>
        <w:t>第一步：安装pycharm，以下安装时版本需要一致</w:t>
      </w:r>
    </w:p>
    <w:p>
      <w:pPr>
        <w:rPr>
          <w:rFonts w:hint="default"/>
          <w:lang w:val="en-US" w:eastAsia="zh-CN"/>
        </w:rPr>
      </w:pPr>
      <w:r>
        <w:rPr>
          <w:rFonts w:hint="eastAsia"/>
          <w:lang w:val="en-US" w:eastAsia="zh-CN"/>
        </w:rPr>
        <w:t>第二步：安装Python3.6</w:t>
      </w:r>
    </w:p>
    <w:p>
      <w:pPr>
        <w:rPr>
          <w:rFonts w:hint="eastAsia"/>
          <w:lang w:val="en-US" w:eastAsia="zh-CN"/>
        </w:rPr>
      </w:pPr>
      <w:r>
        <w:rPr>
          <w:rFonts w:hint="eastAsia"/>
          <w:lang w:val="en-US" w:eastAsia="zh-CN"/>
        </w:rPr>
        <w:t>第三步：安装mysql</w:t>
      </w:r>
    </w:p>
    <w:p>
      <w:pPr>
        <w:rPr>
          <w:rFonts w:hint="default"/>
          <w:lang w:val="en-US" w:eastAsia="zh-CN"/>
        </w:rPr>
      </w:pPr>
      <w:r>
        <w:rPr>
          <w:rFonts w:hint="eastAsia"/>
          <w:lang w:val="en-US" w:eastAsia="zh-CN"/>
        </w:rPr>
        <w:t>第四步：下载Autotestplat包 https://github.com/testdevhome/Autotestplat</w:t>
      </w:r>
    </w:p>
    <w:p>
      <w:pPr>
        <w:rPr>
          <w:rFonts w:hint="eastAsia"/>
          <w:lang w:val="en-US" w:eastAsia="zh-CN"/>
        </w:rPr>
      </w:pPr>
      <w:r>
        <w:rPr>
          <w:rFonts w:hint="eastAsia"/>
          <w:lang w:val="en-US" w:eastAsia="zh-CN"/>
        </w:rPr>
        <w:t>第五步：安装pip install -r requirements.txt</w:t>
      </w:r>
    </w:p>
    <w:p>
      <w:pPr>
        <w:rPr>
          <w:rFonts w:hint="default"/>
          <w:color w:val="7F7F7F" w:themeColor="background1" w:themeShade="80"/>
          <w:lang w:val="en-US" w:eastAsia="zh-CN"/>
        </w:rPr>
      </w:pPr>
      <w:r>
        <w:rPr>
          <w:rFonts w:hint="default"/>
          <w:color w:val="7F7F7F" w:themeColor="background1" w:themeShade="80"/>
          <w:lang w:val="en-US" w:eastAsia="zh-CN"/>
        </w:rPr>
        <w:t>setuptools==28.8.0 -i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kombu==3.0.37 -i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celery==3.1.26.post2 -i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django==2.1.3 -i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django-celery==3.2.2 -i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redis==2.10.6 -i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celery-with-redis==3.0 -i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django-redis==4.0.0 -i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PyMySQL==1.0.2 -i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requests==2.15.1 -i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urllib3==1.22 -i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chardet==3.0.4 -i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certifi==2023.7.22 -i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idna==2.6 -i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adbutils==1.2.11 -i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django-cors-headers==3.0.0 -i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mysqlclient==1.4.6 -i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paramiko==3.3.1 -i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psutil==5.9.5 -i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 xml:space="preserve">pywin32==305 -i </w:t>
      </w:r>
      <w:r>
        <w:rPr>
          <w:rFonts w:hint="default"/>
          <w:color w:val="7F7F7F" w:themeColor="background1" w:themeShade="80"/>
          <w:lang w:val="en-US" w:eastAsia="zh-CN"/>
        </w:rPr>
        <w:fldChar w:fldCharType="begin"/>
      </w:r>
      <w:r>
        <w:rPr>
          <w:rFonts w:hint="default"/>
          <w:color w:val="7F7F7F" w:themeColor="background1" w:themeShade="80"/>
          <w:lang w:val="en-US" w:eastAsia="zh-CN"/>
        </w:rPr>
        <w:instrText xml:space="preserve"> HYPERLINK "https://pypi.tuna.tsinghua.edu.cn/simple" </w:instrText>
      </w:r>
      <w:r>
        <w:rPr>
          <w:rFonts w:hint="default"/>
          <w:color w:val="7F7F7F" w:themeColor="background1" w:themeShade="80"/>
          <w:lang w:val="en-US" w:eastAsia="zh-CN"/>
        </w:rPr>
        <w:fldChar w:fldCharType="separate"/>
      </w:r>
      <w:r>
        <w:rPr>
          <w:rFonts w:hint="default"/>
          <w:color w:val="7F7F7F" w:themeColor="background1" w:themeShade="80"/>
          <w:lang w:val="en-US" w:eastAsia="zh-CN"/>
        </w:rPr>
        <w:t>https://pypi.tuna.tsinghua.edu.cn/simple</w:t>
      </w:r>
      <w:r>
        <w:rPr>
          <w:rFonts w:hint="default"/>
          <w:color w:val="7F7F7F" w:themeColor="background1" w:themeShade="80"/>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第六步：</w:t>
      </w:r>
      <w:r>
        <w:rPr>
          <w:rFonts w:hint="default"/>
          <w:lang w:val="en-US" w:eastAsia="zh-CN"/>
        </w:rPr>
        <w:t>创建数据库名autotestplat，导入</w:t>
      </w:r>
      <w:r>
        <w:rPr>
          <w:rFonts w:hint="eastAsia"/>
          <w:lang w:val="en-US" w:eastAsia="zh-CN"/>
        </w:rPr>
        <w:t>数据</w:t>
      </w:r>
      <w:r>
        <w:rPr>
          <w:rFonts w:hint="default"/>
          <w:lang w:val="en-US" w:eastAsia="zh-CN"/>
        </w:rPr>
        <w:t>autotestplat.sql</w:t>
      </w:r>
    </w:p>
    <w:p>
      <w:pPr>
        <w:rPr>
          <w:rFonts w:hint="default"/>
          <w:lang w:val="en-US" w:eastAsia="zh-CN"/>
        </w:rPr>
      </w:pPr>
      <w:r>
        <w:rPr>
          <w:rFonts w:hint="eastAsia"/>
          <w:lang w:val="en-US" w:eastAsia="zh-CN"/>
        </w:rPr>
        <w:t>第七步：python manage.py runserver 0.0.0.0:80</w:t>
      </w:r>
      <w:r>
        <w:rPr>
          <w:rFonts w:hint="default"/>
          <w:lang w:val="en-US" w:eastAsia="zh-CN"/>
        </w:rPr>
        <w:br w:type="textWrapping"/>
      </w:r>
      <w:r>
        <w:rPr>
          <w:rFonts w:hint="default"/>
          <w:lang w:val="en-US" w:eastAsia="zh-CN"/>
        </w:rPr>
        <w:t>第</w:t>
      </w:r>
      <w:r>
        <w:rPr>
          <w:rFonts w:hint="eastAsia"/>
          <w:lang w:val="en-US" w:eastAsia="zh-CN"/>
        </w:rPr>
        <w:t>八</w:t>
      </w:r>
      <w:r>
        <w:rPr>
          <w:rFonts w:hint="default"/>
          <w:lang w:val="en-US" w:eastAsia="zh-CN"/>
        </w:rPr>
        <w:t>步：redis-server redis.windows.conf</w:t>
      </w:r>
      <w:r>
        <w:rPr>
          <w:rFonts w:hint="default"/>
          <w:lang w:val="en-US" w:eastAsia="zh-CN"/>
        </w:rPr>
        <w:br w:type="textWrapping"/>
      </w:r>
      <w:r>
        <w:rPr>
          <w:rFonts w:hint="default"/>
          <w:lang w:val="en-US" w:eastAsia="zh-CN"/>
        </w:rPr>
        <w:t>第</w:t>
      </w:r>
      <w:r>
        <w:rPr>
          <w:rFonts w:hint="eastAsia"/>
          <w:lang w:val="en-US" w:eastAsia="zh-CN"/>
        </w:rPr>
        <w:t>九</w:t>
      </w:r>
      <w:r>
        <w:rPr>
          <w:rFonts w:hint="default"/>
          <w:lang w:val="en-US" w:eastAsia="zh-CN"/>
        </w:rPr>
        <w:t>步：python manage.py celery worker -c 6 -l debug</w:t>
      </w:r>
      <w:r>
        <w:rPr>
          <w:rFonts w:hint="default"/>
          <w:lang w:val="en-US" w:eastAsia="zh-CN"/>
        </w:rPr>
        <w:br w:type="textWrapping"/>
      </w:r>
      <w:r>
        <w:rPr>
          <w:rFonts w:hint="default"/>
          <w:lang w:val="en-US" w:eastAsia="zh-CN"/>
        </w:rPr>
        <w:t>第</w:t>
      </w:r>
      <w:r>
        <w:rPr>
          <w:rFonts w:hint="eastAsia"/>
          <w:lang w:val="en-US" w:eastAsia="zh-CN"/>
        </w:rPr>
        <w:t>十</w:t>
      </w:r>
      <w:r>
        <w:rPr>
          <w:rFonts w:hint="default"/>
          <w:lang w:val="en-US" w:eastAsia="zh-CN"/>
        </w:rPr>
        <w:t>步：python manage.py celery beat</w:t>
      </w:r>
    </w:p>
    <w:p>
      <w:pPr>
        <w:rPr>
          <w:rFonts w:hint="default"/>
          <w:lang w:val="en-US" w:eastAsia="zh-CN"/>
        </w:rPr>
      </w:pPr>
    </w:p>
    <w:p>
      <w:pPr>
        <w:pStyle w:val="3"/>
        <w:bidi w:val="0"/>
        <w:rPr>
          <w:rFonts w:hint="default"/>
          <w:lang w:val="en-US" w:eastAsia="zh-CN"/>
        </w:rPr>
      </w:pPr>
      <w:r>
        <w:rPr>
          <w:rFonts w:hint="eastAsia"/>
          <w:lang w:val="en-US" w:eastAsia="zh-CN"/>
        </w:rPr>
        <w:t>二、简要操作步聚</w:t>
      </w:r>
    </w:p>
    <w:p>
      <w:pPr>
        <w:pStyle w:val="4"/>
        <w:keepNext w:val="0"/>
        <w:keepLines w:val="0"/>
        <w:widowControl/>
        <w:suppressLineNumbers w:val="0"/>
        <w:shd w:val="clear" w:fill="FFFFFF"/>
        <w:spacing w:before="0" w:beforeAutospacing="0" w:after="160" w:afterAutospacing="0"/>
        <w:ind w:left="0" w:firstLine="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第一步、设置用户，设置产品/项目，用户设置</w:t>
      </w:r>
      <w:r>
        <w:rPr>
          <w:rFonts w:hint="default" w:asciiTheme="minorHAnsi" w:hAnsiTheme="minorHAnsi" w:eastAsiaTheme="minorEastAsia" w:cstheme="minorBidi"/>
          <w:color w:val="FF0000"/>
          <w:kern w:val="2"/>
          <w:sz w:val="21"/>
          <w:szCs w:val="24"/>
          <w:lang w:val="en-US" w:eastAsia="zh-CN" w:bidi="ar-SA"/>
        </w:rPr>
        <w:t>默认产品</w:t>
      </w:r>
      <w:r>
        <w:rPr>
          <w:rFonts w:hint="default" w:asciiTheme="minorHAnsi" w:hAnsiTheme="minorHAnsi" w:eastAsiaTheme="minorEastAsia" w:cstheme="minorBidi"/>
          <w:kern w:val="2"/>
          <w:sz w:val="21"/>
          <w:szCs w:val="24"/>
          <w:lang w:val="en-US" w:eastAsia="zh-CN" w:bidi="ar-SA"/>
        </w:rPr>
        <w:t>，也就是当前正在进入使用的产品。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第二步、在系统设置中设置参数，</w:t>
      </w:r>
      <w:r>
        <w:rPr>
          <w:rFonts w:hint="default" w:asciiTheme="minorHAnsi" w:hAnsiTheme="minorHAnsi" w:eastAsiaTheme="minorEastAsia" w:cstheme="minorBidi"/>
          <w:color w:val="FF0000"/>
          <w:kern w:val="2"/>
          <w:sz w:val="21"/>
          <w:szCs w:val="24"/>
          <w:lang w:val="en-US" w:eastAsia="zh-CN" w:bidi="ar-SA"/>
        </w:rPr>
        <w:t>环境设置</w:t>
      </w:r>
      <w:r>
        <w:rPr>
          <w:rFonts w:hint="default" w:asciiTheme="minorHAnsi" w:hAnsiTheme="minorHAnsi" w:eastAsiaTheme="minorEastAsia" w:cstheme="minorBidi"/>
          <w:kern w:val="2"/>
          <w:sz w:val="21"/>
          <w:szCs w:val="24"/>
          <w:lang w:val="en-US" w:eastAsia="zh-CN" w:bidi="ar-SA"/>
        </w:rPr>
        <w:t>即设置host地址，</w:t>
      </w:r>
      <w:r>
        <w:rPr>
          <w:rFonts w:hint="default" w:asciiTheme="minorHAnsi" w:hAnsiTheme="minorHAnsi" w:eastAsiaTheme="minorEastAsia" w:cstheme="minorBidi"/>
          <w:color w:val="FF0000"/>
          <w:kern w:val="2"/>
          <w:sz w:val="21"/>
          <w:szCs w:val="24"/>
          <w:lang w:val="en-US" w:eastAsia="zh-CN" w:bidi="ar-SA"/>
        </w:rPr>
        <w:t>常量</w:t>
      </w:r>
      <w:r>
        <w:rPr>
          <w:rFonts w:hint="default" w:asciiTheme="minorHAnsi" w:hAnsiTheme="minorHAnsi" w:eastAsiaTheme="minorEastAsia" w:cstheme="minorBidi"/>
          <w:kern w:val="2"/>
          <w:sz w:val="21"/>
          <w:szCs w:val="24"/>
          <w:lang w:val="en-US" w:eastAsia="zh-CN" w:bidi="ar-SA"/>
        </w:rPr>
        <w:t>即设置固定值作为参数，</w:t>
      </w:r>
      <w:r>
        <w:rPr>
          <w:rFonts w:hint="default" w:asciiTheme="minorHAnsi" w:hAnsiTheme="minorHAnsi" w:eastAsiaTheme="minorEastAsia" w:cstheme="minorBidi"/>
          <w:color w:val="FF0000"/>
          <w:kern w:val="2"/>
          <w:sz w:val="21"/>
          <w:szCs w:val="24"/>
          <w:lang w:val="en-US" w:eastAsia="zh-CN" w:bidi="ar-SA"/>
        </w:rPr>
        <w:t>变量</w:t>
      </w:r>
      <w:r>
        <w:rPr>
          <w:rFonts w:hint="default" w:asciiTheme="minorHAnsi" w:hAnsiTheme="minorHAnsi" w:eastAsiaTheme="minorEastAsia" w:cstheme="minorBidi"/>
          <w:kern w:val="2"/>
          <w:sz w:val="21"/>
          <w:szCs w:val="24"/>
          <w:lang w:val="en-US" w:eastAsia="zh-CN" w:bidi="ar-SA"/>
        </w:rPr>
        <w:t>可以是时间戳，随机数字、字符等。</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第三步、在接口用例中进行接口用例录入调试，设置</w:t>
      </w:r>
      <w:r>
        <w:rPr>
          <w:rFonts w:hint="default" w:asciiTheme="minorHAnsi" w:hAnsiTheme="minorHAnsi" w:eastAsiaTheme="minorEastAsia" w:cstheme="minorBidi"/>
          <w:color w:val="FF0000"/>
          <w:kern w:val="2"/>
          <w:sz w:val="21"/>
          <w:szCs w:val="24"/>
          <w:lang w:val="en-US" w:eastAsia="zh-CN" w:bidi="ar-SA"/>
        </w:rPr>
        <w:t>断言</w:t>
      </w:r>
      <w:r>
        <w:rPr>
          <w:rFonts w:hint="default" w:asciiTheme="minorHAnsi" w:hAnsiTheme="minorHAnsi" w:eastAsiaTheme="minorEastAsia" w:cstheme="minorBidi"/>
          <w:kern w:val="2"/>
          <w:sz w:val="21"/>
          <w:szCs w:val="24"/>
          <w:lang w:val="en-US" w:eastAsia="zh-CN" w:bidi="ar-SA"/>
        </w:rPr>
        <w:t>，通过正则表达式设置</w:t>
      </w:r>
      <w:r>
        <w:rPr>
          <w:rFonts w:hint="default" w:asciiTheme="minorHAnsi" w:hAnsiTheme="minorHAnsi" w:eastAsiaTheme="minorEastAsia" w:cstheme="minorBidi"/>
          <w:color w:val="FF0000"/>
          <w:kern w:val="2"/>
          <w:sz w:val="21"/>
          <w:szCs w:val="24"/>
          <w:lang w:val="en-US" w:eastAsia="zh-CN" w:bidi="ar-SA"/>
        </w:rPr>
        <w:t>关联参数</w:t>
      </w:r>
      <w:r>
        <w:rPr>
          <w:rFonts w:hint="default" w:asciiTheme="minorHAnsi" w:hAnsiTheme="minorHAnsi" w:eastAsiaTheme="minorEastAsia" w:cstheme="minorBidi"/>
          <w:kern w:val="2"/>
          <w:sz w:val="21"/>
          <w:szCs w:val="24"/>
          <w:lang w:val="en-US" w:eastAsia="zh-CN" w:bidi="ar-SA"/>
        </w:rPr>
        <w:t>，执行；在接口中通过</w:t>
      </w:r>
      <w:r>
        <w:rPr>
          <w:rFonts w:hint="default" w:asciiTheme="minorHAnsi" w:hAnsiTheme="minorHAnsi" w:eastAsiaTheme="minorEastAsia" w:cstheme="minorBidi"/>
          <w:color w:val="FF0000"/>
          <w:kern w:val="2"/>
          <w:sz w:val="21"/>
          <w:szCs w:val="24"/>
          <w:lang w:val="en-US" w:eastAsia="zh-CN" w:bidi="ar-SA"/>
        </w:rPr>
        <w:t>{关键字}</w:t>
      </w:r>
      <w:r>
        <w:rPr>
          <w:rFonts w:hint="default" w:asciiTheme="minorHAnsi" w:hAnsiTheme="minorHAnsi" w:eastAsiaTheme="minorEastAsia" w:cstheme="minorBidi"/>
          <w:kern w:val="2"/>
          <w:sz w:val="21"/>
          <w:szCs w:val="24"/>
          <w:lang w:val="en-US" w:eastAsia="zh-CN" w:bidi="ar-SA"/>
        </w:rPr>
        <w:t>设置参数。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第四步、在测试计划中选择接口用例，</w:t>
      </w:r>
      <w:r>
        <w:rPr>
          <w:rFonts w:hint="default" w:asciiTheme="minorHAnsi" w:hAnsiTheme="minorHAnsi" w:eastAsiaTheme="minorEastAsia" w:cstheme="minorBidi"/>
          <w:color w:val="FF0000"/>
          <w:kern w:val="2"/>
          <w:sz w:val="21"/>
          <w:szCs w:val="24"/>
          <w:lang w:val="en-US" w:eastAsia="zh-CN" w:bidi="ar-SA"/>
        </w:rPr>
        <w:t>定时设置</w:t>
      </w:r>
      <w:r>
        <w:rPr>
          <w:rFonts w:hint="default" w:asciiTheme="minorHAnsi" w:hAnsiTheme="minorHAnsi" w:eastAsiaTheme="minorEastAsia" w:cstheme="minorBidi"/>
          <w:kern w:val="2"/>
          <w:sz w:val="21"/>
          <w:szCs w:val="24"/>
          <w:lang w:val="en-US" w:eastAsia="zh-CN" w:bidi="ar-SA"/>
        </w:rPr>
        <w:t>，勾选调试</w:t>
      </w:r>
      <w:r>
        <w:rPr>
          <w:rFonts w:hint="eastAsia" w:cstheme="minorBidi"/>
          <w:kern w:val="2"/>
          <w:sz w:val="21"/>
          <w:szCs w:val="24"/>
          <w:lang w:val="en-US" w:eastAsia="zh-CN" w:bidi="ar-SA"/>
        </w:rPr>
        <w:t>，更新，增行，减行，更改顺序</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第五步、在测试报告中查看测试记录，报告的详情数据。</w:t>
      </w:r>
    </w:p>
    <w:p>
      <w:pPr>
        <w:pStyle w:val="4"/>
        <w:keepNext w:val="0"/>
        <w:keepLines w:val="0"/>
        <w:widowControl/>
        <w:suppressLineNumbers w:val="0"/>
        <w:shd w:val="clear" w:fill="FFFFFF"/>
        <w:spacing w:before="0" w:beforeAutospacing="0" w:after="160" w:afterAutospacing="0"/>
        <w:ind w:left="0" w:firstLine="0"/>
        <w:rPr>
          <w:rFonts w:hint="eastAsia"/>
          <w:lang w:val="en-US" w:eastAsia="zh-CN"/>
        </w:rPr>
      </w:pPr>
      <w:r>
        <w:rPr>
          <w:rFonts w:hint="default" w:ascii="Segoe UI" w:hAnsi="Segoe UI" w:eastAsia="Segoe UI" w:cs="Segoe UI"/>
          <w:i w:val="0"/>
          <w:iCs w:val="0"/>
          <w:caps w:val="0"/>
          <w:color w:val="1F2328"/>
          <w:spacing w:val="0"/>
          <w:sz w:val="16"/>
          <w:szCs w:val="16"/>
          <w:shd w:val="clear" w:fill="FFFFFF"/>
        </w:rPr>
        <w:t>       </w:t>
      </w:r>
    </w:p>
    <w:p>
      <w:pPr>
        <w:pStyle w:val="3"/>
        <w:bidi w:val="0"/>
        <w:rPr>
          <w:rFonts w:hint="eastAsia"/>
          <w:b/>
          <w:bCs/>
          <w:lang w:val="en-US" w:eastAsia="zh-CN"/>
        </w:rPr>
      </w:pPr>
      <w:r>
        <w:rPr>
          <w:rFonts w:hint="eastAsia"/>
          <w:lang w:val="en-US" w:eastAsia="zh-CN"/>
        </w:rPr>
        <w:t>三、详细操作步聚</w:t>
      </w:r>
    </w:p>
    <w:p>
      <w:pPr>
        <w:pStyle w:val="3"/>
        <w:numPr>
          <w:ilvl w:val="0"/>
          <w:numId w:val="2"/>
        </w:numPr>
        <w:bidi w:val="0"/>
        <w:rPr>
          <w:rFonts w:hint="eastAsia"/>
          <w:lang w:val="en-US" w:eastAsia="zh-CN"/>
        </w:rPr>
      </w:pPr>
      <w:r>
        <w:rPr>
          <w:rFonts w:hint="eastAsia"/>
          <w:lang w:val="en-US" w:eastAsia="zh-CN"/>
        </w:rPr>
        <w:t>产品管理</w:t>
      </w:r>
    </w:p>
    <w:p>
      <w:r>
        <w:drawing>
          <wp:inline distT="0" distB="0" distL="114300" distR="114300">
            <wp:extent cx="5264785" cy="1571625"/>
            <wp:effectExtent l="0" t="0" r="571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5264785" cy="157162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1</w:t>
      </w:r>
      <w:r>
        <w:rPr>
          <w:rFonts w:hint="default" w:ascii="Times New Roman" w:hAnsi="Times New Roman" w:eastAsia="宋体" w:cs="Times New Roman"/>
          <w:i w:val="0"/>
          <w:iCs w:val="0"/>
          <w:caps w:val="0"/>
          <w:color w:val="000000"/>
          <w:spacing w:val="7"/>
          <w:sz w:val="18"/>
          <w:szCs w:val="18"/>
        </w:rPr>
        <w:t>.1</w:t>
      </w:r>
    </w:p>
    <w:p>
      <w:pPr>
        <w:rPr>
          <w:rFonts w:hint="eastAsia"/>
          <w:lang w:val="en-US" w:eastAsia="zh-CN"/>
        </w:rPr>
      </w:pPr>
    </w:p>
    <w:p>
      <w:pPr>
        <w:pStyle w:val="3"/>
        <w:numPr>
          <w:ilvl w:val="0"/>
          <w:numId w:val="2"/>
        </w:numPr>
        <w:bidi w:val="0"/>
        <w:rPr>
          <w:rFonts w:hint="default"/>
          <w:lang w:val="en-US" w:eastAsia="zh-CN"/>
        </w:rPr>
      </w:pPr>
      <w:r>
        <w:rPr>
          <w:rFonts w:hint="eastAsia"/>
          <w:lang w:val="en-US" w:eastAsia="zh-CN"/>
        </w:rPr>
        <w:t>用户设置</w:t>
      </w:r>
    </w:p>
    <w:p>
      <w:pPr>
        <w:rPr>
          <w:rFonts w:hint="default" w:asciiTheme="minorEastAsia" w:hAnsiTheme="minorEastAsia" w:cstheme="minorEastAsia"/>
          <w:i w:val="0"/>
          <w:iCs w:val="0"/>
          <w:caps w:val="0"/>
          <w:color w:val="FF0000"/>
          <w:spacing w:val="6"/>
          <w:kern w:val="0"/>
          <w:sz w:val="21"/>
          <w:szCs w:val="21"/>
          <w:lang w:val="en-US" w:eastAsia="zh-CN" w:bidi="ar"/>
        </w:rPr>
      </w:pPr>
      <w:r>
        <w:rPr>
          <w:rFonts w:hint="default" w:asciiTheme="minorEastAsia" w:hAnsiTheme="minorEastAsia" w:cstheme="minorEastAsia"/>
          <w:i w:val="0"/>
          <w:iCs w:val="0"/>
          <w:caps w:val="0"/>
          <w:color w:val="FF0000"/>
          <w:spacing w:val="6"/>
          <w:kern w:val="0"/>
          <w:sz w:val="21"/>
          <w:szCs w:val="21"/>
          <w:lang w:val="en-US" w:eastAsia="zh-CN" w:bidi="ar"/>
        </w:rPr>
        <w:t>用户设置默认产品，也就是当前正在进入使用的产品</w:t>
      </w:r>
      <w:r>
        <w:rPr>
          <w:rFonts w:hint="eastAsia" w:asciiTheme="minorEastAsia" w:hAnsiTheme="minorEastAsia" w:cstheme="minorEastAsia"/>
          <w:i w:val="0"/>
          <w:iCs w:val="0"/>
          <w:caps w:val="0"/>
          <w:color w:val="FF0000"/>
          <w:spacing w:val="6"/>
          <w:kern w:val="0"/>
          <w:sz w:val="21"/>
          <w:szCs w:val="21"/>
          <w:lang w:val="en-US" w:eastAsia="zh-CN" w:bidi="ar"/>
        </w:rPr>
        <w:t>，那么以下其他模块（3-6步聚）都默认为当前产品的操作和数据显示。</w:t>
      </w:r>
    </w:p>
    <w:p>
      <w:r>
        <w:drawing>
          <wp:inline distT="0" distB="0" distL="114300" distR="114300">
            <wp:extent cx="5269230" cy="2007235"/>
            <wp:effectExtent l="0" t="0" r="127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69230" cy="200723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2</w:t>
      </w:r>
      <w:r>
        <w:rPr>
          <w:rFonts w:hint="default" w:ascii="Times New Roman" w:hAnsi="Times New Roman" w:eastAsia="宋体" w:cs="Times New Roman"/>
          <w:i w:val="0"/>
          <w:iCs w:val="0"/>
          <w:caps w:val="0"/>
          <w:color w:val="000000"/>
          <w:spacing w:val="7"/>
          <w:sz w:val="18"/>
          <w:szCs w:val="18"/>
        </w:rPr>
        <w:t>.1</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系统设置</w:t>
      </w:r>
    </w:p>
    <w:p>
      <w:pPr>
        <w:rPr>
          <w:rFonts w:hint="default" w:asciiTheme="minorEastAsia" w:hAnsiTheme="minorEastAsia" w:cstheme="minorEastAsia"/>
          <w:i w:val="0"/>
          <w:iCs w:val="0"/>
          <w:caps w:val="0"/>
          <w:color w:val="FF0000"/>
          <w:spacing w:val="6"/>
          <w:kern w:val="0"/>
          <w:sz w:val="21"/>
          <w:szCs w:val="21"/>
          <w:lang w:val="en-US" w:eastAsia="zh-CN" w:bidi="ar"/>
        </w:rPr>
      </w:pPr>
      <w:r>
        <w:rPr>
          <w:rFonts w:hint="default" w:asciiTheme="minorEastAsia" w:hAnsiTheme="minorEastAsia" w:cstheme="minorEastAsia"/>
          <w:i w:val="0"/>
          <w:iCs w:val="0"/>
          <w:caps w:val="0"/>
          <w:color w:val="FF0000"/>
          <w:spacing w:val="6"/>
          <w:kern w:val="0"/>
          <w:sz w:val="21"/>
          <w:szCs w:val="21"/>
          <w:lang w:val="en-US" w:eastAsia="zh-CN" w:bidi="ar"/>
        </w:rPr>
        <w:t>系统设置中设置参数，环境设置即设置host地址，常量即设置固定值作为参数，变量可以是时间戳，随机数字、字符等。</w:t>
      </w:r>
      <w:r>
        <w:rPr>
          <w:rFonts w:hint="eastAsia" w:asciiTheme="minorEastAsia" w:hAnsiTheme="minorEastAsia" w:cstheme="minorEastAsia"/>
          <w:i w:val="0"/>
          <w:iCs w:val="0"/>
          <w:caps w:val="0"/>
          <w:color w:val="FF0000"/>
          <w:spacing w:val="6"/>
          <w:kern w:val="0"/>
          <w:sz w:val="21"/>
          <w:szCs w:val="21"/>
          <w:lang w:val="en-US" w:eastAsia="zh-CN" w:bidi="ar"/>
        </w:rPr>
        <w:t>如下图3.1所示：</w:t>
      </w:r>
    </w:p>
    <w:p>
      <w:r>
        <w:drawing>
          <wp:inline distT="0" distB="0" distL="114300" distR="114300">
            <wp:extent cx="5267325" cy="1840230"/>
            <wp:effectExtent l="0" t="0" r="3175"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67325" cy="184023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3</w:t>
      </w:r>
      <w:r>
        <w:rPr>
          <w:rFonts w:hint="default" w:ascii="Times New Roman" w:hAnsi="Times New Roman" w:eastAsia="宋体" w:cs="Times New Roman"/>
          <w:i w:val="0"/>
          <w:iCs w:val="0"/>
          <w:caps w:val="0"/>
          <w:color w:val="000000"/>
          <w:spacing w:val="7"/>
          <w:sz w:val="18"/>
          <w:szCs w:val="18"/>
        </w:rPr>
        <w:t>.1</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测试用例</w:t>
      </w:r>
    </w:p>
    <w:p>
      <w:pPr>
        <w:numPr>
          <w:ilvl w:val="0"/>
          <w:numId w:val="3"/>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接口录入</w:t>
      </w:r>
      <w:r>
        <w:rPr>
          <w:rFonts w:hint="eastAsia" w:asciiTheme="minorEastAsia" w:hAnsiTheme="minorEastAsia" w:cstheme="minorEastAsia"/>
          <w:i w:val="0"/>
          <w:iCs w:val="0"/>
          <w:caps w:val="0"/>
          <w:color w:val="FF0000"/>
          <w:spacing w:val="6"/>
          <w:kern w:val="0"/>
          <w:sz w:val="21"/>
          <w:szCs w:val="21"/>
          <w:lang w:val="en-US" w:eastAsia="zh-CN" w:bidi="ar"/>
        </w:rPr>
        <w:t>，箭头指向字段，都是必填项，且要输入正确。需要说明的有，</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测试环境是系统设置里面的环境设置选项；</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请求Body参数格式有2种，默认为json格式，当选择json格式的时候，头信息"Content-Type": "application/json; charset=utf-8",必须要写进去；</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在Body,填写原始入参，每个参数用,隔开；</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必须点击格式化按钮，查看及检测格式是否正确；</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设置断言，目前断言进包含一个字段的设置；</w:t>
      </w:r>
    </w:p>
    <w:p>
      <w:pPr>
        <w:numPr>
          <w:ilvl w:val="0"/>
          <w:numId w:val="0"/>
        </w:numPr>
        <w:rPr>
          <w:rFonts w:hint="default"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设置正则表达式， </w:t>
      </w:r>
      <w:r>
        <w:rPr>
          <w:rFonts w:hint="default" w:asciiTheme="minorEastAsia" w:hAnsiTheme="minorEastAsia" w:cstheme="minorEastAsia"/>
          <w:i w:val="0"/>
          <w:iCs w:val="0"/>
          <w:caps w:val="0"/>
          <w:color w:val="FF0000"/>
          <w:spacing w:val="6"/>
          <w:kern w:val="0"/>
          <w:sz w:val="21"/>
          <w:szCs w:val="21"/>
          <w:lang w:val="en-US" w:eastAsia="zh-CN" w:bidi="ar"/>
        </w:rPr>
        <w:t>正则表达式是对当前接口返回值设置参数后，后续接口请求中可用 {关键字} 动态取值</w:t>
      </w:r>
      <w:r>
        <w:rPr>
          <w:rFonts w:hint="eastAsia" w:asciiTheme="minorEastAsia" w:hAnsiTheme="minorEastAsia" w:cstheme="minorEastAsia"/>
          <w:i w:val="0"/>
          <w:iCs w:val="0"/>
          <w:caps w:val="0"/>
          <w:color w:val="FF0000"/>
          <w:spacing w:val="6"/>
          <w:kern w:val="0"/>
          <w:sz w:val="21"/>
          <w:szCs w:val="21"/>
          <w:lang w:val="en-US" w:eastAsia="zh-CN" w:bidi="ar"/>
        </w:rPr>
        <w:t>，通常在流程接口中需要使用到，需要注意接口的执行顺序。这个在测试计划中，是可以通过+或-行来调整接口的执行顺序。如下图4.1：</w:t>
      </w:r>
    </w:p>
    <w:p>
      <w:pPr>
        <w:numPr>
          <w:ilvl w:val="0"/>
          <w:numId w:val="0"/>
        </w:numPr>
      </w:pPr>
      <w:r>
        <w:drawing>
          <wp:inline distT="0" distB="0" distL="114300" distR="114300">
            <wp:extent cx="5266690" cy="2986405"/>
            <wp:effectExtent l="0" t="0" r="3810" b="1079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7"/>
                    <a:stretch>
                      <a:fillRect/>
                    </a:stretch>
                  </pic:blipFill>
                  <pic:spPr>
                    <a:xfrm>
                      <a:off x="0" y="0"/>
                      <a:ext cx="5266690" cy="298640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.1</w:t>
      </w:r>
    </w:p>
    <w:p>
      <w:pPr>
        <w:numPr>
          <w:ilvl w:val="0"/>
          <w:numId w:val="0"/>
        </w:numPr>
        <w:rPr>
          <w:rFonts w:hint="eastAsia"/>
          <w:lang w:val="en-US" w:eastAsia="zh-CN"/>
        </w:rPr>
      </w:pPr>
    </w:p>
    <w:p>
      <w:pPr>
        <w:numPr>
          <w:ilvl w:val="0"/>
          <w:numId w:val="0"/>
        </w:numPr>
        <w:rPr>
          <w:rFonts w:hint="eastAsia" w:asciiTheme="minorEastAsia" w:hAnsiTheme="minorEastAsia" w:eastAsiaTheme="minorEastAsia" w:cstheme="minorEastAsia"/>
          <w:i w:val="0"/>
          <w:iCs w:val="0"/>
          <w:caps w:val="0"/>
          <w:color w:val="FF0000"/>
          <w:spacing w:val="6"/>
          <w:kern w:val="0"/>
          <w:sz w:val="21"/>
          <w:szCs w:val="21"/>
          <w:lang w:val="en-US" w:eastAsia="zh-CN" w:bidi="ar"/>
        </w:rPr>
      </w:pPr>
    </w:p>
    <w:p>
      <w:pPr>
        <w:numPr>
          <w:ilvl w:val="0"/>
          <w:numId w:val="3"/>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接口执行</w:t>
      </w:r>
      <w:r>
        <w:rPr>
          <w:rFonts w:hint="eastAsia" w:asciiTheme="minorEastAsia" w:hAnsiTheme="minorEastAsia" w:cstheme="minorEastAsia"/>
          <w:i w:val="0"/>
          <w:iCs w:val="0"/>
          <w:caps w:val="0"/>
          <w:color w:val="FF0000"/>
          <w:spacing w:val="6"/>
          <w:kern w:val="0"/>
          <w:sz w:val="21"/>
          <w:szCs w:val="21"/>
          <w:lang w:val="en-US" w:eastAsia="zh-CN" w:bidi="ar"/>
        </w:rPr>
        <w:t>，点击执行按钮，右侧查看接口执行输出日志，如下图4.2：</w:t>
      </w:r>
    </w:p>
    <w:p>
      <w:pPr>
        <w:numPr>
          <w:ilvl w:val="0"/>
          <w:numId w:val="0"/>
        </w:numPr>
      </w:pPr>
      <w:r>
        <w:drawing>
          <wp:inline distT="0" distB="0" distL="114300" distR="114300">
            <wp:extent cx="4362450" cy="5695950"/>
            <wp:effectExtent l="0" t="0" r="6350"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8"/>
                    <a:stretch>
                      <a:fillRect/>
                    </a:stretch>
                  </pic:blipFill>
                  <pic:spPr>
                    <a:xfrm>
                      <a:off x="0" y="0"/>
                      <a:ext cx="4362450" cy="569595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2</w:t>
      </w:r>
    </w:p>
    <w:p>
      <w:pPr>
        <w:numPr>
          <w:ilvl w:val="0"/>
          <w:numId w:val="0"/>
        </w:numPr>
        <w:rPr>
          <w:rFonts w:hint="default"/>
          <w:lang w:val="en-US" w:eastAsia="zh-CN"/>
        </w:rPr>
      </w:pPr>
    </w:p>
    <w:p>
      <w:pPr>
        <w:numPr>
          <w:ilvl w:val="0"/>
          <w:numId w:val="0"/>
        </w:numPr>
        <w:rPr>
          <w:rFonts w:hint="default"/>
          <w:lang w:val="en-US" w:eastAsia="zh-CN"/>
        </w:rPr>
      </w:pPr>
    </w:p>
    <w:p>
      <w:pPr>
        <w:numPr>
          <w:ilvl w:val="0"/>
          <w:numId w:val="3"/>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接口编辑</w:t>
      </w:r>
      <w:r>
        <w:rPr>
          <w:rFonts w:hint="eastAsia" w:asciiTheme="minorEastAsia" w:hAnsiTheme="minorEastAsia" w:cstheme="minorEastAsia"/>
          <w:i w:val="0"/>
          <w:iCs w:val="0"/>
          <w:caps w:val="0"/>
          <w:color w:val="FF0000"/>
          <w:spacing w:val="6"/>
          <w:kern w:val="0"/>
          <w:sz w:val="21"/>
          <w:szCs w:val="21"/>
          <w:lang w:val="en-US" w:eastAsia="zh-CN" w:bidi="ar"/>
        </w:rPr>
        <w:t>，接口的参数化值，通过{关键字}获取，参数在系统设置里面。</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如下接口入参{numRandom}是表示一个动态的随机数字。如下图4.3：</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drawing>
          <wp:inline distT="0" distB="0" distL="114300" distR="114300">
            <wp:extent cx="5269230" cy="2840990"/>
            <wp:effectExtent l="0" t="0" r="1270" b="381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9"/>
                    <a:stretch>
                      <a:fillRect/>
                    </a:stretch>
                  </pic:blipFill>
                  <pic:spPr>
                    <a:xfrm>
                      <a:off x="0" y="0"/>
                      <a:ext cx="5269230" cy="284099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3</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p>
    <w:p>
      <w:pPr>
        <w:numPr>
          <w:ilvl w:val="0"/>
          <w:numId w:val="0"/>
        </w:numPr>
        <w:rPr>
          <w:rFonts w:hint="default"/>
          <w:lang w:val="en-US" w:eastAsia="zh-CN"/>
        </w:rPr>
      </w:pPr>
    </w:p>
    <w:p>
      <w:pPr>
        <w:numPr>
          <w:ilvl w:val="0"/>
          <w:numId w:val="3"/>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接口复制</w:t>
      </w:r>
      <w:r>
        <w:rPr>
          <w:rFonts w:hint="eastAsia" w:asciiTheme="minorEastAsia" w:hAnsiTheme="minorEastAsia" w:cstheme="minorEastAsia"/>
          <w:i w:val="0"/>
          <w:iCs w:val="0"/>
          <w:caps w:val="0"/>
          <w:color w:val="FF0000"/>
          <w:spacing w:val="6"/>
          <w:kern w:val="0"/>
          <w:sz w:val="21"/>
          <w:szCs w:val="21"/>
          <w:lang w:val="en-US" w:eastAsia="zh-CN" w:bidi="ar"/>
        </w:rPr>
        <w:t>，这个功能是非常的使用，当新增的接口和现有接口有类似的或相同的内容时，就使用复制会方便很多，节省时间提高接口录入效率。添加、编辑、赋值 其中按钮分别使用深蓝色，浅蓝色、浅黄色以便区分。如下图4.4：</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drawing>
          <wp:inline distT="0" distB="0" distL="114300" distR="114300">
            <wp:extent cx="5267960" cy="2677160"/>
            <wp:effectExtent l="0" t="0" r="2540"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0"/>
                    <a:stretch>
                      <a:fillRect/>
                    </a:stretch>
                  </pic:blipFill>
                  <pic:spPr>
                    <a:xfrm>
                      <a:off x="0" y="0"/>
                      <a:ext cx="5267960" cy="267716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4</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测试计划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1、进入测试计划模块，点击“添加”，如下图5.1：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宋体" w:hAnsi="宋体" w:eastAsia="宋体" w:cs="宋体"/>
          <w:i w:val="0"/>
          <w:iCs w:val="0"/>
          <w:caps w:val="0"/>
          <w:color w:val="000000"/>
          <w:spacing w:val="7"/>
          <w:sz w:val="18"/>
          <w:szCs w:val="18"/>
        </w:rPr>
      </w:pPr>
      <w:r>
        <w:drawing>
          <wp:inline distT="0" distB="0" distL="114300" distR="114300">
            <wp:extent cx="5264150" cy="16205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4150" cy="1620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i w:val="0"/>
          <w:iCs w:val="0"/>
          <w:caps w:val="0"/>
          <w:color w:val="FF0000"/>
          <w:spacing w:val="6"/>
          <w:sz w:val="21"/>
          <w:szCs w:val="21"/>
        </w:rPr>
      </w:pPr>
    </w:p>
    <w:p>
      <w:pPr>
        <w:pStyle w:val="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i w:val="0"/>
          <w:iCs w:val="0"/>
          <w:caps w:val="0"/>
          <w:color w:val="FF0000"/>
          <w:spacing w:val="6"/>
          <w:sz w:val="21"/>
          <w:szCs w:val="21"/>
        </w:rPr>
      </w:pPr>
      <w:r>
        <w:rPr>
          <w:rFonts w:hint="eastAsia" w:asciiTheme="minorEastAsia" w:hAnsiTheme="minorEastAsia" w:eastAsiaTheme="minorEastAsia" w:cstheme="minorEastAsia"/>
          <w:i w:val="0"/>
          <w:iCs w:val="0"/>
          <w:caps w:val="0"/>
          <w:color w:val="FF0000"/>
          <w:spacing w:val="6"/>
          <w:sz w:val="21"/>
          <w:szCs w:val="21"/>
        </w:rPr>
        <w:t>弹出添加测试计划页面，分别输入计划名称，选择测试执行环境，选择定时触发自动执行时间，如下图5.2：</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Theme="minorEastAsia" w:hAnsiTheme="minorEastAsia" w:eastAsiaTheme="minorEastAsia" w:cstheme="minorEastAsia"/>
          <w:i w:val="0"/>
          <w:iCs w:val="0"/>
          <w:caps w:val="0"/>
          <w:color w:val="FF0000"/>
          <w:spacing w:val="6"/>
          <w:sz w:val="21"/>
          <w:szCs w:val="21"/>
        </w:rPr>
      </w:pPr>
      <w:r>
        <w:drawing>
          <wp:inline distT="0" distB="0" distL="114300" distR="114300">
            <wp:extent cx="5271770" cy="1744980"/>
            <wp:effectExtent l="0" t="0" r="11430" b="762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2"/>
                    <a:stretch>
                      <a:fillRect/>
                    </a:stretch>
                  </pic:blipFill>
                  <pic:spPr>
                    <a:xfrm>
                      <a:off x="0" y="0"/>
                      <a:ext cx="5271770" cy="17449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3、上图5.2中点击“选择接口”，弹出界面中，在第一页点击“全选框”，如下图5.3：</w:t>
      </w:r>
      <w:r>
        <w:rPr>
          <w:rFonts w:hint="eastAsia" w:asciiTheme="minorEastAsia" w:hAnsiTheme="minorEastAsia" w:eastAsiaTheme="minorEastAsia" w:cstheme="minorEastAsia"/>
          <w:sz w:val="21"/>
          <w:szCs w:val="21"/>
        </w:rPr>
        <w:drawing>
          <wp:inline distT="0" distB="0" distL="114300" distR="114300">
            <wp:extent cx="5837555" cy="2626360"/>
            <wp:effectExtent l="0" t="0" r="4445" b="2540"/>
            <wp:docPr id="19"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8"/>
                    <pic:cNvPicPr>
                      <a:picLocks noChangeAspect="1"/>
                    </pic:cNvPicPr>
                  </pic:nvPicPr>
                  <pic:blipFill>
                    <a:blip r:embed="rId13"/>
                    <a:stretch>
                      <a:fillRect/>
                    </a:stretch>
                  </pic:blipFill>
                  <pic:spPr>
                    <a:xfrm>
                      <a:off x="0" y="0"/>
                      <a:ext cx="5837555" cy="26263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4、点击“下一页”，复选框勾选编号8、9、10一共10个用例，加入到测试计划中，点击“选择”，如下图5.4：</w:t>
      </w:r>
      <w:r>
        <w:rPr>
          <w:rFonts w:hint="eastAsia" w:asciiTheme="minorEastAsia" w:hAnsiTheme="minorEastAsia" w:eastAsiaTheme="minorEastAsia" w:cstheme="minorEastAsia"/>
          <w:sz w:val="21"/>
          <w:szCs w:val="21"/>
        </w:rPr>
        <w:drawing>
          <wp:inline distT="0" distB="0" distL="114300" distR="114300">
            <wp:extent cx="6007735" cy="2680970"/>
            <wp:effectExtent l="0" t="0" r="12065" b="11430"/>
            <wp:docPr id="20"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9"/>
                    <pic:cNvPicPr>
                      <a:picLocks noChangeAspect="1"/>
                    </pic:cNvPicPr>
                  </pic:nvPicPr>
                  <pic:blipFill>
                    <a:blip r:embed="rId14"/>
                    <a:stretch>
                      <a:fillRect/>
                    </a:stretch>
                  </pic:blipFill>
                  <pic:spPr>
                    <a:xfrm>
                      <a:off x="0" y="0"/>
                      <a:ext cx="6007735" cy="26809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5、然后在测试计划页面，可以看到刚刚选择的10个用例，此时，如果想增加或减少用例，点击“重选”。如果确定就点击“保存”。到此测试计划添加创建完成，如下图5.5：</w:t>
      </w:r>
      <w:r>
        <w:drawing>
          <wp:inline distT="0" distB="0" distL="114300" distR="114300">
            <wp:extent cx="5273675" cy="2985770"/>
            <wp:effectExtent l="0" t="0" r="9525" b="1143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5"/>
                    <a:stretch>
                      <a:fillRect/>
                    </a:stretch>
                  </pic:blipFill>
                  <pic:spPr>
                    <a:xfrm>
                      <a:off x="0" y="0"/>
                      <a:ext cx="5273675" cy="29857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6、在测试计划模块，可看到刚刚创建的测试计划，可以点击“执行”，如下图5.6，然后等待，执行进度</w:t>
      </w:r>
      <w:r>
        <w:rPr>
          <w:rFonts w:hint="eastAsia" w:asciiTheme="minorEastAsia" w:hAnsiTheme="minorEastAsia" w:cstheme="minorEastAsia"/>
          <w:i w:val="0"/>
          <w:iCs w:val="0"/>
          <w:caps w:val="0"/>
          <w:color w:val="FF0000"/>
          <w:spacing w:val="6"/>
          <w:sz w:val="21"/>
          <w:szCs w:val="21"/>
          <w:lang w:val="en-US" w:eastAsia="zh-CN"/>
        </w:rPr>
        <w:t>会实时显示执行进度，也</w:t>
      </w:r>
      <w:r>
        <w:rPr>
          <w:rFonts w:hint="eastAsia" w:asciiTheme="minorEastAsia" w:hAnsiTheme="minorEastAsia" w:eastAsiaTheme="minorEastAsia" w:cstheme="minorEastAsia"/>
          <w:i w:val="0"/>
          <w:iCs w:val="0"/>
          <w:caps w:val="0"/>
          <w:color w:val="FF0000"/>
          <w:spacing w:val="6"/>
          <w:sz w:val="21"/>
          <w:szCs w:val="21"/>
        </w:rPr>
        <w:t>可以在django服务启动的后台查看接口运行情况和进度，完成后</w:t>
      </w:r>
      <w:r>
        <w:rPr>
          <w:rFonts w:hint="eastAsia" w:asciiTheme="minorEastAsia" w:hAnsiTheme="minorEastAsia" w:cstheme="minorEastAsia"/>
          <w:i w:val="0"/>
          <w:iCs w:val="0"/>
          <w:caps w:val="0"/>
          <w:color w:val="FF0000"/>
          <w:spacing w:val="6"/>
          <w:sz w:val="21"/>
          <w:szCs w:val="21"/>
          <w:lang w:val="en-US" w:eastAsia="zh-CN"/>
        </w:rPr>
        <w:t>提示执行成功，可</w:t>
      </w:r>
      <w:r>
        <w:rPr>
          <w:rFonts w:hint="eastAsia" w:asciiTheme="minorEastAsia" w:hAnsiTheme="minorEastAsia" w:eastAsiaTheme="minorEastAsia" w:cstheme="minorEastAsia"/>
          <w:i w:val="0"/>
          <w:iCs w:val="0"/>
          <w:caps w:val="0"/>
          <w:color w:val="FF0000"/>
          <w:spacing w:val="6"/>
          <w:sz w:val="21"/>
          <w:szCs w:val="21"/>
        </w:rPr>
        <w:t>进入测试报告模块查看该测试计划的报告。</w:t>
      </w:r>
      <w:r>
        <w:drawing>
          <wp:inline distT="0" distB="0" distL="114300" distR="114300">
            <wp:extent cx="5269865" cy="1874520"/>
            <wp:effectExtent l="0" t="0" r="635"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5269865" cy="1874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7、然后是编辑，测试计划页面点击“编辑”，如下图5.7：</w:t>
      </w:r>
      <w:r>
        <w:rPr>
          <w:rFonts w:hint="eastAsia" w:asciiTheme="minorEastAsia" w:hAnsiTheme="minorEastAsia" w:eastAsiaTheme="minorEastAsia" w:cstheme="minorEastAsia"/>
          <w:sz w:val="21"/>
          <w:szCs w:val="21"/>
        </w:rPr>
        <w:drawing>
          <wp:inline distT="0" distB="0" distL="114300" distR="114300">
            <wp:extent cx="5873750" cy="1800225"/>
            <wp:effectExtent l="0" t="0" r="6350" b="3175"/>
            <wp:docPr id="22"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62"/>
                    <pic:cNvPicPr>
                      <a:picLocks noChangeAspect="1"/>
                    </pic:cNvPicPr>
                  </pic:nvPicPr>
                  <pic:blipFill>
                    <a:blip r:embed="rId17"/>
                    <a:stretch>
                      <a:fillRect/>
                    </a:stretch>
                  </pic:blipFill>
                  <pic:spPr>
                    <a:xfrm>
                      <a:off x="0" y="0"/>
                      <a:ext cx="5873750" cy="1800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8、进入编辑页面，通常情况，需要对测试计划增加用例，减少用例，以及接口有改动。那么测试计划里面要相应的编辑。如下图5.8，</w:t>
      </w:r>
      <w:r>
        <w:rPr>
          <w:rFonts w:hint="eastAsia" w:asciiTheme="minorEastAsia" w:hAnsiTheme="minorEastAsia" w:eastAsiaTheme="minorEastAsia" w:cstheme="minorEastAsia"/>
          <w:i w:val="0"/>
          <w:iCs w:val="0"/>
          <w:caps w:val="0"/>
          <w:color w:val="FF0000"/>
          <w:spacing w:val="7"/>
          <w:sz w:val="21"/>
          <w:szCs w:val="21"/>
        </w:rPr>
        <w:t>在第5行处，点击“+”，会在下面新增一行，点击“-” 会删除当前这一行</w:t>
      </w:r>
      <w:r>
        <w:drawing>
          <wp:inline distT="0" distB="0" distL="114300" distR="114300">
            <wp:extent cx="5271135" cy="2147570"/>
            <wp:effectExtent l="0" t="0" r="12065" b="1143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8"/>
                    <a:stretch>
                      <a:fillRect/>
                    </a:stretch>
                  </pic:blipFill>
                  <pic:spPr>
                    <a:xfrm>
                      <a:off x="0" y="0"/>
                      <a:ext cx="5271135" cy="21475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9、在新增的这一行，即第6行处，点击“选择接口”，如图5.9：</w:t>
      </w:r>
      <w:r>
        <w:drawing>
          <wp:inline distT="0" distB="0" distL="114300" distR="114300">
            <wp:extent cx="5269865" cy="3475355"/>
            <wp:effectExtent l="0" t="0" r="635" b="444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9"/>
                    <a:stretch>
                      <a:fillRect/>
                    </a:stretch>
                  </pic:blipFill>
                  <pic:spPr>
                    <a:xfrm>
                      <a:off x="0" y="0"/>
                      <a:ext cx="5269865" cy="34753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10、在编辑选择接口页面，选择编号为13的接口，点击“选择”，如下图5.10：</w:t>
      </w:r>
      <w:r>
        <w:rPr>
          <w:rFonts w:hint="eastAsia" w:asciiTheme="minorEastAsia" w:hAnsiTheme="minorEastAsia" w:eastAsiaTheme="minorEastAsia" w:cstheme="minorEastAsia"/>
          <w:sz w:val="21"/>
          <w:szCs w:val="21"/>
        </w:rPr>
        <w:drawing>
          <wp:inline distT="0" distB="0" distL="114300" distR="114300">
            <wp:extent cx="5671185" cy="2846070"/>
            <wp:effectExtent l="0" t="0" r="5715" b="11430"/>
            <wp:docPr id="14" name="图片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65"/>
                    <pic:cNvPicPr>
                      <a:picLocks noChangeAspect="1"/>
                    </pic:cNvPicPr>
                  </pic:nvPicPr>
                  <pic:blipFill>
                    <a:blip r:embed="rId20"/>
                    <a:stretch>
                      <a:fillRect/>
                    </a:stretch>
                  </pic:blipFill>
                  <pic:spPr>
                    <a:xfrm>
                      <a:off x="0" y="0"/>
                      <a:ext cx="5671185" cy="28460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11、在测试计划编辑页面，就可以看到刚刚新增的这条用例，然后点击勾选调试，执行完成后可以看到状态为测试通过，日志输出最后一条用例的执行信息，</w:t>
      </w:r>
      <w:r>
        <w:rPr>
          <w:rFonts w:hint="eastAsia" w:asciiTheme="minorEastAsia" w:hAnsiTheme="minorEastAsia" w:cstheme="minorEastAsia"/>
          <w:i w:val="0"/>
          <w:iCs w:val="0"/>
          <w:caps w:val="0"/>
          <w:color w:val="FF0000"/>
          <w:spacing w:val="6"/>
          <w:sz w:val="21"/>
          <w:szCs w:val="21"/>
          <w:lang w:val="en-US" w:eastAsia="zh-CN"/>
        </w:rPr>
        <w:t>当显示测试失败时，根据右侧执行日志，在接口用例中重新修改接口信息，再次添加调试，当然，也可以去掉勾选不执行当前这条用例继续调试其他的接口用例。</w:t>
      </w:r>
      <w:r>
        <w:rPr>
          <w:rFonts w:hint="eastAsia" w:asciiTheme="minorEastAsia" w:hAnsiTheme="minorEastAsia" w:eastAsiaTheme="minorEastAsia" w:cstheme="minorEastAsia"/>
          <w:i w:val="0"/>
          <w:iCs w:val="0"/>
          <w:caps w:val="0"/>
          <w:color w:val="FF0000"/>
          <w:spacing w:val="6"/>
          <w:sz w:val="21"/>
          <w:szCs w:val="21"/>
        </w:rPr>
        <w:t>如下图5.11：</w:t>
      </w:r>
      <w:r>
        <w:drawing>
          <wp:inline distT="0" distB="0" distL="114300" distR="114300">
            <wp:extent cx="5273040" cy="2392680"/>
            <wp:effectExtent l="0" t="0" r="10160" b="762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21"/>
                    <a:stretch>
                      <a:fillRect/>
                    </a:stretch>
                  </pic:blipFill>
                  <pic:spPr>
                    <a:xfrm>
                      <a:off x="0" y="0"/>
                      <a:ext cx="5273040" cy="23926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12、然后点击“保存”，此时，新增和删除的一条用例的编辑就完成了。接下来看看修改了接口如何编辑，首页在测试用例模块，修改3条用例的名称或参数，且这3条接口用例在以上测试计划中已加入，修改完用例后，再在测试计划里点“编辑”，此时，刚刚修改的3个测试用例后面，出现了“更新”，如下图5.12：</w:t>
      </w:r>
      <w:r>
        <w:drawing>
          <wp:inline distT="0" distB="0" distL="114300" distR="114300">
            <wp:extent cx="5274310" cy="3541395"/>
            <wp:effectExtent l="0" t="0" r="8890" b="190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22"/>
                    <a:stretch>
                      <a:fillRect/>
                    </a:stretch>
                  </pic:blipFill>
                  <pic:spPr>
                    <a:xfrm>
                      <a:off x="0" y="0"/>
                      <a:ext cx="5274310" cy="354139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i w:val="0"/>
          <w:iCs w:val="0"/>
          <w:caps w:val="0"/>
          <w:color w:val="FF0000"/>
          <w:spacing w:val="6"/>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13、然后在要同步要更新的接口用例后面点击“更新”，完成后会提示该接口已更新，已保存！然后点击确定。如下图5.13：</w:t>
      </w:r>
      <w:r>
        <w:rPr>
          <w:rFonts w:hint="eastAsia" w:asciiTheme="minorEastAsia" w:hAnsiTheme="minorEastAsia" w:eastAsiaTheme="minorEastAsia" w:cstheme="minorEastAsia"/>
          <w:sz w:val="21"/>
          <w:szCs w:val="21"/>
        </w:rPr>
        <w:drawing>
          <wp:inline distT="0" distB="0" distL="114300" distR="114300">
            <wp:extent cx="5357495" cy="1374140"/>
            <wp:effectExtent l="0" t="0" r="1905" b="10160"/>
            <wp:docPr id="13" name="图片 2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descr="IMG_268"/>
                    <pic:cNvPicPr>
                      <a:picLocks noChangeAspect="1"/>
                    </pic:cNvPicPr>
                  </pic:nvPicPr>
                  <pic:blipFill>
                    <a:blip r:embed="rId23"/>
                    <a:stretch>
                      <a:fillRect/>
                    </a:stretch>
                  </pic:blipFill>
                  <pic:spPr>
                    <a:xfrm>
                      <a:off x="0" y="0"/>
                      <a:ext cx="5357495" cy="137414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imes New Roman" w:hAnsi="Times New Roman" w:eastAsia="宋体" w:cs="Times New Roman"/>
          <w:i w:val="0"/>
          <w:iCs w:val="0"/>
          <w:caps w:val="0"/>
          <w:color w:val="000000"/>
          <w:spacing w:val="7"/>
          <w:sz w:val="18"/>
          <w:szCs w:val="18"/>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14、在编辑测试计划页面，可以看到刚刚点击的接口名称已经更新成了之前在测试用例模块修改的测试用例名称。</w:t>
      </w:r>
      <w:r>
        <w:drawing>
          <wp:inline distT="0" distB="0" distL="114300" distR="114300">
            <wp:extent cx="5269230" cy="3453765"/>
            <wp:effectExtent l="0" t="0" r="1270" b="635"/>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24"/>
                    <a:stretch>
                      <a:fillRect/>
                    </a:stretch>
                  </pic:blipFill>
                  <pic:spPr>
                    <a:xfrm>
                      <a:off x="0" y="0"/>
                      <a:ext cx="5269230" cy="345376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15、最后就是查询、删除测试计划，这个就没什么好讲的了，这里删除测试计划后，之前执行该测试计划的测试报告不受影响，依然是保留在测试报告模块里面。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rFonts w:hint="eastAsia" w:asciiTheme="minorEastAsia" w:hAnsiTheme="minorEastAsia" w:eastAsiaTheme="minorEastAsia" w:cstheme="minorEastAsia"/>
          <w:spacing w:val="5"/>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pStyle w:val="3"/>
        <w:numPr>
          <w:ilvl w:val="0"/>
          <w:numId w:val="2"/>
        </w:numPr>
        <w:bidi w:val="0"/>
        <w:rPr>
          <w:rFonts w:hint="eastAsia"/>
          <w:lang w:val="en-US" w:eastAsia="zh-CN"/>
        </w:rPr>
      </w:pPr>
      <w:r>
        <w:rPr>
          <w:rFonts w:hint="eastAsia"/>
          <w:lang w:val="en-US" w:eastAsia="zh-CN"/>
        </w:rPr>
        <w:t>测试报告</w:t>
      </w:r>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1、根据id，测试计划，执行时间，查看测试报告列表</w:t>
      </w:r>
    </w:p>
    <w:p>
      <w:pPr>
        <w:rPr>
          <w:rFonts w:hint="eastAsia" w:asciiTheme="minorEastAsia" w:hAnsiTheme="minorEastAsia" w:eastAsiaTheme="minorEastAsia" w:cstheme="minorEastAsia"/>
          <w:sz w:val="21"/>
          <w:szCs w:val="21"/>
        </w:rPr>
      </w:pPr>
    </w:p>
    <w:p>
      <w:r>
        <w:drawing>
          <wp:inline distT="0" distB="0" distL="114300" distR="114300">
            <wp:extent cx="5273040" cy="2035810"/>
            <wp:effectExtent l="0" t="0" r="1016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stretch>
                      <a:fillRect/>
                    </a:stretch>
                  </pic:blipFill>
                  <pic:spPr>
                    <a:xfrm>
                      <a:off x="0" y="0"/>
                      <a:ext cx="5273040" cy="203581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.1</w:t>
      </w:r>
    </w:p>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2、根据报告id，详情查看报告的详细接口自动化测试结果信息</w:t>
      </w:r>
    </w:p>
    <w:p>
      <w:r>
        <w:drawing>
          <wp:inline distT="0" distB="0" distL="114300" distR="114300">
            <wp:extent cx="5271135" cy="2598420"/>
            <wp:effectExtent l="0" t="0" r="12065"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5271135" cy="25984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2</w:t>
      </w:r>
    </w:p>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3、</w:t>
      </w:r>
      <w:r>
        <w:rPr>
          <w:rFonts w:hint="eastAsia" w:asciiTheme="minorEastAsia" w:hAnsiTheme="minorEastAsia" w:eastAsiaTheme="minorEastAsia" w:cstheme="minorEastAsia"/>
          <w:i w:val="0"/>
          <w:iCs w:val="0"/>
          <w:caps w:val="0"/>
          <w:color w:val="FF0000"/>
          <w:spacing w:val="6"/>
          <w:kern w:val="0"/>
          <w:sz w:val="21"/>
          <w:szCs w:val="21"/>
          <w:lang w:val="en-US" w:eastAsia="zh-CN" w:bidi="ar"/>
        </w:rPr>
        <w:t>下载保存为报告id的html文件，以及详细接口自动化测试结果信息数据</w:t>
      </w:r>
    </w:p>
    <w:p>
      <w:r>
        <w:drawing>
          <wp:inline distT="0" distB="0" distL="114300" distR="114300">
            <wp:extent cx="5269230" cy="2726690"/>
            <wp:effectExtent l="0" t="0" r="1270" b="381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7"/>
                    <a:stretch>
                      <a:fillRect/>
                    </a:stretch>
                  </pic:blipFill>
                  <pic:spPr>
                    <a:xfrm>
                      <a:off x="0" y="0"/>
                      <a:ext cx="5269230" cy="272669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3</w:t>
      </w:r>
    </w:p>
    <w:p>
      <w:pPr>
        <w:rPr>
          <w:rFonts w:hint="eastAsia"/>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D74426"/>
    <w:multiLevelType w:val="singleLevel"/>
    <w:tmpl w:val="95D74426"/>
    <w:lvl w:ilvl="0" w:tentative="0">
      <w:start w:val="1"/>
      <w:numFmt w:val="decimal"/>
      <w:suff w:val="nothing"/>
      <w:lvlText w:val="%1、"/>
      <w:lvlJc w:val="left"/>
    </w:lvl>
  </w:abstractNum>
  <w:abstractNum w:abstractNumId="1">
    <w:nsid w:val="9E3D0E36"/>
    <w:multiLevelType w:val="singleLevel"/>
    <w:tmpl w:val="9E3D0E36"/>
    <w:lvl w:ilvl="0" w:tentative="0">
      <w:start w:val="1"/>
      <w:numFmt w:val="decimal"/>
      <w:suff w:val="nothing"/>
      <w:lvlText w:val="%1、"/>
      <w:lvlJc w:val="left"/>
    </w:lvl>
  </w:abstractNum>
  <w:abstractNum w:abstractNumId="2">
    <w:nsid w:val="4AA52753"/>
    <w:multiLevelType w:val="singleLevel"/>
    <w:tmpl w:val="4AA52753"/>
    <w:lvl w:ilvl="0" w:tentative="0">
      <w:start w:val="1"/>
      <w:numFmt w:val="decimal"/>
      <w:suff w:val="nothing"/>
      <w:lvlText w:val="%1、"/>
      <w:lvlJc w:val="left"/>
    </w:lvl>
  </w:abstractNum>
  <w:abstractNum w:abstractNumId="3">
    <w:nsid w:val="688E9BC9"/>
    <w:multiLevelType w:val="singleLevel"/>
    <w:tmpl w:val="688E9BC9"/>
    <w:lvl w:ilvl="0" w:tentative="0">
      <w:start w:val="2"/>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k5ODM0YmMxOWJiYWQyNDU4MGIzYWRmYTA0ZmI5NDcifQ=="/>
  </w:docVars>
  <w:rsids>
    <w:rsidRoot w:val="00000000"/>
    <w:rsid w:val="01D6466C"/>
    <w:rsid w:val="02076F1C"/>
    <w:rsid w:val="04471852"/>
    <w:rsid w:val="05680CC0"/>
    <w:rsid w:val="073562D9"/>
    <w:rsid w:val="0A8A06EA"/>
    <w:rsid w:val="0AC0235E"/>
    <w:rsid w:val="0C196531"/>
    <w:rsid w:val="0EC87A33"/>
    <w:rsid w:val="0F5F3EF3"/>
    <w:rsid w:val="0F96368D"/>
    <w:rsid w:val="138346FA"/>
    <w:rsid w:val="147A6D33"/>
    <w:rsid w:val="15DA2DC9"/>
    <w:rsid w:val="1A1628CA"/>
    <w:rsid w:val="1A1B310D"/>
    <w:rsid w:val="1B701236"/>
    <w:rsid w:val="1C8B457A"/>
    <w:rsid w:val="1CFF0AC4"/>
    <w:rsid w:val="1D24677C"/>
    <w:rsid w:val="1E1660C5"/>
    <w:rsid w:val="1FA42A44"/>
    <w:rsid w:val="20CD4B9F"/>
    <w:rsid w:val="22205764"/>
    <w:rsid w:val="2331574F"/>
    <w:rsid w:val="23EF1892"/>
    <w:rsid w:val="244F40DF"/>
    <w:rsid w:val="258779A6"/>
    <w:rsid w:val="26B97F35"/>
    <w:rsid w:val="286B34B1"/>
    <w:rsid w:val="29D55086"/>
    <w:rsid w:val="2AEB2687"/>
    <w:rsid w:val="2D8D3ECA"/>
    <w:rsid w:val="30FA1876"/>
    <w:rsid w:val="3183186B"/>
    <w:rsid w:val="332130EA"/>
    <w:rsid w:val="35505F08"/>
    <w:rsid w:val="35F745D6"/>
    <w:rsid w:val="362A6429"/>
    <w:rsid w:val="364265D7"/>
    <w:rsid w:val="36F6488E"/>
    <w:rsid w:val="3AA6651D"/>
    <w:rsid w:val="3AEE7D66"/>
    <w:rsid w:val="3C69474B"/>
    <w:rsid w:val="3F577E93"/>
    <w:rsid w:val="40A315E2"/>
    <w:rsid w:val="41801923"/>
    <w:rsid w:val="43EA7528"/>
    <w:rsid w:val="44240C8C"/>
    <w:rsid w:val="44B1771C"/>
    <w:rsid w:val="44C45FCB"/>
    <w:rsid w:val="50C25AB5"/>
    <w:rsid w:val="50C86E43"/>
    <w:rsid w:val="51711289"/>
    <w:rsid w:val="519136D9"/>
    <w:rsid w:val="51F37EF0"/>
    <w:rsid w:val="53407165"/>
    <w:rsid w:val="55760C1C"/>
    <w:rsid w:val="56E65D2E"/>
    <w:rsid w:val="56F42740"/>
    <w:rsid w:val="58825B29"/>
    <w:rsid w:val="589C4E3D"/>
    <w:rsid w:val="59B078CF"/>
    <w:rsid w:val="5A7D0C9E"/>
    <w:rsid w:val="5A9B466B"/>
    <w:rsid w:val="5FC367C7"/>
    <w:rsid w:val="60C03693"/>
    <w:rsid w:val="60DB04CD"/>
    <w:rsid w:val="61092146"/>
    <w:rsid w:val="61767C8A"/>
    <w:rsid w:val="63F518A5"/>
    <w:rsid w:val="64E57B6C"/>
    <w:rsid w:val="65D11369"/>
    <w:rsid w:val="668D04BB"/>
    <w:rsid w:val="67F325A0"/>
    <w:rsid w:val="6C796A80"/>
    <w:rsid w:val="6CC664D5"/>
    <w:rsid w:val="6E881C94"/>
    <w:rsid w:val="7075449A"/>
    <w:rsid w:val="714874B8"/>
    <w:rsid w:val="717604C9"/>
    <w:rsid w:val="76A74C81"/>
    <w:rsid w:val="787768D5"/>
    <w:rsid w:val="79CD2C51"/>
    <w:rsid w:val="79E82FEF"/>
    <w:rsid w:val="7A8B770F"/>
    <w:rsid w:val="7AF661D7"/>
    <w:rsid w:val="7DDB3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1512</Words>
  <Characters>2957</Characters>
  <Lines>0</Lines>
  <Paragraphs>0</Paragraphs>
  <TotalTime>13</TotalTime>
  <ScaleCrop>false</ScaleCrop>
  <LinksUpToDate>false</LinksUpToDate>
  <CharactersWithSpaces>3037</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2023-11-22T07:12:00Z</dcterms:created>
  <dc:creator>fin</dc:creator>
  <cp:lastModifiedBy>chris</cp:lastModifiedBy>
  <dcterms:modified xsi:type="dcterms:W3CDTF">2023-11-28T05:03:28Z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64827BE5349F492AB1D286A4B0691118_12</vt:lpwstr>
  </property>
</Properties>
</file>