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color w:val="595959"/>
          <w:sz w:val="26"/>
          <w:szCs w:val="26"/>
        </w:rPr>
        <w:t xml:space="preserve">TAFICO (FICO-YTL) – DỰ ÁN RDM ↔ SAP ECC 6.0</w:t>
      </w:r>
    </w:p>
    <w:p>
      <w:pPr>
        <w:spacing w:after="200"/>
        <w:jc w:val="center"/>
      </w:pPr>
      <w:r>
        <w:rPr>
          <w:rFonts w:ascii="Arial" w:cs="Arial" w:eastAsia="Arial" w:hAnsi="Arial"/>
          <w:b/>
          <w:bCs/>
          <w:color w:val="1F3864"/>
          <w:sz w:val="40"/>
          <w:szCs w:val="40"/>
        </w:rPr>
        <w:t xml:space="preserve">PHÂN TÍCH NGHIỆP VỤ KẾ TOÁN BÁN HÀNG</w:t>
      </w:r>
    </w:p>
    <w:p>
      <w:pPr>
        <w:spacing w:after="600"/>
        <w:jc w:val="center"/>
      </w:pPr>
      <w:r>
        <w:rPr>
          <w:rFonts w:ascii="Arial" w:cs="Arial" w:eastAsia="Arial" w:hAnsi="Arial"/>
          <w:color w:val="1F3864"/>
          <w:sz w:val="26"/>
          <w:szCs w:val="26"/>
        </w:rPr>
        <w:t xml:space="preserve">Bút toán chi tiết · Khả năng tái sử dụng BAPI / hàm Z · Bộ câu hỏi chốt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Mục</w:t>
            </w:r>
          </w:p>
        </w:tc>
        <w:tc>
          <w:tcPr>
            <w:tcW w:type="dxa" w:w="7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Nội dung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Nguồn yêu cầu</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Tafico_RDM-SAP_API_Business_Scope_v1.1_20261008_VN-EN_goivung.xlsx – sheet “Phạm vi - Scope” (24 đối tượng: 21 API + 3 Z-Report)</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Hệ thống tham chiếu</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SAP ECC 6.0 DRF – client 930 (DEV); COA 1000; CO area G100; Sales org G210; kênh 10; ngành hàng 10, 11</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SAP đánh giá</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 · Z_EFI009_CREATE_FB75 · BAPI_ACC_DOCUMENT_REV_POST · Z_ESD014_CREATE_VA01 · Z_ESD012_CREATE_VBN1 · Z_ESD013_CREATE_VA41</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Vai trò người lập</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SAP FI consultant (tư vấn kế toán bán hàng / 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Phiên bản / ngày</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v1.0 (bản nháp để workshop) – 15/10/2026</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Người đọc</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Kế toán trưởng, kế toán công nợ &amp; bán hàng Tafico; IT YTL (ABAP/SD/FI); đội RDM</w:t>
            </w:r>
          </w:p>
        </w:tc>
      </w:tr>
    </w:tbl>
    <w:p>
      <w:pPr>
        <w:spacing w:after="120"/>
      </w:pPr>
    </w:p>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Tóm tắt điều hành</w:t>
      </w:r>
    </w:p>
    <w:p>
      <w:pPr>
        <w:spacing w:after="100" w:line="276"/>
      </w:pPr>
      <w:r>
        <w:rPr>
          <w:rFonts w:ascii="Arial" w:cs="Arial" w:eastAsia="Arial" w:hAnsi="Arial"/>
        </w:rPr>
        <w:t xml:space="preserve">Trong 24 đối tượng của SOW v1.1, có </w:t>
      </w:r>
      <w:r>
        <w:rPr>
          <w:rFonts w:ascii="Arial" w:cs="Arial" w:eastAsia="Arial" w:hAnsi="Arial"/>
          <w:b/>
          <w:bCs/>
        </w:rPr>
        <w:t xml:space="preserve">9 đối tượng</w:t>
      </w:r>
      <w:r>
        <w:rPr>
          <w:rFonts w:ascii="Arial" w:cs="Arial" w:eastAsia="Arial" w:hAnsi="Arial"/>
        </w:rPr>
        <w:t xml:space="preserve"> được IT YTL gợi ý kế thừa 6 hàm SAP sẵn có (cột TUANNA). Kết quả đánh giá dựa trên interface thực tế của các hàm (đã gọi thử trên DRF-930 qua RDM API) và danh mục tài khoản COA 1000 của company code G210: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1700"/>
        <w:gridCol w:w="3788"/>
      </w:tblGrid>
      <w:tr>
        <w:trPr>
          <w:tblHeader/>
        </w:trPr>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 đề xuất kế thừa</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37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Lý do chính</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ZRDM-009 Free-bag (VBN1)</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được ZA00 theo KH hoặc VP + nhóm KH 3. Thiếu sửa/ngưng hiệu lực; chưa có logic “theo xe”.</w:t>
            </w:r>
          </w:p>
        </w:tc>
      </w:tr>
      <w:tr>
        <w:trPr>
          <w:cantSplit/>
        </w:trP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ZRDM-010 Hợp đồng free-bag</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Tạo được ZVCF 1 dòng. Thiếu nhánh cập nhật, nhiều dòng, kiểm tra trùng khóa Sold-to+Ship-to+Plant+Material.</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ZRDM-012 Credit memo</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tạo yêu cầu ghi có ZVCR 1 dòng; chưa có billing và hóa đơn điện tử như scope yêu cầu.</w:t>
            </w:r>
          </w:p>
        </w:tc>
      </w:tr>
      <w:tr>
        <w:trPr>
          <w:cantSplit/>
        </w:trP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ZRDM-013 Hạch toán CK off-set</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GL + 1 dòng KH, không thuế, không profit center; không xử lý được quyết toán âm.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ZRDM-016 CK thanh toán trước</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Z_EFI009_CREATE_FB75</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Ghi có KH + GL + thuế. Cần chốt xử lý thuế (CK thanh toán không giảm thuế GTGT) và cấn trừ hóa đơn gốc.</w:t>
            </w:r>
          </w:p>
        </w:tc>
      </w:tr>
      <w:tr>
        <w:trPr>
          <w:cantSplit/>
        </w:trP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ZRDM-019 Lãi quá hạn</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7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7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Bút toán Nợ KH / Có thu nhập ngược chiều mẫu FB01 hiện tại; không có dòng thuế nếu phải xuất hóa đơn.</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ZRDM-020 Trích trước CK</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7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37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bắt buộc 1 dòng khách hàng; bút toán trích trước là GL–GL (Nợ chi phí / Có phải trả trích trước).</w:t>
            </w:r>
          </w:p>
        </w:tc>
      </w:tr>
      <w:tr>
        <w:trPr>
          <w:cantSplit/>
        </w:trP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ZRDM-021 Đảo trích trước</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7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7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 chuẩn; đảo được chứng từ post qua BAPI, chưa bị clear, kỳ còn mở.</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ZRDM-022 Tự hoàn nhập</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7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7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Như 021; RDM lập lịch gọi với ngày đầu kỳ sau.</w:t>
            </w:r>
          </w:p>
        </w:tc>
      </w:tr>
    </w:tbl>
    <w:p>
      <w:pPr>
        <w:spacing w:after="120"/>
      </w:pPr>
    </w:p>
    <w:p>
      <w:pPr>
        <w:spacing w:after="100" w:line="276"/>
      </w:pPr>
      <w:r>
        <w:rPr>
          <w:rFonts w:ascii="Arial" w:cs="Arial" w:eastAsia="Arial" w:hAnsi="Arial"/>
          <w:b/>
          <w:bCs/>
        </w:rPr>
        <w:t xml:space="preserve">Sáu rủi ro nghiệp vụ lớn nhất cần chốt trước khi build:</w:t>
      </w:r>
    </w:p>
    <w:p>
      <w:pPr>
        <w:pStyle w:val="ListParagraph"/>
        <w:numPr>
          <w:ilvl w:val="0"/>
          <w:numId w:val="2"/>
        </w:numPr>
        <w:spacing w:after="60" w:line="264"/>
      </w:pPr>
      <w:r>
        <w:rPr>
          <w:rFonts w:ascii="Arial" w:cs="Arial" w:eastAsia="Arial" w:hAnsi="Arial"/>
          <w:b/>
          <w:bCs/>
        </w:rPr>
        <w:t xml:space="preserve">Thuế GTGT trên các khoản chiết khấu.</w:t>
      </w:r>
      <w:r>
        <w:rPr>
          <w:rFonts w:ascii="Arial" w:cs="Arial" w:eastAsia="Arial" w:hAnsi="Arial"/>
        </w:rPr>
        <w:t xml:space="preserve"> Ba hình thức quyết toán (credit memo có hóa đơn – 012, cấn trừ trực tiếp không hóa đơn – 013, chiết khấu thanh toán – 016) có cách xử lý thuế và tài khoản khác nhau. Chọn sai sẽ khai sai thuế đầu ra hoặc ghi giảm doanh thu sai bản chất.</w:t>
      </w:r>
    </w:p>
    <w:p>
      <w:pPr>
        <w:pStyle w:val="ListParagraph"/>
        <w:numPr>
          <w:ilvl w:val="0"/>
          <w:numId w:val="2"/>
        </w:numPr>
        <w:spacing w:after="60" w:line="264"/>
      </w:pPr>
      <w:r>
        <w:rPr>
          <w:rFonts w:ascii="Arial" w:cs="Arial" w:eastAsia="Arial" w:hAnsi="Arial"/>
          <w:b/>
          <w:bCs/>
        </w:rPr>
        <w:t xml:space="preserve">Chiều Nợ/Có của Z_EFI011_CREATE_FB01.</w:t>
      </w:r>
      <w:r>
        <w:rPr>
          <w:rFonts w:ascii="Arial" w:cs="Arial" w:eastAsia="Arial" w:hAnsi="Arial"/>
        </w:rPr>
        <w:t xml:space="preserve"> Dòng khách hàng bị hàm tự đổi dấu thành ghi Có. Các nghiệp vụ cần ghi Nợ khách hàng (lãi quá hạn – 019, quyết toán âm – 013) phải kiểm chứng trên DRF-930 trước khi chọn hàm này.</w:t>
      </w:r>
    </w:p>
    <w:p>
      <w:pPr>
        <w:pStyle w:val="ListParagraph"/>
        <w:numPr>
          <w:ilvl w:val="0"/>
          <w:numId w:val="2"/>
        </w:numPr>
        <w:spacing w:after="60" w:line="264"/>
      </w:pPr>
      <w:r>
        <w:rPr>
          <w:rFonts w:ascii="Arial" w:cs="Arial" w:eastAsia="Arial" w:hAnsi="Arial"/>
          <w:b/>
          <w:bCs/>
        </w:rPr>
        <w:t xml:space="preserve">Chống ghi trùng phía SAP.</w:t>
      </w:r>
      <w:r>
        <w:rPr>
          <w:rFonts w:ascii="Arial" w:cs="Arial" w:eastAsia="Arial" w:hAnsi="Arial"/>
        </w:rPr>
        <w:t xml:space="preserve"> Các hàm Z hiện không kiểm tra trùng theo mã tham chiếu RDM; chỉ có lớp API RDM chặn trùng theo requestId. Nếu RDM gọi lại sau timeout có thể tạo hai chứng từ.</w:t>
      </w:r>
    </w:p>
    <w:p>
      <w:pPr>
        <w:pStyle w:val="ListParagraph"/>
        <w:numPr>
          <w:ilvl w:val="0"/>
          <w:numId w:val="2"/>
        </w:numPr>
        <w:spacing w:after="60" w:line="264"/>
      </w:pPr>
      <w:r>
        <w:rPr>
          <w:rFonts w:ascii="Arial" w:cs="Arial" w:eastAsia="Arial" w:hAnsi="Arial"/>
          <w:b/>
          <w:bCs/>
        </w:rPr>
        <w:t xml:space="preserve">Đảo chứng từ đã clear.</w:t>
      </w:r>
      <w:r>
        <w:rPr>
          <w:rFonts w:ascii="Arial" w:cs="Arial" w:eastAsia="Arial" w:hAnsi="Arial"/>
        </w:rPr>
        <w:t xml:space="preserve"> BAPI đảo không chạy được khi chứng từ trích trước / ghi có đã cấn trừ (clearing). Cần quy trình reset clearing (FBRA) hoặc chặn từ RDM.</w:t>
      </w:r>
    </w:p>
    <w:p>
      <w:pPr>
        <w:pStyle w:val="ListParagraph"/>
        <w:numPr>
          <w:ilvl w:val="0"/>
          <w:numId w:val="2"/>
        </w:numPr>
        <w:spacing w:after="60" w:line="264"/>
      </w:pPr>
      <w:r>
        <w:rPr>
          <w:rFonts w:ascii="Arial" w:cs="Arial" w:eastAsia="Arial" w:hAnsi="Arial"/>
          <w:b/>
          <w:bCs/>
        </w:rPr>
        <w:t xml:space="preserve">Định nghĩa “sản lượng” và “theo xe”.</w:t>
      </w:r>
      <w:r>
        <w:rPr>
          <w:rFonts w:ascii="Arial" w:cs="Arial" w:eastAsia="Arial" w:hAnsi="Arial"/>
        </w:rPr>
        <w:t xml:space="preserve"> Ảnh hưởng trực tiếp số tiền chiết khấu, trích trước và free-bag (011, 009).</w:t>
      </w:r>
    </w:p>
    <w:p>
      <w:pPr>
        <w:pStyle w:val="ListParagraph"/>
        <w:numPr>
          <w:ilvl w:val="0"/>
          <w:numId w:val="2"/>
        </w:numPr>
        <w:spacing w:after="60" w:line="264"/>
      </w:pPr>
      <w:r>
        <w:rPr>
          <w:rFonts w:ascii="Arial" w:cs="Arial" w:eastAsia="Arial" w:hAnsi="Arial"/>
          <w:b/>
          <w:bCs/>
        </w:rPr>
        <w:t xml:space="preserve">Báo cáo VAS.</w:t>
      </w:r>
      <w:r>
        <w:rPr>
          <w:rFonts w:ascii="Arial" w:cs="Arial" w:eastAsia="Arial" w:hAnsi="Arial"/>
        </w:rPr>
        <w:t xml:space="preserve"> COA 1000 là hệ tài khoản tập đoàn (8 chữ số, các khoản giảm trừ nằm trong nhóm 311xxxxx). Cần xác nhận cách lên báo cáo theo VAS (521/635/515/711) để không chọn sai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tcPr>
          <w:p>
            <w:pPr>
              <w:spacing w:after="20" w:line="252"/>
            </w:pPr>
            <w:r>
              <w:rPr>
                <w:rFonts w:ascii="Arial" w:cs="Arial" w:eastAsia="Arial" w:hAnsi="Arial"/>
                <w:sz w:val="19"/>
                <w:szCs w:val="19"/>
              </w:rPr>
              <w:t xml:space="preserve">Quy ước trong tài liệu: </w:t>
            </w:r>
            <w:r>
              <w:rPr>
                <w:rFonts w:ascii="Arial" w:cs="Arial" w:eastAsia="Arial" w:hAnsi="Arial"/>
                <w:sz w:val="19"/>
                <w:szCs w:val="19"/>
              </w:rPr>
              <w:t xml:space="preserve">[Đã kiểm chứng]</w:t>
            </w:r>
            <w:r>
              <w:rPr>
                <w:rFonts w:ascii="Arial" w:cs="Arial" w:eastAsia="Arial" w:hAnsi="Arial"/>
                <w:sz w:val="19"/>
                <w:szCs w:val="19"/>
              </w:rPr>
              <w:t xml:space="preserve"> – rút ra từ interface hàm/kết quả gọi thử trên DRF-930 hoặc dữ liệu đã đồng bộ. </w:t>
            </w:r>
            <w:r>
              <w:rPr>
                <w:rFonts w:ascii="Arial" w:cs="Arial" w:eastAsia="Arial" w:hAnsi="Arial"/>
                <w:sz w:val="19"/>
                <w:szCs w:val="19"/>
              </w:rPr>
              <w:t xml:space="preserve">[Đề xuất]</w:t>
            </w:r>
            <w:r>
              <w:rPr>
                <w:rFonts w:ascii="Arial" w:cs="Arial" w:eastAsia="Arial" w:hAnsi="Arial"/>
                <w:sz w:val="19"/>
                <w:szCs w:val="19"/>
              </w:rPr>
              <w:t xml:space="preserve"> – phương án của tư vấn FI, cần Tafico xác nhận. Tài khoản G/L lấy từ danh mục COA 1000 – company code G210 đồng bộ ngày 14/10/2026; việc dùng tài khoản nào cho nghiệp vụ nào là </w:t>
            </w:r>
            <w:r>
              <w:rPr>
                <w:rFonts w:ascii="Arial" w:cs="Arial" w:eastAsia="Arial" w:hAnsi="Arial"/>
                <w:sz w:val="19"/>
                <w:szCs w:val="19"/>
              </w:rPr>
              <w:t xml:space="preserve">[Đề xuất]</w:t>
            </w:r>
            <w:r>
              <w:rPr>
                <w:rFonts w:ascii="Arial" w:cs="Arial" w:eastAsia="Arial" w:hAnsi="Arial"/>
                <w:sz w:val="19"/>
                <w:szCs w:val="19"/>
              </w:rPr>
              <w:t xml:space="preserve">.</w:t>
            </w:r>
          </w:p>
        </w:tc>
      </w:tr>
    </w:tbl>
    <w:p>
      <w:pPr>
        <w:spacing w:after="120"/>
      </w:pPr>
    </w:p>
    <w:p>
      <w:pPr>
        <w:pStyle w:val="Heading1"/>
        <w:pageBreakBefore/>
      </w:pPr>
      <w:r>
        <w:rPr>
          <w:rFonts w:ascii="Arial" w:cs="Arial" w:eastAsia="Arial" w:hAnsi="Arial"/>
        </w:rPr>
        <w:t xml:space="preserve">2. Bối cảnh hệ thống và quy ước hạch toán</w:t>
      </w:r>
    </w:p>
    <w:p>
      <w:pPr>
        <w:pStyle w:val="Heading2"/>
      </w:pPr>
      <w:r>
        <w:rPr>
          <w:rFonts w:ascii="Arial" w:cs="Arial" w:eastAsia="Arial" w:hAnsi="Arial"/>
        </w:rPr>
        <w:t xml:space="preserve">2.1 Tham số tổ chức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SAP</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Giá trị DEV 930</w:t>
            </w:r>
          </w:p>
        </w:tc>
        <w:tc>
          <w:tcPr>
            <w:tcW w:type="dxa" w:w="4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 / cần chốt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Company code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G210 (cùng nhóm: G110, G120, G130)</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Xác nhận sales org G210 ↔ company code G210 (TVKO-BUKRS). Nếu bán liên công ty phải xử lý thêm.</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Chart of accounts</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1000 (hệ tài khoản tập đoàn)</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Tài khoản 8 chữ số, không theo số hiệu VAS. Cần biết cách ra báo cáo VAS.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Controlling area</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G100</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Đối tượng CO trên dòng chi phí: cost center; dòng doanh thu/giảm trừ: profit center, CO-PA.</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control area</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Theo KNKK (vd. G110)</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FB01/FB75 có trường KKBER – phải truyền đúng để cập nhật công nợ tín dụng.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Tiền tệ</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VND (0 số lẻ)</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Z cố định VND. Làm tròn: RDM gửi số nguyên.</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Kênh / ngành hàng</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10 / 10, 11</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test 100166 chỉ mở cho G210/10/11.</w:t>
            </w:r>
          </w:p>
        </w:tc>
      </w:tr>
    </w:tbl>
    <w:p>
      <w:pPr>
        <w:spacing w:after="120"/>
      </w:pPr>
    </w:p>
    <w:p>
      <w:pPr>
        <w:pStyle w:val="Heading2"/>
      </w:pPr>
      <w:r>
        <w:rPr>
          <w:rFonts w:ascii="Arial" w:cs="Arial" w:eastAsia="Arial" w:hAnsi="Arial"/>
        </w:rPr>
        <w:t xml:space="preserve">2.2 Tài khoản ứng viên (COA 1000 – G210)</w:t>
      </w:r>
    </w:p>
    <w:p>
      <w:pPr>
        <w:spacing w:after="100" w:line="276"/>
      </w:pPr>
      <w:r>
        <w:rPr>
          <w:rFonts w:ascii="Arial" w:cs="Arial" w:eastAsia="Arial" w:hAnsi="Arial"/>
        </w:rPr>
        <w:t xml:space="preserve">Danh sách lọc từ md.GlAccount (BAPI_GL_ACC_GETLIST). Cột “Dùng cho” là đề xuất, cần kế toán trưởng xác nhận và đối chiếu với VKOA/OBYC đang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800"/>
        <w:gridCol w:w="3938"/>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 trên SAP</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Tương đương VAS (tham khảo)</w:t>
            </w:r>
          </w:p>
        </w:tc>
        <w:tc>
          <w:tcPr>
            <w:tcW w:type="dxa" w:w="3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cho (đề xuất)</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TRADE RECEIVABLES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131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TK đối chiếu (reconciliation) khách hàng – tự sinh từ KNB1-AKONT</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23400030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OUTPUT TAX</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33311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GTGT đầu ra điều chỉnh giảm (012) / tăng (019 nếu chịu thuế)</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31110010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SALES CEMENT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5111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Doanh thu xi măng (billing thông thường)</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31120010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FREE CEMENT</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5211 / 641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hàng tặng free-bag (009, 010)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31130010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SUPPORT REBATES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5211 / 641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Hỗ trợ bán hàng, CK chương trình (012, 013)</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31130030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CASH DISCOUNT</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635</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trước (016)</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VOLUME REBATES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5211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sản lượng (012, 013, 020)</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32209010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INTEREST INCOME - OTHERS</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515 / 711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chậm thanh toán (019)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ACCRUAL - SALES EXPENSE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335</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trước chi phí chiết khấu/bán hàng (020)</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23239034</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ACCRUAL - MARKETING EXPENSES</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335</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trước chi phí chương trình marketing (020)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71112059</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INCENTIVE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641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Thưởng/hỗ trợ không giảm doanh thu (013 nếu không có hóa đơn)</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23241010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DOWN PAYMENT RECEIVED</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131 (dư Có)</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Tiền KH trả trước – special G/L (ảnh hưởng đối chiếu công nợ 023/024)</w:t>
            </w:r>
          </w:p>
        </w:tc>
      </w:tr>
    </w:tbl>
    <w:p>
      <w:pPr>
        <w:spacing w:after="120"/>
      </w:pPr>
    </w:p>
    <w:p>
      <w:pPr>
        <w:pStyle w:val="Heading2"/>
      </w:pPr>
      <w:r>
        <w:rPr>
          <w:rFonts w:ascii="Arial" w:cs="Arial" w:eastAsia="Arial" w:hAnsi="Arial"/>
        </w:rPr>
        <w:t xml:space="preserve">2.3 Posting key và loại chứng từ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700"/>
        <w:gridCol w:w="3300"/>
        <w:gridCol w:w="2738"/>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Loại tài khoản</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Ý nghĩa</w:t>
            </w:r>
          </w:p>
        </w:tc>
        <w:tc>
          <w:tcPr>
            <w:tcW w:type="dxa" w:w="2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trong</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Nợ</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Hóa đơn / ghi Nợ KH</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019 lãi quá hạn; quyết toán âm 013</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11</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 ghi Có KH</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012, 013, 016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15</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Thanh toán đến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Clearing khi KH trả tiền</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09 / 19</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 special G/L</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Ghi Nợ/Có KH theo chỉ tiêu đặc biệt (UMSKZ)</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Phương án trích trước theo KH (020-B)</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40 / 50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G/L</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Ghi Nợ / Có tài khoản tổng hợp</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Mọi bút toán</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81 / 91, 89 / 99</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G/L tự động</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Bút toán MM tự sinh (giá vốn, tồn kho)</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Xuất kho free-bag 009/010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338"/>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Loại CT</w:t>
            </w:r>
          </w:p>
        </w:tc>
        <w:tc>
          <w:tcPr>
            <w:tcW w:type="dxa" w:w="3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Ý nghĩa chuẩn</w:t>
            </w:r>
          </w:p>
        </w:tc>
        <w:tc>
          <w:tcPr>
            <w:tcW w:type="dxa" w:w="53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Cần chốt</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RV</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Chứng từ kế toán sinh từ billing SD</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Loại billing của credit memo ZVCR (G2 hay Z…) và loại CT kế toán tương ứng</w:t>
            </w:r>
          </w:p>
        </w:tc>
      </w:tr>
      <w:tr>
        <w:trPr>
          <w:cantSplit/>
        </w:trPr>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DG</w:t>
            </w:r>
          </w:p>
        </w:tc>
        <w:tc>
          <w:tcPr>
            <w:tcW w:type="dxa" w:w="3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Customer credit memo</w:t>
            </w:r>
          </w:p>
        </w:tc>
        <w:tc>
          <w:tcPr>
            <w:tcW w:type="dxa" w:w="5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cho 013, 016 hay tạo loại Z riêng cho RDM (để lọc báo cáo, phân quyền, dải số)?</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DR</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Customer invoice</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Dùng cho 019 (lãi quá hạn) nếu không tạo loại riêng</w:t>
            </w:r>
          </w:p>
        </w:tc>
      </w:tr>
      <w:tr>
        <w:trPr>
          <w:cantSplit/>
        </w:trPr>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w:t>
            </w:r>
          </w:p>
        </w:tc>
        <w:tc>
          <w:tcPr>
            <w:tcW w:type="dxa" w:w="3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G/L document</w:t>
            </w:r>
          </w:p>
        </w:tc>
        <w:tc>
          <w:tcPr>
            <w:tcW w:type="dxa" w:w="5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cho 020 trích trước; hay loại riêng (vd. ZA) để báo cáo và đảo tự động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tcPr>
          <w:p>
            <w:pPr>
              <w:spacing w:after="20" w:line="252"/>
            </w:pPr>
            <w:r>
              <w:rPr>
                <w:rFonts w:ascii="Arial" w:cs="Arial" w:eastAsia="Arial" w:hAnsi="Arial"/>
                <w:sz w:val="19"/>
                <w:szCs w:val="19"/>
              </w:rPr>
              <w:t xml:space="preserve">Đề xuất </w:t>
            </w:r>
            <w:r>
              <w:rPr>
                <w:rFonts w:ascii="Arial" w:cs="Arial" w:eastAsia="Arial" w:hAnsi="Arial"/>
                <w:sz w:val="19"/>
                <w:szCs w:val="19"/>
              </w:rPr>
              <w:t xml:space="preserve">[Đề xuất]</w:t>
            </w:r>
            <w:r>
              <w:rPr>
                <w:rFonts w:ascii="Arial" w:cs="Arial" w:eastAsia="Arial" w:hAnsi="Arial"/>
                <w:sz w:val="19"/>
                <w:szCs w:val="19"/>
              </w:rPr>
              <w:t xml:space="preserve">: tạo các loại chứng từ riêng cho RDM (vd. ZR – chiết khấu RDM, ZI – lãi quá hạn RDM, ZA – trích trước RDM) với dải số riêng. Lợi ích: lọc FBL5N/FBL3N theo nguồn, phân quyền F_BKPF_BLA cho user kỹ thuật RDM, đối soát số lượng chứng từ RDM ↔ SAP, và chặn đảo nhầm chứng từ không phải do RDM tạo.</w:t>
            </w:r>
          </w:p>
        </w:tc>
      </w:tr>
    </w:tbl>
    <w:p>
      <w:pPr>
        <w:spacing w:after="120"/>
      </w:pPr>
    </w:p>
    <w:p>
      <w:pPr>
        <w:pStyle w:val="Heading1"/>
        <w:pageBreakBefore/>
      </w:pPr>
      <w:r>
        <w:rPr>
          <w:rFonts w:ascii="Arial" w:cs="Arial" w:eastAsia="Arial" w:hAnsi="Arial"/>
        </w:rPr>
        <w:t xml:space="preserve">3. Đánh giá 6 hàm SAP sẵn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700"/>
        <w:gridCol w:w="2050"/>
        <w:gridCol w:w="20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3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Tương đương</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Interface (đầu vào)</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Hành vi [Đã kiểm chứng]</w:t>
            </w:r>
          </w:p>
        </w:tc>
        <w:tc>
          <w:tcPr>
            <w:tcW w:type="dxa" w:w="2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Giới hạn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FB01 / F-02 (qua BAPI_ACC_DOCUMENT_POST)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Header: BUKRS, BLART, BLDAT, BUDAT, XBLNR, BKTXT, KKBER.</w:t>
            </w:r>
          </w:p>
          <w:p>
            <w:pPr>
              <w:spacing w:after="20" w:line="252"/>
            </w:pPr>
            <w:r>
              <w:rPr>
                <w:rFonts w:ascii="Arial" w:cs="Arial" w:eastAsia="Arial" w:hAnsi="Arial"/>
                <w:sz w:val="18"/>
                <w:szCs w:val="18"/>
              </w:rPr>
              <w:t xml:space="preserve">Dòng 1 – G/L: ZZBSCHL_1, ZZHKONT_1, ZZWRBTR_1, ZZKOSTL_1, ZZSGTXT_1.</w:t>
            </w:r>
          </w:p>
          <w:p>
            <w:pPr>
              <w:spacing w:after="20" w:line="252"/>
            </w:pPr>
            <w:r>
              <w:rPr>
                <w:rFonts w:ascii="Arial" w:cs="Arial" w:eastAsia="Arial" w:hAnsi="Arial"/>
                <w:sz w:val="18"/>
                <w:szCs w:val="18"/>
              </w:rPr>
              <w:t xml:space="preserve">Dòng 2 – KH: ZZBSCHL_2, KUNNR, ZZUMSKZ_2, ZZWRBTR_2, ZZSGTXT_2.</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Tự COMMIT. Trả RW 605, MESSAGE_V2 = OBJ_KEY (BELNR+BUKRS+GJAHR). Số tiền dòng KH hàm tự đổi dấu âm (ghi Có). Ngày dạng DD.MM.YYYY.</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Đúng 2 dòng (1 GL + 1 KH). Không có mã thuế, profit center, assignment (ZUONR), baseline date/điều khoản thanh toán, hóa đơn tham chiếu (REBZG). Không kiểm tra trùng.</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Z_EFI009_CREATE_FB75</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 Customer credit memo</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BUKRS, BUSCS (= G), ACCNT, BLART, BLDAT, BUDAT, XBLNR, WRBTR (gồm thuế), FWBAS, XMWST, MWSKZ, WMWST, SGTXT, HKONT, SHKZG, KOSTL, PRCTR, KKBER.</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post khi BUSCS = G (giá trị khác: RETURN rỗng, không post). Sinh 3 dòng: KH (Có), G/L, thuế. Tự COMMIT. Trả RW 605.</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G/L. Không gán hóa đơn gốc, không clear. Chỉ chiều ghi có (không có FB70 – BUSCS R).</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FB08 cho chứng từ post qua BAPI</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OBJ_TYPE/OBJ_KEY/OBJ_SYS (tự đọc BKPF-AWTYP/AWKEY/AWSYS), COMP_CODE, REASON_REV, PSTNG_DATE, FIS_PERIOD, BUS_ACT (RFBU).</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Phải gọi BAPI_TRANSACTION_COMMIT cùng session (API RDM đã làm).</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đảo được chứng từ đã clear; kỳ phải mở; chỉ đảo nguyên chứng từ (không đảo một phần).</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VA01 – Credit memo request</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AUART (= ZVCR), VKORG, VTWEG, SPART, KUNAG, KUNWE, BSTKD, FKDAT, AUGRU, TEXT_LINE, MATNR, ZMENG, ZIEME, WERKS, VSTEL, KBETR (điều kiện ZVAD).</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nhận ZVCR. Tự COMMIT. Trả V1 311, MESSAGE_V2 = VBELN.</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vật tư. Không tạo billing, không hóa đơn điện tử, không gỡ billing block, không tham chiếu hóa đơn gốc.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VBN1 – Free goods (batch input)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KSCHL (= ZA00), SELKZ 1 = Sales org/kênh/KH/vật tư/plant/ĐKGH; 2 = Sales org/kênh/VP/nhóm KH 3/vật tư/plant/ĐKGH; DATAB/DATBI; DISPKNRMM/NM/ZM, KNRME, KNRRR, KNRDD, KNRMAT.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BDC. Thành công = S VK 382, không có số condition record.</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tạo mới. Không sửa/ngưng hiệu lực (VBN2). BDC phụ thuộc layout màn hình; không trả khóa bản ghi để truy vết.</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VA41 – Contract (BAPI_CONTRACT_CREATEFROMDATA)</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AUART (= ZVCF), VKORG, VTWEG, SPART, KUNAG, KUNWE, BSTKD, GUEBG, GUEEN, MATNR, ZMENG, ZIEME, WERKS, VSTEL, VSBED.</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nhận ZVCF. Tự COMMIT. Trả V1 311, MESSAGE_V2 = VBELN.</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Chỉ tạo mới; không sửa số lượng/hiệu lực; không kiểm tra hợp đồng trùng khóa.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9"/>
                <w:szCs w:val="19"/>
              </w:rPr>
              <w:t xml:space="preserve">Điểm chung cần sửa khi “Copy &amp; Separate” cho RDM: (1) thêm tham số </w:t>
            </w:r>
            <w:r>
              <w:rPr>
                <w:rFonts w:ascii="Arial" w:cs="Arial" w:eastAsia="Arial" w:hAnsi="Arial"/>
                <w:sz w:val="19"/>
                <w:szCs w:val="19"/>
              </w:rPr>
              <w:t xml:space="preserve">mã tham chiếu RDM</w:t>
            </w:r>
            <w:r>
              <w:rPr>
                <w:rFonts w:ascii="Arial" w:cs="Arial" w:eastAsia="Arial" w:hAnsi="Arial"/>
                <w:sz w:val="19"/>
                <w:szCs w:val="19"/>
              </w:rPr>
              <w:t xml:space="preserve"> và kiểm tra trùng trong SAP (vd. lưu vào BKPF-XBLNR/BKTXT hoặc bảng log Z, từ chối nếu đã có chứng từ không bị đảo); (2) trả </w:t>
            </w:r>
            <w:r>
              <w:rPr>
                <w:rFonts w:ascii="Arial" w:cs="Arial" w:eastAsia="Arial" w:hAnsi="Arial"/>
                <w:sz w:val="19"/>
                <w:szCs w:val="19"/>
              </w:rPr>
              <w:t xml:space="preserve">tham số export</w:t>
            </w:r>
            <w:r>
              <w:rPr>
                <w:rFonts w:ascii="Arial" w:cs="Arial" w:eastAsia="Arial" w:hAnsi="Arial"/>
                <w:sz w:val="19"/>
                <w:szCs w:val="19"/>
              </w:rPr>
              <w:t xml:space="preserve"> số chứng từ thay vì phải đọc message; (3) hỗ trợ </w:t>
            </w:r>
            <w:r>
              <w:rPr>
                <w:rFonts w:ascii="Arial" w:cs="Arial" w:eastAsia="Arial" w:hAnsi="Arial"/>
                <w:sz w:val="19"/>
                <w:szCs w:val="19"/>
              </w:rPr>
              <w:t xml:space="preserve">nhiều dòng</w:t>
            </w:r>
            <w:r>
              <w:rPr>
                <w:rFonts w:ascii="Arial" w:cs="Arial" w:eastAsia="Arial" w:hAnsi="Arial"/>
                <w:sz w:val="19"/>
                <w:szCs w:val="19"/>
              </w:rPr>
              <w:t xml:space="preserve"> (bảng phân bổ quyết toán); (4) bổ sung </w:t>
            </w:r>
            <w:r>
              <w:rPr>
                <w:rFonts w:ascii="Arial" w:cs="Arial" w:eastAsia="Arial" w:hAnsi="Arial"/>
                <w:sz w:val="19"/>
                <w:szCs w:val="19"/>
              </w:rPr>
              <w:t xml:space="preserve">profit center / segment / assignment / hóa đơn tham chiếu</w:t>
            </w:r>
            <w:r>
              <w:rPr>
                <w:rFonts w:ascii="Arial" w:cs="Arial" w:eastAsia="Arial" w:hAnsi="Arial"/>
                <w:sz w:val="19"/>
                <w:szCs w:val="19"/>
              </w:rPr>
              <w:t xml:space="preserve">; (5) chạy được ở chế độ </w:t>
            </w:r>
            <w:r>
              <w:rPr>
                <w:rFonts w:ascii="Arial" w:cs="Arial" w:eastAsia="Arial" w:hAnsi="Arial"/>
                <w:sz w:val="19"/>
                <w:szCs w:val="19"/>
              </w:rPr>
              <w:t xml:space="preserve">test (simulate)</w:t>
            </w:r>
            <w:r>
              <w:rPr>
                <w:rFonts w:ascii="Arial" w:cs="Arial" w:eastAsia="Arial" w:hAnsi="Arial"/>
                <w:sz w:val="19"/>
                <w:szCs w:val="19"/>
              </w:rPr>
              <w:t xml:space="preserve"> – BAPI_ACC_DOCUMENT_CHECK – để RDM kiểm tra trước khi duyệt.</w:t>
            </w:r>
          </w:p>
        </w:tc>
      </w:tr>
    </w:tbl>
    <w:p>
      <w:pPr>
        <w:spacing w:after="120"/>
      </w:pPr>
    </w:p>
    <w:p>
      <w:pPr>
        <w:pStyle w:val="Heading1"/>
        <w:pageBreakBefore/>
      </w:pPr>
      <w:r>
        <w:rPr>
          <w:rFonts w:ascii="Arial" w:cs="Arial" w:eastAsia="Arial" w:hAnsi="Arial"/>
        </w:rPr>
        <w:t xml:space="preserve">4. Phân tích chi tiết theo từng yêu cầu</w:t>
      </w:r>
    </w:p>
    <w:p>
      <w:pPr>
        <w:spacing w:after="100" w:line="276"/>
      </w:pPr>
      <w:r>
        <w:rPr>
          <w:rFonts w:ascii="Arial" w:cs="Arial" w:eastAsia="Arial" w:hAnsi="Arial"/>
        </w:rPr>
        <w:t xml:space="preserve">Mỗi mục gồm: mô tả nghiệp vụ, hàm sử dụng và mức phù hợp, cách làm trên SAP (T-code, loại chứng từ, posting key, tài khoản, đối tượng), bút toán chi tiết, khoảng trống cần bổ sung và câu hỏi chốt nghiệp vụ. Cột “Trả lời” để trống cho workshop.</w:t>
      </w:r>
    </w:p>
    <w:p>
      <w:pPr>
        <w:pStyle w:val="Heading2"/>
      </w:pPr>
      <w:r>
        <w:rPr>
          <w:rFonts w:ascii="Arial" w:cs="Arial" w:eastAsia="Arial" w:hAnsi="Arial"/>
        </w:rPr>
        <w:t xml:space="preserve">4.1 Nhóm A – Master data (ZRDM-001, 002, 003)</w:t>
      </w:r>
    </w:p>
    <w:p>
      <w:pPr>
        <w:spacing w:after="100" w:line="276"/>
      </w:pPr>
      <w:r>
        <w:rPr>
          <w:rFonts w:ascii="Arial" w:cs="Arial" w:eastAsia="Arial" w:hAnsi="Arial"/>
        </w:rPr>
        <w:t xml:space="preserve">Ba API đọc master data đã được xây dựng trong RDM API (RFC_READ_TABLE, BAPI_GL_ACC_GETLIST, BAPI_COSTCENTER_GETLIST1). Không phát sinh bút toán, nhưng là đầu vào cho mọi bút toán phía sau – sai danh mục dẫn tới post sai tài khoản/đối tượng.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Loại xe trên RDM có đúng là nhóm khách hàng 3 (KVGR3) không, hay là shipping type (T173)? Hiện API đọc cả hai.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Free-bag “theo xe” (009) và VBN1 key 2 dùng KVGR3; chọn sai thì điều kiện free goods không được xác định.</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Q-A-02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Khách hàng bị khóa bán hàng (AUFSD/FAKSD) hoặc khóa posting ở company code (KNB1-SPERR) có hiện trên RDM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RDM tạo hợp đồng/quyết toán cho KH bị khóa → SAP từ chối khi post, quy trình duyệt trên RDM bị treo.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Tài khoản G/L bị khóa posting (SKB1-XSPEB) hoặc chỉ cho post tự động (XINTB) có được loại khỏi danh mục chọn trên RDM?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Cấu hình hạch toán tự động chọn TK chỉ cho post tự động → BAPI báo lỗi khi post từ RDM.</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Q-A-04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Cost center hết hiệu lực / khóa thực tế có cần lọc theo ngày hạch toán?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trước (020) post vào cost center hết hiệu lực → lỗi KI.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Đơn vị “bao” ↔ “tấn” (barem) lấy theo MARM của vật tư hay hệ số cố định? Sản lượng chiết khấu tính theo đơn vị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Sai quy đổi làm lệch toàn bộ chiết khấu sản lượng và free-bag.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4.2 ZRDM-004 – Điều kiện giá (niêm yết, giá sàn, nội bộ)</w:t>
      </w:r>
    </w:p>
    <w:p>
      <w:pPr>
        <w:spacing w:after="100" w:line="276"/>
      </w:pPr>
      <w:r>
        <w:rPr>
          <w:rFonts w:ascii="Arial" w:cs="Arial" w:eastAsia="Arial" w:hAnsi="Arial"/>
        </w:rPr>
        <w:t xml:space="preserve">Không thuộc 6 hàm đánh giá. Đã có bản thiết kế </w:t>
      </w:r>
      <w:r>
        <w:rPr>
          <w:rFonts w:ascii="Arial" w:cs="Arial" w:eastAsia="Arial" w:hAnsi="Arial"/>
          <w:b/>
          <w:bCs/>
        </w:rPr>
        <w:t xml:space="preserve">Z_ESD015_PRICE_UPLOAD</w:t>
      </w:r>
      <w:r>
        <w:rPr>
          <w:rFonts w:ascii="Arial" w:cs="Arial" w:eastAsia="Arial" w:hAnsi="Arial"/>
        </w:rPr>
        <w:t xml:space="preserve"> (chuyển report ZCSD002_VN_PRICING_UPLD thành RFC; loại ZVLP / ZVDI / ZMIN / ZVIV; bảng A990/A991/A912/A919; hành động C = VK11, D = đánh dấu xóa VK12). Giá ảnh hưởng gián tiếp kế toán qua doanh thu billing (VKOA – account key ERL).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Q-004-01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niêm yết đã gồm thuế GTGT hay chưa? Điều kiện thuế MWST tính trên giá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gồm thuế mà cấu hình tính thuế trên giá → doanh thu và thuế đầu ra cùng sai.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Q-004-02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Khi giá thay đổi giữa kỳ, đơn hàng đã tạo nhưng chưa billing lấy giá theo ngày nào (ngày đơn, ngày giao, ngày billing – pricing type khi VF01)?</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Chênh lệch giá giữa đơn và hóa đơn; khách hàng khiếu nại, phải lập credit memo.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Q-004-03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sàn (ZMIN) chặn cứng hay chỉ cảnh báo? Ai được bỏ qua?</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Bán dưới giá sàn ảnh hưởng chiết khấu và kiểm soát nội bộ.</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Q-004-04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nội bộ (ZVIV) dùng cho bán liên công ty: có sinh hóa đơn nội bộ (IV) và bút toán intercompany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chứng từ liên công ty → lệch đối chiếu công nợ nội bộ G110/G210.</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4.3 ZRDM-005 – Thuế suất GTGT</w:t>
      </w:r>
    </w:p>
    <w:p>
      <w:pPr>
        <w:spacing w:after="100" w:line="276"/>
      </w:pPr>
      <w:r>
        <w:rPr>
          <w:rFonts w:ascii="Arial" w:cs="Arial" w:eastAsia="Arial" w:hAnsi="Arial"/>
        </w:rPr>
        <w:t xml:space="preserve">IT YTL ghi chú “MM17” – đã xây API đổi </w:t>
      </w:r>
      <w:r>
        <w:rPr>
          <w:rFonts w:ascii="Arial" w:cs="Arial" w:eastAsia="Arial" w:hAnsi="Arial"/>
          <w:b/>
          <w:bCs/>
        </w:rPr>
        <w:t xml:space="preserve">MLAN-TAXM1</w:t>
      </w:r>
      <w:r>
        <w:rPr>
          <w:rFonts w:ascii="Arial" w:cs="Arial" w:eastAsia="Arial" w:hAnsi="Arial"/>
        </w:rPr>
        <w:t xml:space="preserve"> qua BAPI_MATERIAL_SAVEDATA (tax category MWS1: 0 không thuế, 1 đầy đủ, 2 một nửa, 3 thấp, 4 hỗn hợp, 5 thuế 8%). Thay TAXM1 làm thay đổi mã thuế xác định tự động trên đơn hàng mới (điều kiện MWST theo TAXK1 khách hàng × TAXM1 vật tư).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Q-005-01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Đợt giảm thuế (8% ↔ 10%) áp dụng theo ngày nào: ngày lập hóa đơn hay ngày giao hàng? Đơn hàng mở trước ngày đổi có cần cập nhật lại thuế (redetermine pricing)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Thay TAXM1 không tự cập nhật đơn đã tạo; hóa đơn sau ngày hiệu lực vẫn mang thuế cũ.</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Q-005-02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(012) cho hóa đơn gốc thuế 10% phát hành khi đã chuyển sang 8% thì dùng thuế suất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Theo nguyên tắc điều chỉnh, thuế suất phải theo hóa đơn gốc; dùng thuế suất hiện hành sẽ sai.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Q-005-03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Thay đổi TAXM1 có cần phê duyệt và lưu vết trên RDM? Ai được gọi API?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Đây là thay đổi master data ảnh hưởng thuế toàn bộ đơn hàng.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Q-005-04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vật tư nào cần thuế khác nhau theo plant/quốc gia (MLAN theo country)?</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 hiện cập nhật theo country VN.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4.4 ZRDM-006 – Hợp đồng bán hàng</w:t>
      </w:r>
    </w:p>
    <w:p>
      <w:pPr>
        <w:spacing w:after="100" w:line="276"/>
      </w:pPr>
      <w:r>
        <w:rPr>
          <w:rFonts w:ascii="Arial" w:cs="Arial" w:eastAsia="Arial" w:hAnsi="Arial"/>
        </w:rPr>
        <w:t xml:space="preserve">Z_ESD013_CREATE_VA41 </w:t>
      </w:r>
      <w:r>
        <w:rPr>
          <w:rFonts w:ascii="Arial" w:cs="Arial" w:eastAsia="Arial" w:hAnsi="Arial"/>
          <w:b/>
          <w:bCs/>
        </w:rPr>
        <w:t xml:space="preserve">không dùng được</w:t>
      </w:r>
      <w:r>
        <w:rPr>
          <w:rFonts w:ascii="Arial" w:cs="Arial" w:eastAsia="Arial" w:hAnsi="Arial"/>
        </w:rPr>
        <w:t xml:space="preserve"> cho hợp đồng bán hàng thông thường vì cứng loại ZVCF (free goods contract). Cần bản copy cho loại hợp đồng bán hàng (xác nhận mã loại) + nhánh sửa. Hợp đồng không sinh bút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Q-006-01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Loại hợp đồng bán hàng và hợp đồng nguyên tắc trên SAP là gì (AUART)? Có dùng hợp đồng giá trị (value contract) hay số lượng?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BAPI và cách theo dõi định mức sản lượng.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Q-006-02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Đơn hàng có bắt buộc tham chiếu hợp đồng (call-off) để tính định mức đã dùng?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tham chiếu thì RDM không đo được sản lượng theo hợp đồng.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Q-006-03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Hợp đồng đầu năm tạo hàng loạt: nếu một dòng lỗi thì cả lô dừng hay tiếp tục?</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giao dịch và đối soát.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4.5 ZRDM-007 / 008 – Hạn mức tín dụng, bảo lãnh</w:t>
      </w:r>
    </w:p>
    <w:p>
      <w:pPr>
        <w:spacing w:after="100" w:line="276"/>
      </w:pPr>
      <w:r>
        <w:rPr>
          <w:rFonts w:ascii="Arial" w:cs="Arial" w:eastAsia="Arial" w:hAnsi="Arial"/>
        </w:rPr>
        <w:t xml:space="preserve">007 đã có API đọc KNKK (KLIMK, SKFOR, SSOBL, SAUFT…). 008 ngoài phạm vi (SAP không quản lý bảo lãnh).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Q-007-01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Hạn mức khả dụng = KLIMK − (SKFOR + SSOBL + SAUFT + giao hàng mở + billing chưa chuyển kế toán)? Có dùng Classic Credit Management (FD32/VKM1) hay FSCM?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Đọc KNKK chỉ có một phần exposure; RDM có thể cho xuất hợp đồng vượt hạn mức.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Q-007-02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 cấn trừ chiết khấu (012, 013, 016) có cần truyền KKBER để giảm công nợ tín dụng ngay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KKBER thì công nợ tín dụng không giảm, KH bị khóa giao hàng oan.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Q-007-03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Bảo lãnh ngân hàng (008) RDM tự quản lý; có cần đưa vào hạn mức tín dụng SAP (tăng KLIMK)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Hai hệ thống lệch hạn mức.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4.6 ZRDM-009 – Chương trình free-bag (VBN1)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Phạm vi scope (sales org, kênh, văn phòng, nhóm KH 3, plant, ĐKGH, vật tư tặng, SL tối thiểu/SL tặng, hiệu lực) khớp key combination 2 của ZA00. Cần thêm: ngưng hiệu lực/sửa (VBN2 hoặc tạo bản ghi mới cắt hiệu lực), trả khóa condition record (KNUMH), kiểm tra chồng hiệu lực.</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VBN1 – loại ZA00, quy tắc tính KNRRR (1 = theo tỷ lệ), loại free goods KNRDD (1 = inclusive: hàng tặng trong số lượng đặt; 2 = exclusive: hàng tặng thêm dòng).</w:t>
      </w:r>
    </w:p>
    <w:p>
      <w:pPr>
        <w:pStyle w:val="ListParagraph"/>
        <w:numPr>
          <w:ilvl w:val="0"/>
          <w:numId w:val="2"/>
        </w:numPr>
        <w:spacing w:after="60" w:line="264"/>
      </w:pPr>
      <w:r>
        <w:rPr>
          <w:rFonts w:ascii="Arial" w:cs="Arial" w:eastAsia="Arial" w:hAnsi="Arial"/>
        </w:rPr>
        <w:t xml:space="preserve">Khi tạo đơn VA01, SAP xác định free goods → sinh dòng con item category TANN (hoặc Z tương đương), điều kiện R100 giảm 100%.</w:t>
      </w:r>
    </w:p>
    <w:p>
      <w:pPr>
        <w:pStyle w:val="ListParagraph"/>
        <w:numPr>
          <w:ilvl w:val="0"/>
          <w:numId w:val="2"/>
        </w:numPr>
        <w:spacing w:after="60" w:line="264"/>
      </w:pPr>
      <w:r>
        <w:rPr>
          <w:rFonts w:ascii="Arial" w:cs="Arial" w:eastAsia="Arial" w:hAnsi="Arial"/>
        </w:rPr>
        <w:t xml:space="preserve">Giao hàng VL01N/VL02N: xuất kho movement 601 cho cả dòng tặng → bút toán giá vốn tự động.</w:t>
      </w:r>
    </w:p>
    <w:p>
      <w:pPr>
        <w:pStyle w:val="ListParagraph"/>
        <w:numPr>
          <w:ilvl w:val="0"/>
          <w:numId w:val="2"/>
        </w:numPr>
        <w:spacing w:after="60" w:line="264"/>
      </w:pPr>
      <w:r>
        <w:rPr>
          <w:rFonts w:ascii="Arial" w:cs="Arial" w:eastAsia="Arial" w:hAnsi="Arial"/>
        </w:rPr>
        <w:t xml:space="preserve">Billing VF01: dòng tặng có giá trị = 0 sau R100 (hoặc không billing tùy cấu hình item category).</w:t>
      </w:r>
    </w:p>
    <w:p>
      <w:pPr>
        <w:pStyle w:val="Heading3"/>
      </w:pPr>
      <w:r>
        <w:rPr>
          <w:rFonts w:ascii="Arial" w:cs="Arial" w:eastAsia="Arial" w:hAnsi="Arial"/>
        </w:rPr>
        <w:t xml:space="preserve">Bút toán [Đề xuất – cần đối chiếu VKOA/OBYC]</w:t>
      </w:r>
    </w:p>
    <w:p>
      <w:pPr>
        <w:spacing w:after="100" w:line="276"/>
      </w:pPr>
      <w:r>
        <w:rPr>
          <w:rFonts w:ascii="Arial" w:cs="Arial" w:eastAsia="Arial" w:hAnsi="Arial"/>
          <w:b/>
          <w:bCs/>
        </w:rPr>
        <w:t xml:space="preserve">(a) Xuất kho hàng tặng (PGI, movement 601)</w:t>
      </w:r>
      <w:r>
        <w:rPr>
          <w:rFonts w:ascii="Arial" w:cs="Arial" w:eastAsia="Arial" w:hAnsi="Arial"/>
        </w:rPr>
        <w:t xml:space="preserve"> – tự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81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TK giá vốn (OBYC GBB-VAX)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vốn bao tặng</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Hoặc TK chi phí khuyến mại nếu cấu hình account modifier riêng cho TANN</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99</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tồn kho thành phẩm (BSX)</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Plant, vật tư</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vốn bao tặng</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spacing w:after="100" w:line="276"/>
      </w:pPr>
      <w:r>
        <w:rPr>
          <w:rFonts w:ascii="Arial" w:cs="Arial" w:eastAsia="Arial" w:hAnsi="Arial"/>
          <w:b/>
          <w:bCs/>
        </w:rPr>
        <w:t xml:space="preserve">(b) Billing dòng tặng (nếu muốn theo dõi giá trị khuyến mại)</w:t>
      </w:r>
      <w:r>
        <w:rPr>
          <w:rFonts w:ascii="Arial" w:cs="Arial" w:eastAsia="Arial" w:hAnsi="Arial"/>
        </w:rPr>
        <w:t xml:space="preserve"> – tự động qua VKOA: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31120010 FREE CEMENT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 (KH, vật tư, chương trình)</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bán bao tặng</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 key của R100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31110010 SALES CEMENT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bán bao tặng</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 ERL – doanh thu ròng = 0</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Mã thuế</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Thuế GTGT (nếu phải tính)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khi hàng tặng không đủ điều kiện giá tính thuế = 0</w:t>
            </w:r>
          </w:p>
        </w:tc>
      </w:tr>
    </w:tbl>
    <w:p>
      <w:pPr>
        <w:spacing w:after="120"/>
      </w:pPr>
    </w:p>
    <w:p>
      <w:pPr>
        <w:pStyle w:val="Heading3"/>
      </w:pPr>
      <w:r>
        <w:rPr>
          <w:rFonts w:ascii="Arial" w:cs="Arial" w:eastAsia="Arial" w:hAnsi="Arial"/>
        </w:rPr>
        <w:t xml:space="preserve">Câu hỏi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“Theo xe” nghĩa là gì: điều kiện tính trên </w:t>
            </w:r>
            <w:r>
              <w:rPr>
                <w:rFonts w:ascii="Arial" w:cs="Arial" w:eastAsia="Arial" w:hAnsi="Arial"/>
                <w:sz w:val="18"/>
                <w:szCs w:val="18"/>
              </w:rPr>
              <w:t xml:space="preserve">mỗi chuyến xe/phiếu giao hàng</w:t>
            </w:r>
            <w:r>
              <w:rPr>
                <w:rFonts w:ascii="Arial" w:cs="Arial" w:eastAsia="Arial" w:hAnsi="Arial"/>
                <w:sz w:val="18"/>
                <w:szCs w:val="18"/>
              </w:rPr>
              <w:t xml:space="preserve">, mỗi đơn hàng, hay theo loại xe (KVGR3)? Một đơn nhiều chuyến thì sao?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 goods SAP xác định ở cấp </w:t>
            </w:r>
            <w:r>
              <w:rPr>
                <w:rFonts w:ascii="Arial" w:cs="Arial" w:eastAsia="Arial" w:hAnsi="Arial"/>
                <w:sz w:val="18"/>
                <w:szCs w:val="18"/>
              </w:rPr>
              <w:t xml:space="preserve">dòng đơn hàng</w:t>
            </w:r>
            <w:r>
              <w:rPr>
                <w:rFonts w:ascii="Arial" w:cs="Arial" w:eastAsia="Arial" w:hAnsi="Arial"/>
                <w:sz w:val="18"/>
                <w:szCs w:val="18"/>
              </w:rPr>
              <w:t xml:space="preserve"> theo số lượng đặt; logic theo chuyến/phiếu giao không có sẵn – phải enhancement hoặc tách đơn theo xe.</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Free goods inclusive hay exclusive? Hàng tặng có trừ vào số lượng KH đặt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loại → KH nhận thiếu/thừa hàng; sản lượng tính chiết khấu bị đếm cả bao tặng.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Chương trình khuyến mại có đăng ký/thông báo với Sở Công Thương không? Hóa đơn hàng tặng ghi giá tính thuế = 0 hay tính thuế theo giá bán?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có dòng thuế đầu ra ở bút toán (b) hay không; rủi ro truy thu thuế.</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hàng tặng hạch toán giảm doanh thu (31120010) hay chi phí bán hàng (641)? Có cần thấy giá trị khuyến mại trên CO-PA theo chương trình?</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báo cáo doanh thu thuần và báo cáo hiệu quả chương trình.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chương trình bị ngưng/rút ngắn hiệu lực trên RDM: SAP cắt hiệu lực bản ghi hay đánh dấu xóa? Đơn đã tạo trong hiệu lực xử lý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hiện chỉ tạo mới; không ngưng được → KH vẫn được tặng sau ngày ngưng.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Hai chương trình chồng hiệu lực cùng khóa (cùng KH/vật tư/plant) thì ưu tiên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VBN1 ghi đè/không cho trùng khóa cùng thời gian; RDM cần kiểm tra trước.</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Free-bag đã chi trả lấy từ dòng TANN trên billing hay từ xuất kho? (đầu vào cho 011)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thống nhất nguồn → lệch số free-bag đã chi trả.</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4.7 ZRDM-010 – Hợp đồng free-bag (VA41 ZVCF)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được ZVCF 1 dòng (Sold-to, Ship-to, plant, vật tư, số lượng, hiệu lực, ĐKGH). Thiếu: nhánh </w:t>
            </w:r>
            <w:r>
              <w:rPr>
                <w:rFonts w:ascii="Arial" w:cs="Arial" w:eastAsia="Arial" w:hAnsi="Arial"/>
                <w:sz w:val="18"/>
                <w:szCs w:val="18"/>
              </w:rPr>
              <w:t xml:space="preserve">cập nhật</w:t>
            </w:r>
            <w:r>
              <w:rPr>
                <w:rFonts w:ascii="Arial" w:cs="Arial" w:eastAsia="Arial" w:hAnsi="Arial"/>
                <w:sz w:val="18"/>
                <w:szCs w:val="18"/>
              </w:rPr>
              <w:t xml:space="preserve"> (BAPI_CUSTOMERCONTRACT_CHANGE – đổi số lượng, hiệu lực), tạo hàng loạt đầu năm, kiểm tra trùng khóa Sold-to+Ship-to+Plant+Material, hủy/khóa (scope: hủy chỉ trên RDM → SAP cần reason for rejection hoặc giảm số lượng).</w:t>
            </w:r>
          </w:p>
        </w:tc>
      </w:tr>
    </w:tbl>
    <w:p>
      <w:pPr>
        <w:spacing w:after="120"/>
      </w:pPr>
    </w:p>
    <w:p>
      <w:pPr>
        <w:pStyle w:val="Heading3"/>
      </w:pPr>
      <w:r>
        <w:rPr>
          <w:rFonts w:ascii="Arial" w:cs="Arial" w:eastAsia="Arial" w:hAnsi="Arial"/>
        </w:rPr>
        <w:t xml:space="preserve">Cách làm và bút toán</w:t>
      </w:r>
    </w:p>
    <w:p>
      <w:pPr>
        <w:spacing w:after="100" w:line="276"/>
      </w:pPr>
      <w:r>
        <w:rPr>
          <w:rFonts w:ascii="Arial" w:cs="Arial" w:eastAsia="Arial" w:hAnsi="Arial"/>
        </w:rPr>
        <w:t xml:space="preserve">Hợp đồng ZVCF </w:t>
      </w:r>
      <w:r>
        <w:rPr>
          <w:rFonts w:ascii="Arial" w:cs="Arial" w:eastAsia="Arial" w:hAnsi="Arial"/>
          <w:b/>
          <w:bCs/>
        </w:rPr>
        <w:t xml:space="preserve">không sinh bút toán</w:t>
      </w:r>
      <w:r>
        <w:rPr>
          <w:rFonts w:ascii="Arial" w:cs="Arial" w:eastAsia="Arial" w:hAnsi="Arial"/>
        </w:rPr>
        <w:t xml:space="preserve">. Bút toán phát sinh khi giao free-bag theo hợp đồng (đơn tham chiếu hợp đồng → giao hàng → xuất kho), giống mục 4.6 (a). Câu hỏi then chốt là free-bag theo hợp đồng là </w:t>
      </w:r>
      <w:r>
        <w:rPr>
          <w:rFonts w:ascii="Arial" w:cs="Arial" w:eastAsia="Arial" w:hAnsi="Arial"/>
          <w:b/>
          <w:bCs/>
        </w:rPr>
        <w:t xml:space="preserve">nghĩa vụ đã phát sinh</w:t>
      </w:r>
      <w:r>
        <w:rPr>
          <w:rFonts w:ascii="Arial" w:cs="Arial" w:eastAsia="Arial" w:hAnsi="Arial"/>
        </w:rPr>
        <w:t xml:space="preserve"> (KH đã đạt điều kiện năm trước) hay </w:t>
      </w:r>
      <w:r>
        <w:rPr>
          <w:rFonts w:ascii="Arial" w:cs="Arial" w:eastAsia="Arial" w:hAnsi="Arial"/>
          <w:b/>
          <w:bCs/>
        </w:rPr>
        <w:t xml:space="preserve">khuyến mại mới</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31120010 FREE CEMENT (hoặc 31140010)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bao phải trả</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Thời điểm KH đạt điều kiện – qua 020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Assignment = số HĐ ZVCF / KH</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bao phải trả</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Nghĩa vụ trả bằng hàng</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Assignment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bao đã giao</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giao free-bag (hoàn nhập – 022)</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31120010 FREE CEMENT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bao đã giao</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Bù trừ với giá vốn xuất kho ở 4.6 (a)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Tồn free-bag năm cũ chuyển sang hợp đồng đầu năm: có phải nghĩa vụ đã trích trước cuối năm (335) không? Giá trị theo giá vốn hay giá bán?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Nếu đã trích mà khi giao lại ghi chi phí lần nữa → ghi nhận chi phí 2 lần.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Q-010-02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Khi RDM “cập nhật” hợp đồng: tăng/giảm số lượng trên dòng cũ hay đóng dòng cũ, mở dòng mới? Số lượng đã giao lớn hơn số lượng mới thì sao?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 change không cho giảm dưới số đã gọi; cần quy tắc xử lý.</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khóa Sold-to+Ship-to+Plant+Material chỉ có </w:t>
            </w:r>
            <w:r>
              <w:rPr>
                <w:rFonts w:ascii="Arial" w:cs="Arial" w:eastAsia="Arial" w:hAnsi="Arial"/>
                <w:sz w:val="18"/>
                <w:szCs w:val="18"/>
              </w:rPr>
              <w:t xml:space="preserve">1 hợp đồng hiệu lực</w:t>
            </w:r>
            <w:r>
              <w:rPr>
                <w:rFonts w:ascii="Arial" w:cs="Arial" w:eastAsia="Arial" w:hAnsi="Arial"/>
                <w:sz w:val="18"/>
                <w:szCs w:val="18"/>
              </w:rPr>
              <w:t xml:space="preserve">? Nếu SAP đã có (tạo tay) thì RDM cập nhật hay báo lỗi?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Trùng hợp đồng → giao free-bag 2 lần.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Q-010-04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Hủy hợp đồng chỉ trên RDM: phía SAP có cần khóa (reason for rejection) để chặn giao tiếp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Nếu SAP không khóa, kho vẫn giao theo hợp đồng đã hủy.</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Free-bag theo hợp đồng có xuất hóa đơn (giá 0)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Như Q-009-03 về thuế hàng tặng.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4.8 ZRDM-011 – Sản lượng tính chiết khấu</w:t>
      </w:r>
    </w:p>
    <w:p>
      <w:pPr>
        <w:spacing w:after="100" w:line="276"/>
      </w:pPr>
      <w:r>
        <w:rPr>
          <w:rFonts w:ascii="Arial" w:cs="Arial" w:eastAsia="Arial" w:hAnsi="Arial"/>
        </w:rPr>
        <w:t xml:space="preserve">Đọc dữ liệu (không bút toán). Đây là nền tảng số liệu cho 012, 013, 020 – sai định nghĩa sản lượng sẽ sai toàn bộ chiết khấu.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Sản lượng tính chiết khấu = số lượng </w:t>
            </w:r>
            <w:r>
              <w:rPr>
                <w:rFonts w:ascii="Arial" w:cs="Arial" w:eastAsia="Arial" w:hAnsi="Arial"/>
                <w:sz w:val="18"/>
                <w:szCs w:val="18"/>
              </w:rPr>
              <w:t xml:space="preserve">đã billing</w:t>
            </w:r>
            <w:r>
              <w:rPr>
                <w:rFonts w:ascii="Arial" w:cs="Arial" w:eastAsia="Arial" w:hAnsi="Arial"/>
                <w:sz w:val="18"/>
                <w:szCs w:val="18"/>
              </w:rPr>
              <w:t xml:space="preserve"> (VBRP) hay </w:t>
            </w:r>
            <w:r>
              <w:rPr>
                <w:rFonts w:ascii="Arial" w:cs="Arial" w:eastAsia="Arial" w:hAnsi="Arial"/>
                <w:sz w:val="18"/>
                <w:szCs w:val="18"/>
              </w:rPr>
              <w:t xml:space="preserve">đã xuất kho</w:t>
            </w:r>
            <w:r>
              <w:rPr>
                <w:rFonts w:ascii="Arial" w:cs="Arial" w:eastAsia="Arial" w:hAnsi="Arial"/>
                <w:sz w:val="18"/>
                <w:szCs w:val="18"/>
              </w:rPr>
              <w:t xml:space="preserve"> (LIPS, movement 601)? Theo ngày billing (FKDAT) hay ngày xuất kho (WADAT_IST)?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Hàng xuất cuối tháng, billing đầu tháng sau → rơi vào kỳ khác nhau.</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Q-011-02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trừ hóa đơn hủy (S1), hàng trả lại (RE), credit memo giảm số lượng không? Hóa đơn hủy ở kỳ sau trừ vào kỳ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trừ → chiết khấu trả thừa.</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loại trừ bao tặng (TANN), hàng bán nội bộ, hàng xuất khẩu, GGBS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Bao tặng tính vào sản lượng → tặng chồng tặng.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Q-011-04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Sản lượng tính theo Sold-to, Ship-to hay Payer? KH có nhiều sold-to (chuỗi) gộp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Chương trình theo nhóm khách hàng cần cùng khóa gộp.</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Đơn vị: tấn hay bao? Bao 50 kg vs 40 kg quy đổi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Lệch quy đổi.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4.9 ZRDM-012 – Credit memo cấn trừ công nợ (có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được credit memo request ZVCR (1 dòng, điều kiện ZVAD, FKDAT, AUGRU). Scope yêu cầu </w:t>
            </w:r>
            <w:r>
              <w:rPr>
                <w:rFonts w:ascii="Arial" w:cs="Arial" w:eastAsia="Arial" w:hAnsi="Arial"/>
                <w:sz w:val="18"/>
                <w:szCs w:val="18"/>
              </w:rPr>
              <w:t xml:space="preserve">3 bước trong 1 lần gọi</w:t>
            </w:r>
            <w:r>
              <w:rPr>
                <w:rFonts w:ascii="Arial" w:cs="Arial" w:eastAsia="Arial" w:hAnsi="Arial"/>
                <w:sz w:val="18"/>
                <w:szCs w:val="18"/>
              </w:rPr>
              <w:t xml:space="preserve">: VA01 → VF01 billing → hóa đơn điện tử, trả số SO, billing, HĐĐT. Cần thêm: nhiều dòng; gỡ billing block (nếu ZVCR có block 08); tạo billing (BAPI_BILLINGDOC_CREATEMULTIPLE); gắn hóa đơn gốc; gọi giải pháp HĐĐT; chống trùng theo mã RDM.</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VA01 loại </w:t>
      </w:r>
      <w:r>
        <w:rPr>
          <w:rFonts w:ascii="Arial" w:cs="Arial" w:eastAsia="Arial" w:hAnsi="Arial"/>
          <w:b/>
          <w:bCs/>
        </w:rPr>
        <w:t xml:space="preserve">ZVCR</w:t>
      </w:r>
      <w:r>
        <w:rPr>
          <w:rFonts w:ascii="Arial" w:cs="Arial" w:eastAsia="Arial" w:hAnsi="Arial"/>
        </w:rPr>
        <w:t xml:space="preserve"> (copy G2 – credit memo request), order reason AUGRU = lý do quyết toán (chiết khấu sản lượng, hỗ trợ…).</w:t>
      </w:r>
    </w:p>
    <w:p>
      <w:pPr>
        <w:pStyle w:val="ListParagraph"/>
        <w:numPr>
          <w:ilvl w:val="0"/>
          <w:numId w:val="2"/>
        </w:numPr>
        <w:spacing w:after="60" w:line="264"/>
      </w:pPr>
      <w:r>
        <w:rPr>
          <w:rFonts w:ascii="Arial" w:cs="Arial" w:eastAsia="Arial" w:hAnsi="Arial"/>
        </w:rPr>
        <w:t xml:space="preserve">VA02 gỡ billing block (nếu có) – bước phê duyệt trên SAP; với RDM, phê duyệt đã thực hiện trên RDM nên hàm có thể tạo không block.</w:t>
      </w:r>
    </w:p>
    <w:p>
      <w:pPr>
        <w:pStyle w:val="ListParagraph"/>
        <w:numPr>
          <w:ilvl w:val="0"/>
          <w:numId w:val="2"/>
        </w:numPr>
        <w:spacing w:after="60" w:line="264"/>
      </w:pPr>
      <w:r>
        <w:rPr>
          <w:rFonts w:ascii="Arial" w:cs="Arial" w:eastAsia="Arial" w:hAnsi="Arial"/>
        </w:rPr>
        <w:t xml:space="preserve">VF01 billing type credit memo (G2 hoặc Z…) → chứng từ kế toán loại </w:t>
      </w:r>
      <w:r>
        <w:rPr>
          <w:rFonts w:ascii="Arial" w:cs="Arial" w:eastAsia="Arial" w:hAnsi="Arial"/>
          <w:b/>
          <w:bCs/>
        </w:rPr>
        <w:t xml:space="preserve">RV</w:t>
      </w:r>
      <w:r>
        <w:rPr>
          <w:rFonts w:ascii="Arial" w:cs="Arial" w:eastAsia="Arial" w:hAnsi="Arial"/>
        </w:rPr>
        <w:t xml:space="preserve">, tài khoản xác định qua </w:t>
      </w:r>
      <w:r>
        <w:rPr>
          <w:rFonts w:ascii="Arial" w:cs="Arial" w:eastAsia="Arial" w:hAnsi="Arial"/>
          <w:b/>
          <w:bCs/>
        </w:rPr>
        <w:t xml:space="preserve">VKOA</w:t>
      </w:r>
      <w:r>
        <w:rPr>
          <w:rFonts w:ascii="Arial" w:cs="Arial" w:eastAsia="Arial" w:hAnsi="Arial"/>
        </w:rPr>
        <w:t xml:space="preserve"> (account key của ZVAD, vd. ERS) và thuế qua MWST.</w:t>
      </w:r>
    </w:p>
    <w:p>
      <w:pPr>
        <w:pStyle w:val="ListParagraph"/>
        <w:numPr>
          <w:ilvl w:val="0"/>
          <w:numId w:val="2"/>
        </w:numPr>
        <w:spacing w:after="60" w:line="264"/>
      </w:pPr>
      <w:r>
        <w:rPr>
          <w:rFonts w:ascii="Arial" w:cs="Arial" w:eastAsia="Arial" w:hAnsi="Arial"/>
        </w:rPr>
        <w:t xml:space="preserve">Phát hành hóa đơn điện tử (điều chỉnh giảm) qua giải pháp HĐĐT đang tích hợp SAP; lưu số HĐĐT vào billing.</w:t>
      </w:r>
    </w:p>
    <w:p>
      <w:pPr>
        <w:pStyle w:val="ListParagraph"/>
        <w:numPr>
          <w:ilvl w:val="0"/>
          <w:numId w:val="2"/>
        </w:numPr>
        <w:spacing w:after="60" w:line="264"/>
      </w:pPr>
      <w:r>
        <w:rPr>
          <w:rFonts w:ascii="Arial" w:cs="Arial" w:eastAsia="Arial" w:hAnsi="Arial"/>
        </w:rPr>
        <w:t xml:space="preserve">Cấn trừ: credit memo để mở trên tài khoản KH, clear với hóa đơn/thanh toán bằng F-32 hoặc tự động ở lần thu tiền sau.</w:t>
      </w:r>
    </w:p>
    <w:p>
      <w:pPr>
        <w:pStyle w:val="Heading3"/>
      </w:pPr>
      <w:r>
        <w:rPr>
          <w:rFonts w:ascii="Arial" w:cs="Arial" w:eastAsia="Arial" w:hAnsi="Arial"/>
        </w:rPr>
        <w:t xml:space="preserve">Bút toán (chứng từ RV từ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(hoặc 31130010 SUPPORT REBATES)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 KH, vật tư, chương trình (AUGRU)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trước thuế</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VKOA: account key của ZVAD</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Mã thuế = thuế suất HĐ gốc</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GTGT điều chỉnh giảm</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MWST</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 – TK đối chiếu)</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 KKBER, điều khoản TT, hóa đơn tham chiếu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Tổng thanh toán</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Giảm công nợ</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Hóa đơn điện tử cho chiết khấu: lập </w:t>
            </w:r>
            <w:r>
              <w:rPr>
                <w:rFonts w:ascii="Arial" w:cs="Arial" w:eastAsia="Arial" w:hAnsi="Arial"/>
                <w:sz w:val="18"/>
                <w:szCs w:val="18"/>
              </w:rPr>
              <w:t xml:space="preserve">hóa đơn điều chỉnh giảm</w:t>
            </w:r>
            <w:r>
              <w:rPr>
                <w:rFonts w:ascii="Arial" w:cs="Arial" w:eastAsia="Arial" w:hAnsi="Arial"/>
                <w:sz w:val="18"/>
                <w:szCs w:val="18"/>
              </w:rPr>
              <w:t xml:space="preserve"> cho từng hóa đơn gốc, hay </w:t>
            </w:r>
            <w:r>
              <w:rPr>
                <w:rFonts w:ascii="Arial" w:cs="Arial" w:eastAsia="Arial" w:hAnsi="Arial"/>
                <w:sz w:val="18"/>
                <w:szCs w:val="18"/>
              </w:rPr>
              <w:t xml:space="preserve">ghi giảm trên hóa đơn của lần mua cuối/kỳ sau</w:t>
            </w:r>
            <w:r>
              <w:rPr>
                <w:rFonts w:ascii="Arial" w:cs="Arial" w:eastAsia="Arial" w:hAnsi="Arial"/>
                <w:sz w:val="18"/>
                <w:szCs w:val="18"/>
              </w:rPr>
              <w:t xml:space="preserve"> (chiết khấu thương mại theo NĐ 123/2020)?</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credit memo có phải tham chiếu hóa đơn gốc, số dòng, và thuế suất áp dụng.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suất trên credit memo lấy theo hóa đơn gốc (10% hay 8%)? Một quyết toán gồm hóa đơn nhiều thuế suất thì tách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thuế suất là lỗi kê khai thường gặp trong giai đoạn giảm thuế.</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Giải pháp HĐĐT (nhà cung cấp, cách SAP gọi) là gì? HĐĐT lỗi sau khi billing đã post thì xử lý thế nào (hủy billing VF11)?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Scope đòi 3 bước trong 1 lần gọi nhưng billing đã commit không rollback được – cần quy tắc bù trừ.</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request có cần billing block để kế toán SAP duyệt lần 2 không, hay tin tưởng phê duyệt trên RDM?</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“1 lần gọi”.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quyết toán có nhiều vật tư/ship-to: 1 credit memo nhiều dòng hay nhiều credit memo?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hiện chỉ 1 dòng.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key/TK cho từng loại chiết khấu (sản lượng, hỗ trợ, chương trình) – một TK hay tách theo AUGRU/loại điều kiện?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Báo cáo giảm trừ doanh thu theo loại chương trình.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Credit memo được cấn trừ ngay với hóa đơn nào (clearing tự động) hay để mở chờ thu tiền?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tuổi nợ, lãi quá hạn (017) và chiết khấu thanh toán (014).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4.10 ZRDM-013 – Hạch toán chiết khấu off-set trực tiếp (không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Phù hợp bút toán đơn giản 1 TK giảm trừ ↔ 1 KH. Không đáp ứng: nhiều dòng từ bảng phân bổ quyết toán, profit center/CO-PA trên dòng giảm trừ doanh thu (hàm chỉ có cost center), quyết toán âm (ghi Nợ KH), gán hóa đơn tham chiếu.</w:t>
            </w:r>
          </w:p>
        </w:tc>
      </w:tr>
    </w:tbl>
    <w:p>
      <w:pPr>
        <w:spacing w:after="120"/>
      </w:pPr>
    </w:p>
    <w:p>
      <w:pPr>
        <w:pStyle w:val="Heading3"/>
      </w:pPr>
      <w:r>
        <w:rPr>
          <w:rFonts w:ascii="Arial" w:cs="Arial" w:eastAsia="Arial" w:hAnsi="Arial"/>
        </w:rPr>
        <w:t xml:space="preserve">Cách làm trên SAP</w:t>
      </w:r>
    </w:p>
    <w:p>
      <w:pPr>
        <w:spacing w:after="100" w:line="276"/>
      </w:pPr>
      <w:r>
        <w:rPr>
          <w:rFonts w:ascii="Arial" w:cs="Arial" w:eastAsia="Arial" w:hAnsi="Arial"/>
        </w:rPr>
        <w:t xml:space="preserve">Hiện tại tương đương FB01/F-22 (hoặc FB75 không thuế), loại chứng từ DG (đề xuất loại riêng ZR). Mapping vào hàm: dòng 1 = G/L (ZZBSCHL_1 = 40), dòng 2 = KH (ZZBSCHL_2 = 11; hàm tự đổi dấu số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 71112059 INCENTIVE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(cần bổ sung); cost center nếu là TK chi phí</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quyết toán</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ZZHKONT_1, ZZKOSTL_1, ZZSGTXT_1</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KUNNR, KKBER, XBLNR = mã quyết toán RDM</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quyết toán</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ZZBSCHL_2, ZZWRBTR_2</w:t>
            </w:r>
          </w:p>
        </w:tc>
      </w:tr>
    </w:tbl>
    <w:p>
      <w:pPr>
        <w:spacing w:after="120"/>
      </w:pPr>
    </w:p>
    <w:p>
      <w:pPr>
        <w:spacing w:after="100" w:line="276"/>
      </w:pPr>
      <w:r>
        <w:rPr>
          <w:rFonts w:ascii="Arial" w:cs="Arial" w:eastAsia="Arial" w:hAnsi="Arial"/>
          <w:b/>
          <w:bCs/>
        </w:rPr>
        <w:t xml:space="preserve">Quyết toán âm</w:t>
      </w:r>
      <w:r>
        <w:rPr>
          <w:rFonts w:ascii="Arial" w:cs="Arial" w:eastAsia="Arial" w:hAnsi="Arial"/>
        </w:rPr>
        <w:t xml:space="preserve"> (thu hồi chiết khấu đã trả thừa) – cần đảo chiều, hàm hiện không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01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KUNNR, KKBER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thu hồi</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Cần sửa hàm: bỏ đổi dấu cứng</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thu hồi</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Bản chất khoản off-set không xuất hóa đơn là gì: </w:t>
            </w:r>
            <w:r>
              <w:rPr>
                <w:rFonts w:ascii="Arial" w:cs="Arial" w:eastAsia="Arial" w:hAnsi="Arial"/>
                <w:sz w:val="18"/>
                <w:szCs w:val="18"/>
              </w:rPr>
              <w:t xml:space="preserve">chiết khấu thương mại</w:t>
            </w:r>
            <w:r>
              <w:rPr>
                <w:rFonts w:ascii="Arial" w:cs="Arial" w:eastAsia="Arial" w:hAnsi="Arial"/>
                <w:sz w:val="18"/>
                <w:szCs w:val="18"/>
              </w:rPr>
              <w:t xml:space="preserve"> (giảm doanh thu, phải thể hiện trên hóa đơn) hay </w:t>
            </w:r>
            <w:r>
              <w:rPr>
                <w:rFonts w:ascii="Arial" w:cs="Arial" w:eastAsia="Arial" w:hAnsi="Arial"/>
                <w:sz w:val="18"/>
                <w:szCs w:val="18"/>
              </w:rPr>
              <w:t xml:space="preserve">hỗ trợ/thưởng</w:t>
            </w:r>
            <w:r>
              <w:rPr>
                <w:rFonts w:ascii="Arial" w:cs="Arial" w:eastAsia="Arial" w:hAnsi="Arial"/>
                <w:sz w:val="18"/>
                <w:szCs w:val="18"/>
              </w:rPr>
              <w:t xml:space="preserve"> (chi phí bán hàng, không điều chỉnh thuế)?</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thương mại không có hóa đơn → không được giảm doanh thu tính thuế; ghi 31140010 sẽ lệch giữa sổ kế toán và tờ khai.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Nếu là hỗ trợ/thưởng bằng tiền: KH có phải lập chứng từ (hóa đơn dịch vụ/phiếu thu) cho Tafico không? Lưu chứng từ ở đâu, gắn số nào trên SAP?</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Chi phí không đủ chứng từ hợp lệ bị loại khi quyết toán thuế TNDN.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quyết toán phân bổ cho nhiều khoản (chương trình, vật tư, profit center): 1 chứng từ nhiều dòng hay nhiều chứng từ 2 dòng?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hiện chỉ 2 dòng; nhiều chứng từ làm khó đối soát.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Quyết toán âm xử lý thế nào: bút toán Nợ KH, hay đảo chứng từ cũ (021) và post lại?</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hiện luôn ghi Có KH.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clear ngay với hóa đơn KH đang mở (cấn trừ) hay để credit mở?</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tuổi nợ và lãi quá hạn.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đối ứng có cần special G/L (vd. chiết khấu phải trả cho KH) thay vì giảm thẳng phải thu?</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Nếu khoản chiết khấu chưa được cấn trừ ngay, giảm thẳng 131 làm sai số dư nợ phải thu thực tế.</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4.11 ZRDM-014 / 015 / 016 – Chiết khấu thanh toán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Z_EFI009_CREATE_FB75 (016)</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FB75 sinh 3 dòng KH – G/L – thuế. Với chiết khấu thanh toán, theo VAS là chi phí tài chính và không điều chỉnh thuế GTGT → truyền mã thuế không chịu thuế, CalculateTax = false, TaxAmount = 0 (cần test hàm có chấp nhận dòng thuế 0). Thiếu: gán/clear hóa đơn được hưởng, nhiều hóa đơn trong 1 chứng từ. 014/015 xây mới (report + RFC đọc).</w:t>
            </w:r>
          </w:p>
        </w:tc>
      </w:tr>
    </w:tbl>
    <w:p>
      <w:pPr>
        <w:spacing w:after="120"/>
      </w:pPr>
    </w:p>
    <w:p>
      <w:pPr>
        <w:pStyle w:val="Heading3"/>
      </w:pPr>
      <w:r>
        <w:rPr>
          <w:rFonts w:ascii="Arial" w:cs="Arial" w:eastAsia="Arial" w:hAnsi="Arial"/>
        </w:rPr>
        <w:t xml:space="preserve">Hai phương án trên SAP</w:t>
      </w:r>
    </w:p>
    <w:p>
      <w:pPr>
        <w:pStyle w:val="ListParagraph"/>
        <w:numPr>
          <w:ilvl w:val="0"/>
          <w:numId w:val="2"/>
        </w:numPr>
        <w:spacing w:after="60" w:line="264"/>
      </w:pPr>
      <w:r>
        <w:rPr>
          <w:rFonts w:ascii="Arial" w:cs="Arial" w:eastAsia="Arial" w:hAnsi="Arial"/>
          <w:b/>
          <w:bCs/>
        </w:rPr>
        <w:t xml:space="preserve">Phương án chuẩn SAP [Đề xuất xem xét]:</w:t>
      </w:r>
      <w:r>
        <w:rPr>
          <w:rFonts w:ascii="Arial" w:cs="Arial" w:eastAsia="Arial" w:hAnsi="Arial"/>
        </w:rPr>
        <w:t xml:space="preserve"> khai báo điều khoản thanh toán có chiết khấu (OBB8: ZTERM với ZTAG1/ZPRZ1) trên hóa đơn; khi thu tiền F-28/ngân hàng, SAP tự tính chiết khấu và post vào TK cash discount (OBXI – account key SKT). Không cần 014/016 riêng, nhưng chỉ phù hợp nếu quy tắc chiết khấu = % theo số ngày thanh toán sớm.</w:t>
      </w:r>
    </w:p>
    <w:p>
      <w:pPr>
        <w:pStyle w:val="ListParagraph"/>
        <w:numPr>
          <w:ilvl w:val="0"/>
          <w:numId w:val="2"/>
        </w:numPr>
        <w:spacing w:after="60" w:line="264"/>
      </w:pPr>
      <w:r>
        <w:rPr>
          <w:rFonts w:ascii="Arial" w:cs="Arial" w:eastAsia="Arial" w:hAnsi="Arial"/>
          <w:b/>
          <w:bCs/>
        </w:rPr>
        <w:t xml:space="preserve">Phương án scope (RDM duyệt):</w:t>
      </w:r>
      <w:r>
        <w:rPr>
          <w:rFonts w:ascii="Arial" w:cs="Arial" w:eastAsia="Arial" w:hAnsi="Arial"/>
        </w:rPr>
        <w:t xml:space="preserve"> báo cáo 014 tính → RDM duyệt (015) → 016 post FB75 bút toán dưới đây. Phù hợp khi quy tắc phức tạp (theo bậc, theo chương trình, cần duyệt).</w:t>
      </w:r>
    </w:p>
    <w:p>
      <w:pPr>
        <w:pStyle w:val="Heading3"/>
      </w:pPr>
      <w:r>
        <w:rPr>
          <w:rFonts w:ascii="Arial" w:cs="Arial" w:eastAsia="Arial" w:hAnsi="Arial"/>
        </w:rPr>
        <w:t xml:space="preserve">Bút toán 016 (FB75, loại CT DG/ZR)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ACCNT, KKBER, XBLNR = số HĐ được hưởng / mã RDM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chiết khấu</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tự sinh dòng KH</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31130030 CASH DISCOUNT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PRCTR (hàm có), KOSTL nếu TK là chi phí</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chiết khấu</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HKONT, SHKZG = S, FWBAS</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Dòng thuế</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MWSKZ không chịu thuế</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điều chỉnh thuế GTGT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 tắc chiết khấu: % theo số ngày thanh toán trước hạn, theo bậc số tiền, hay theo chương trình? Tính trên giá trị </w:t>
            </w:r>
            <w:r>
              <w:rPr>
                <w:rFonts w:ascii="Arial" w:cs="Arial" w:eastAsia="Arial" w:hAnsi="Arial"/>
                <w:sz w:val="18"/>
                <w:szCs w:val="18"/>
              </w:rPr>
              <w:t xml:space="preserve">gồm thuế</w:t>
            </w:r>
            <w:r>
              <w:rPr>
                <w:rFonts w:ascii="Arial" w:cs="Arial" w:eastAsia="Arial" w:hAnsi="Arial"/>
                <w:sz w:val="18"/>
                <w:szCs w:val="18"/>
              </w:rPr>
              <w:t xml:space="preserve"> hay chưa thuế?</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dùng điều khoản thanh toán chuẩn hay báo cáo Z.</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Thanh toán một phần, thanh toán gộp nhiều hóa đơn, thanh toán trước khi xuất hóa đơn (tiền trả trước 23241010) có được hưởng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Các trường hợp biên gây tranh chấp với khách hàng.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chi bằng tiền hay cấn trừ công nợ? Có lập chứng từ chi cho KH?</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không giảm thuế GTGT; chứng từ khác với chiết khấu thương mại.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31130030 nằm trong nhóm doanh thu (311). Báo cáo VAS đưa vào 635 như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phân loại trên BCKQKD theo VAS.</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Sau khi post, credit có clear ngay với hóa đơn được hưởng không? Hóa đơn đã thanh toán đủ trước đó thì credit này thành số dư Có (KH trả thừa) – xử lý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dư Có treo trên công nợ, ảnh hưởng đối chiếu 023.</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Kết quả 014 lưu ở bảng Z nào, khóa sau khi RDM duyệt để không tính lại khác số?</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tiền 016 phải khớp kết quả đã duyệt (scope yêu cầu kiểm tra theo 014).</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4.12 ZRDM-017 / 018 / 019 – Lãi quá hạn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 (019)</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Bút toán Nợ KH / Có thu nhập. Hàm hiện tự đổi dấu dòng KH thành ghi Có → phải kiểm chứng với PK 01/50; nhiều khả năng cần sửa. Nếu lãi phải xuất hóa đơn/chịu thuế thì FB01 không có dòng thuế → nên mở rộng Z_EFI009 hỗ trợ BUSCS = R (FB70 – customer invoice) thay vì dùng FB01.</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Chuẩn SAP: FINT – tính lãi quá hạn theo interest indicator gán trên KH (KNB1-VZSKZ), lãi suất khai báo OB81/OB83, tự post. IT YTL ghi “có bảng lãi suất, chưa có logic tính” → 017 báo cáo Z.</w:t>
      </w:r>
    </w:p>
    <w:p>
      <w:pPr>
        <w:pStyle w:val="ListParagraph"/>
        <w:numPr>
          <w:ilvl w:val="0"/>
          <w:numId w:val="2"/>
        </w:numPr>
        <w:spacing w:after="60" w:line="264"/>
      </w:pPr>
      <w:r>
        <w:rPr>
          <w:rFonts w:ascii="Arial" w:cs="Arial" w:eastAsia="Arial" w:hAnsi="Arial"/>
        </w:rPr>
        <w:t xml:space="preserve">019 post theo số RDM đã duyệt, loại CT DR (đề xuất ZI), mỗi hóa đơn quá hạn 1 dòng hoặc gộp theo KH.</w:t>
      </w:r>
    </w:p>
    <w:p>
      <w:pPr>
        <w:pStyle w:val="Heading3"/>
      </w:pPr>
      <w:r>
        <w:rPr>
          <w:rFonts w:ascii="Arial" w:cs="Arial" w:eastAsia="Arial" w:hAnsi="Arial"/>
        </w:rPr>
        <w:t xml:space="preserve">Bút toán 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01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KUNNR, KKBER, assignment = số HĐ quá hạn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Tiền lãi (+ thuế nếu có)</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thể dùng special G/L riêng để tách lãi khỏi nợ gốc</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32209010 INTEREST INCOME - OTHERS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Tiền lãi</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VAS 515 hoặc 711 – cần chốt</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Mã thuế</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Thuế GTGT</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khi xác định lãi chịu thuế/xuất hóa đơn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Lãi suất phạt lấy từ đâu: hợp đồng (từng KH), bảng lãi SAP (OB83), hay quy định chung? Có thay đổi trong kỳ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Scope ghi “% lãi phạt lấy ở đâu” – chưa có câu trả lời.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Cách tính: ngày quá hạn từ ngày đến hạn (baseline + điều khoản) hay sau thời gian ân hạn? Lãi đơn/kép? Cơ sở 360/365 ngày?</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công thức → tranh chấp với KH.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KH trả một phần, tiền trả được phân bổ vào hóa đơn nào trước (cũ nhất, chỉ định)?</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số ngày quá hạn của từng hóa đơn.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chậm trả có xuất hóa đơn GTGT không, hay chỉ lập chứng từ thu? Hạch toán thu nhập tài chính (515) hay thu nhập khác (711)?</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Quyết định có dòng thuế và chọn hàm FB01 hay FB70.</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Lãi được miễn giảm trên RDM: không post, hay post rồi xóa nợ (bút toán ngược)?</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019 và đối chiếu công nợ.</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Phải thu tiền lãi có tách khỏi nợ gốc (special G/L) để không bị tính lãi chồng lãi và không ảnh hưởng hạn mức tín dụng?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gộp vào 131 sẽ bị tính lãi tiếp ở kỳ sau và làm tăng exposure tín dụng.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4.13 ZRDM-020 – Trích trước chi phí chiết khấu (accrual)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8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Bút toán trích trước là G/L–G/L; hàm bắt buộc 1 dòng KH (KUNNR + ZZBSCHL_2). Hai phương án dưới đây.</w:t>
            </w:r>
          </w:p>
        </w:tc>
      </w:tr>
    </w:tbl>
    <w:p>
      <w:pPr>
        <w:spacing w:after="120"/>
      </w:pPr>
    </w:p>
    <w:p>
      <w:pPr>
        <w:pStyle w:val="Heading3"/>
      </w:pPr>
      <w:r>
        <w:rPr>
          <w:rFonts w:ascii="Arial" w:cs="Arial" w:eastAsia="Arial" w:hAnsi="Arial"/>
        </w:rPr>
        <w:t xml:space="preserve">Phương án A [Đề xuất] – bút toán G/L (FB50/F-02, loại CT SA/ZA)</w:t>
      </w:r>
    </w:p>
    <w:p>
      <w:pPr>
        <w:spacing w:after="100" w:line="276"/>
      </w:pPr>
      <w:r>
        <w:rPr>
          <w:rFonts w:ascii="Arial" w:cs="Arial" w:eastAsia="Arial" w:hAnsi="Arial"/>
        </w:rPr>
        <w:t xml:space="preserve">Copy Z_EFI011 thành hàm G/L nhiều dòng (hoặc hàm mới bọc BAPI_ACC_DOCUMENT_POST với ACCOUNTGL), có profit center/cost center/assignment.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(hoặc TK chi phí 7xxxxxxx)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 CO-PA; cost center nếu TK chi phí</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Theo chương trình/KH</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Assignment = mã chương trình RDM / KH</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làm khóa hoàn nhập</w:t>
            </w:r>
          </w:p>
        </w:tc>
      </w:tr>
    </w:tbl>
    <w:p>
      <w:pPr>
        <w:spacing w:after="120"/>
      </w:pPr>
    </w:p>
    <w:p>
      <w:pPr>
        <w:pStyle w:val="Heading3"/>
      </w:pPr>
      <w:r>
        <w:rPr>
          <w:rFonts w:ascii="Arial" w:cs="Arial" w:eastAsia="Arial" w:hAnsi="Arial"/>
        </w:rPr>
        <w:t xml:space="preserve">Phương án B – trích trên KH bằng special G/L (dùng được hàm hiện tại)</w:t>
      </w:r>
    </w:p>
    <w:p>
      <w:pPr>
        <w:spacing w:after="100" w:line="276"/>
      </w:pPr>
      <w:r>
        <w:rPr>
          <w:rFonts w:ascii="Arial" w:cs="Arial" w:eastAsia="Arial" w:hAnsi="Arial"/>
        </w:rPr>
        <w:t xml:space="preserve">Dòng 2 của hàm là KH với ZZUMSKZ_2 = chỉ tiêu special G/L “chiết khấu phải trả” (cần cấu hình mới, TK đối chiếu riêng). Lợi ích: theo dõi số trích theo từng KH; nhược: hiện trên công nợ KH và đối chiếu công nợ (023), dễ gây nhầm với nợ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Cost center (hàm chỉ có KOSTL)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19</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 special G/L (TK đối chiếu 335 riêng)</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KUNNR, UMSKZ</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Cần tạo chỉ tiêu UMSKZ mới (OBXR)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trước theo cấp nào: tổng chương trình, từng KH, hay KH × vật tư? Kế toán có cần xem số trích theo từng KH trên SAP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phương án A hay B.</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Khoản trích ghi giảm doanh thu (311xxxxx) hay chi phí bán hàng (7xxxxxxx)? Có khác nhau theo loại chương trình?</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doanh thu thuần, CO-PA.</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Kỳ trích: tháng hay quý? Ngày hạch toán là ngày cuối kỳ? RDM gửi sau khi kỳ SAP đã đóng (OB52) thì xử lý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Post vào kỳ đã đóng bị từ chối.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Mô hình hoàn nhập: (i) đảo toàn bộ đầu kỳ sau rồi trích lại số lũy kế (022), hay (ii) trích bổ sung chênh lệch? Khi chi trả thực tế (012/013) thì hoàn nhập phần đã trích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trùng với chi trả nếu không có quy tắc hoàn nhập.</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lần gọi RDM tương ứng một chứng từ (nhiều dòng) hay mỗi chương trình một chứng từ?</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đảo (021 đảo nguyên chứng từ).</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trước free-bag (giá trị hàng) có áp dụng không? Theo giá vốn hay giá bán?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Scope 022 ghi “cần chốt áp dụng cho free-bag”.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4.14 ZRDM-021 / 022 – Đảo và tự động hoàn nhập trích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8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Đã có API /api/fi/reversal (tự đọc BKPF AWTYP/AWKEY, gọi BAPI + COMMIT cùng session, chống trùng theo requestId). Cần bổ sung kiểm tra phía RDM: chỉ đảo chứng từ do RDM tạo (đối chiếu rdm.SapPostings), chứng từ chưa clear, chưa bị đảo.</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Tương đương FB08. Lý do đảo (T041C): </w:t>
      </w:r>
      <w:r>
        <w:rPr>
          <w:rFonts w:ascii="Arial" w:cs="Arial" w:eastAsia="Arial" w:hAnsi="Arial"/>
          <w:b/>
          <w:bCs/>
        </w:rPr>
        <w:t xml:space="preserve">01</w:t>
      </w:r>
      <w:r>
        <w:rPr>
          <w:rFonts w:ascii="Arial" w:cs="Arial" w:eastAsia="Arial" w:hAnsi="Arial"/>
        </w:rPr>
        <w:t xml:space="preserve"> đảo trong kỳ hiện tại, </w:t>
      </w:r>
      <w:r>
        <w:rPr>
          <w:rFonts w:ascii="Arial" w:cs="Arial" w:eastAsia="Arial" w:hAnsi="Arial"/>
          <w:b/>
          <w:bCs/>
        </w:rPr>
        <w:t xml:space="preserve">02</w:t>
      </w:r>
      <w:r>
        <w:rPr>
          <w:rFonts w:ascii="Arial" w:cs="Arial" w:eastAsia="Arial" w:hAnsi="Arial"/>
        </w:rPr>
        <w:t xml:space="preserve"> đảo sang kỳ đã đóng/kỳ khác; nếu lý do có cờ negative posting thì chứng từ đảo ghi âm cùng phía (không tăng phát sinh Nợ/Có).</w:t>
      </w:r>
    </w:p>
    <w:p>
      <w:pPr>
        <w:pStyle w:val="ListParagraph"/>
        <w:numPr>
          <w:ilvl w:val="0"/>
          <w:numId w:val="2"/>
        </w:numPr>
        <w:spacing w:after="60" w:line="264"/>
      </w:pPr>
      <w:r>
        <w:rPr>
          <w:rFonts w:ascii="Arial" w:cs="Arial" w:eastAsia="Arial" w:hAnsi="Arial"/>
        </w:rPr>
        <w:t xml:space="preserve">022: PSTNG_DATE = ngày đầu kỳ sau (vd. 01/11 cho trích tháng 10), lý do đề xuất 05 hoặc mã Z riêng “hoàn nhập trích trước RDM”.</w:t>
      </w:r>
    </w:p>
    <w:p>
      <w:pPr>
        <w:pStyle w:val="ListParagraph"/>
        <w:numPr>
          <w:ilvl w:val="0"/>
          <w:numId w:val="2"/>
        </w:numPr>
        <w:spacing w:after="60" w:line="264"/>
      </w:pPr>
      <w:r>
        <w:rPr>
          <w:rFonts w:ascii="Arial" w:cs="Arial" w:eastAsia="Arial" w:hAnsi="Arial"/>
        </w:rPr>
        <w:t xml:space="preserve">Chuẩn SAP thay thế: FBS1 (accrual có ngày đảo) + F.81 chạy đảo hàng loạt. Scope chọn RDM lập lịch gọi BAPI → không cần F.81.</w:t>
      </w:r>
    </w:p>
    <w:p>
      <w:pPr>
        <w:pStyle w:val="Heading3"/>
      </w:pPr>
      <w:r>
        <w:rPr>
          <w:rFonts w:ascii="Arial" w:cs="Arial" w:eastAsia="Arial" w:hAnsi="Arial"/>
        </w:rPr>
        <w:t xml:space="preserve">Bút toán đảo (của bút toán 020 – phương án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Như chứng từ gốc</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đã trích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thường: đổi PK 50 → 40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Như chứng từ gốc</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đã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Đảo âm: giữ PK gốc, số tiền âm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bằng </w:t>
            </w:r>
            <w:r>
              <w:rPr>
                <w:rFonts w:ascii="Arial" w:cs="Arial" w:eastAsia="Arial" w:hAnsi="Arial"/>
                <w:sz w:val="18"/>
                <w:szCs w:val="18"/>
              </w:rPr>
              <w:t xml:space="preserve">negative posting</w:t>
            </w:r>
            <w:r>
              <w:rPr>
                <w:rFonts w:ascii="Arial" w:cs="Arial" w:eastAsia="Arial" w:hAnsi="Arial"/>
                <w:sz w:val="18"/>
                <w:szCs w:val="18"/>
              </w:rPr>
              <w:t xml:space="preserve"> (ghi âm, không làm tăng phát sinh) hay đảo thường? Kế toán Tafico có yêu cầu phát sinh Nợ/Có “sạch” cho báo cáo VAS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thường làm phát sinh 2 chiều trên sổ cái, BCTC không sai số dư nhưng sai số phát sinh.</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Mã lý do đảo cho từng trường hợp (sai sót – 021; hoàn nhập định kỳ – 022) là gì? Có cần tạo mã Z?</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Truy vết nguyên nhân đảo.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Ngày hạch toán đảo khi phát hiện sai: cùng ngày chứng từ gốc hay ngày hiện tại? Kỳ gốc đã đóng thì sao?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 lỗi nếu kỳ đóng; ảnh hưởng số liệu kỳ đã báo cáo.</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Chứng từ đã clear (vd. credit 013/016 đã cấn trừ) có được đảo không? Ai làm FBRA reset clearing trước?</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 không đảo được chứng từ có dòng đã clear – quy trình RDM sẽ treo.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cho đảo chứng từ được tạo tay trên SAP từ RDM không? (scope: chỉ chứng từ do RDM tạo)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Rủi ro đảo nhầm chứng từ ngoài RDM.</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022 có áp dụng cho trích trước free-bag và cho hoàn nhập sau chi trả (một phần) không? Hoàn nhập một phần thì BAPI không làm được (chỉ đảo nguyên chứng từ).</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Cần bút toán hoàn nhập một phần = post mới (020 ngược chiều) thay vì đảo.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4.15 ZRDM-023 / 024 – Biên bản đối chiếu công nợ</w:t>
      </w:r>
    </w:p>
    <w:p>
      <w:pPr>
        <w:spacing w:after="100" w:line="276"/>
      </w:pPr>
      <w:r>
        <w:rPr>
          <w:rFonts w:ascii="Arial" w:cs="Arial" w:eastAsia="Arial" w:hAnsi="Arial"/>
        </w:rPr>
        <w:t xml:space="preserve">Không dùng 6 hàm. Nguồn dữ liệu: BSID/BSAD (KH), KNC1 (số dư theo kỳ), tương đương FBL5N (IT YTL ghi “FBL5N điều kiện lọc”). Câu hỏi tập trung vào phạm vi số liệu để biên bản khớp sổ.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dư đối chiếu gồm những special G/L nào: tiền trả trước (A – 23241010), ký quỹ (23242030), lãi quá hạn, chiết khấu phải trả (nếu chọn 020-B)?</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Thiếu/thừa special G/L làm biên bản lệch sổ cái.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Q-023-02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Đối chiếu theo Sold-to hay Payer? KH nhiều company code (G110/G210) gộp hay tách biên bản?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đối tượng ký biên bản.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Phát sinh trong kỳ phân loại thế nào (doanh số, thanh toán, chiết khấu, lãi, cấn trừ) – theo loại chứng từ hay theo TK đối ứng?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Cần loại chứng từ riêng cho RDM (mục 2.3) để phân loại chính xác.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Q-023-04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Hóa đơn đã xuất nhưng chưa post kế toán (billing lỗi chuyển kế toán) có đưa vào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Lệch với số KH ghi nhận.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Layout mẫu Fico-YTL và đặc tả từng chỉ tiêu (scope đang chờ cung cấp).</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Chưa có đặc tả thì không ước lượng được.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1"/>
        <w:pageBreakBefore/>
      </w:pPr>
      <w:r>
        <w:rPr>
          <w:rFonts w:ascii="Arial" w:cs="Arial" w:eastAsia="Arial" w:hAnsi="Arial"/>
        </w:rPr>
        <w:t xml:space="preserve">5. Ma trận tái sử dụng và việc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800"/>
        <w:gridCol w:w="4738"/>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w:t>
            </w:r>
          </w:p>
        </w:tc>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4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Việc cần làm (ABAP / RDM API)</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009</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Copy → Z_RDM_…_VBN1: thêm hành động sửa/ngưng hiệu lực, trả KNUMH, kiểm tra chồng hiệu lực; logic “theo xe” sau khi chốt Q-009-01.</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010</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Copy: nhiều dòng, nhánh change (BAPI_CUSTOMERCONTRACT_CHANGE), kiểm tra trùng khóa, tạo hàng loạt; RDM API có endpoint /api/sd/va41 dùng tiếp.</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012</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Copy: nhiều dòng, tham chiếu HĐ gốc, gỡ block, billing BAPI_BILLINGDOC_CREATEMULTIPLE, gọi HĐĐT, export VBELN SO/billing/HĐĐT; chống trùng theo mã RDM.</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013</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Copy: nhiều dòng G/L, PRCTR, ZUONR, REBZG; bỏ đổi dấu cứng (cho quyết toán âm); kiểm tra trùng XBLNR.</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016</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Z_EFI009_CREATE_FB75</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Test dòng thuế 0; thêm gán hóa đơn được hưởng / clear; kiểm tra số tiền khớp kết quả 014.</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019</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Test PK 01/50 trên DRF-930; nếu cần thuế: mở rộng Z_EFI009 BUSCS = R (FB70).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020</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8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Phương án A: hàm G/L nhiều dòng mới. Phương án B: dùng hàm hiện tại với special G/L mới.</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021</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8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Đã có API. Thêm kiểm tra: chứng từ do RDM tạo, chưa clear, chưa đảo.</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022</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8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Job Hangfire/RDM lập lịch gọi 021 với ngày đầu kỳ sau; log + gửi lại.</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006</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8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4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Cứng ZVCF; cần bản copy cho loại hợp đồng bán hàng.</w:t>
            </w:r>
          </w:p>
        </w:tc>
      </w:tr>
    </w:tbl>
    <w:p>
      <w:pPr>
        <w:spacing w:after="120"/>
      </w:pPr>
    </w:p>
    <w:p>
      <w:pPr>
        <w:pStyle w:val="Heading1"/>
        <w:pageBreakBefore/>
      </w:pPr>
      <w:r>
        <w:rPr>
          <w:rFonts w:ascii="Arial" w:cs="Arial" w:eastAsia="Arial" w:hAnsi="Arial"/>
        </w:rPr>
        <w:t xml:space="preserve">6. Câu hỏi chung xuyên suốt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Báo cáo tài chính VAS được lập từ SAP thế nào (mapping COA 1000 → VAS, alternative account, công cụ ngoài)? Ai duy trì mapping khi thêm TK mới cho RDM?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Chọn TK theo IFRS nhóm có thể sai phân loại VAS (521/635/641/515/711).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Mỗi loại bút toán RDM dùng loại chứng từ riêng (đề xuất mục 2.3) hay dùng chung SA/DG/DR?</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Lọc, phân quyền, đối soát, chặn đảo nhầm.</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Trường nào trên chứng từ SAP chứa mã tham chiếu RDM (XBLNR 16 ký tự, BKTXT 25, ZUONR 18)? Mã RDM có vượt độ dài?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Truy vết hai chiều và chống ghi trùng phía SAP.</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Chính sách khi RDM gọi sau khi kỳ SAP đã đóng: từ chối, hay tự chuyển ngày hạch toán sang kỳ mở?</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Tránh treo giao dịch cuối tháng.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Ai phê duyệt cuối cùng: duyệt trên RDM là đủ, hay kế toán SAP cần park (FBV1) rồi post?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Nếu cần park, toàn bộ hàm post trực tiếp phải đổi sang park.</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 / segment bắt buộc trên dòng doanh thu–giảm trừ (New GL document splitting có bật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profit center → BAPI lỗi hoặc dồn vào profit center mặc định, sai báo cáo bộ phận.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User kỹ thuật RDM được quyền gì (company code, loại chứng từ, T-code VA01/VF01/VBN1/VA41)?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Nguyên tắc quyền tối thiểu (scope mục Bảo mật).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Q-G-08</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Môi trường test: có bộ chứng từ mẫu trên DRF-930 cho từng trường hợp (scope yêu cầu “chứng từ sample trên 930”) không? Ai cung cấp?</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có mẫu thì không xác nhận được posting key/TK thực tế đang dùng.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1"/>
        <w:pageBreakBefore/>
      </w:pPr>
      <w:r>
        <w:rPr>
          <w:rFonts w:ascii="Arial" w:cs="Arial" w:eastAsia="Arial" w:hAnsi="Arial"/>
        </w:rPr>
        <w:t xml:space="preserve">7. Kế hoạch kiểm chứng trên DRF-930</w:t>
      </w:r>
    </w:p>
    <w:p>
      <w:pPr>
        <w:spacing w:after="100" w:line="276"/>
      </w:pPr>
      <w:r>
        <w:rPr>
          <w:rFonts w:ascii="Arial" w:cs="Arial" w:eastAsia="Arial" w:hAnsi="Arial"/>
        </w:rPr>
        <w:t xml:space="preserve">Các bài test nên chạy trước workshop để trả lời phần “Đã kiểm chứng” còn thiếu (dùng KH 100166, G210/10/11):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900"/>
        <w:gridCol w:w="3338"/>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Bài test</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 / API</w:t>
            </w:r>
          </w:p>
        </w:tc>
        <w:tc>
          <w:tcPr>
            <w:tcW w:type="dxa" w:w="33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Kết quả cần ghi nhận</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T1</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FB01 với PK 40/11 (GL Nợ, KH Có)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/api/fi/fb01</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CT, PK thực tế trên BSEG, dấu số tiền</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T2</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FB01 với PK 50/01 (KH Nợ) – mô phỏng lãi quá hạn</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/api/fi/fb01</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có từ chối do đổi dấu cứng không (Q-019)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T3</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FB01 với ZZUMSKZ_2 + PK 19 – phương án 020-B</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/api/fi/fb01</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Special G/L nào đang có; TK đối chiếu</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T4</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với TaxAmount = 0, mã thuế không chịu thuế</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/api/fi/fb75</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sinh dòng thuế 0 / lỗi</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T5</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chứng từ T1 khi chưa clear và sau khi clear (F-32)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/api/fi/reversal</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Thông báo lỗi khi đã clear</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T6</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VA01 ZVCR → kiểm tra billing block, billing type, VKOA</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/api/sd/va01 + VF01 tay</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 ZVAD, TK giảm trừ, thuế</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T7</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VBN1 ZA00 key 2 trùng hiệu lực với bản ghi có sẵn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/api/sd/vbn1</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SAP từ chối hay ghi đè</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T8</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VA41 ZVCF trùng khóa Sold-to+Ship-to+Plant+Material</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/api/sd/va41</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SAP có chặn không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RDM ↔ SAP – Phân tích nghiệp vụ kế toán bán hàng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3864"/>
      <w:sz w:val="30"/>
      <w:szCs w:val="30"/>
    </w:rPr>
  </w:style>
  <w:style w:type="paragraph" w:styleId="Heading2">
    <w:name w:val="Heading 2"/>
    <w:basedOn w:val="Normal"/>
    <w:next w:val="Normal"/>
    <w:qFormat/>
    <w:pPr>
      <w:keepNext/>
      <w:spacing w:before="280" w:after="120"/>
      <w:outlineLvl w:val="1"/>
    </w:pPr>
    <w:rPr>
      <w:rFonts w:ascii="Arial" w:cs="Arial" w:eastAsia="Arial" w:hAnsi="Arial"/>
      <w:b/>
      <w:bCs/>
      <w:color w:val="1F3864"/>
      <w:sz w:val="25"/>
      <w:szCs w:val="25"/>
    </w:rPr>
  </w:style>
  <w:style w:type="paragraph" w:styleId="Heading3">
    <w:name w:val="Heading 3"/>
    <w:basedOn w:val="Normal"/>
    <w:next w:val="Normal"/>
    <w:qFormat/>
    <w:pPr>
      <w:keepNext/>
      <w:spacing w:before="180" w:after="8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nghiệp vụ kế toán bán hàng RDM ↔ SAP</dc:title>
  <dc:creator>SAP FI consultant – RDM project</dc:creator>
  <cp:lastModifiedBy>Un-named</cp:lastModifiedBy>
  <cp:revision>1</cp:revision>
  <dcterms:created xsi:type="dcterms:W3CDTF">2026-10-15T03:23:34.340Z</dcterms:created>
  <dcterms:modified xsi:type="dcterms:W3CDTF">2026-10-15T03:23:34.341Z</dcterms:modified>
</cp:coreProperties>
</file>

<file path=docProps/custom.xml><?xml version="1.0" encoding="utf-8"?>
<Properties xmlns="http://schemas.openxmlformats.org/officeDocument/2006/custom-properties" xmlns:vt="http://schemas.openxmlformats.org/officeDocument/2006/docPropsVTypes"/>
</file>