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87894" w14:textId="77777777" w:rsidR="001746F2" w:rsidRDefault="001746F2" w:rsidP="001746F2">
      <w:pPr>
        <w:jc w:val="center"/>
        <w:rPr>
          <w:rFonts w:ascii="Calibri" w:eastAsia="Times New Roman" w:hAnsi="Calibri" w:cs="Calibri"/>
          <w:sz w:val="72"/>
          <w:szCs w:val="72"/>
        </w:rPr>
      </w:pPr>
      <w:r>
        <w:rPr>
          <w:rFonts w:ascii="Calibri" w:eastAsia="Times New Roman" w:hAnsi="Calibri" w:cs="Calibri"/>
          <w:sz w:val="72"/>
          <w:szCs w:val="72"/>
        </w:rPr>
        <w:t>MAE 5730 Final Project</w:t>
      </w:r>
    </w:p>
    <w:p w14:paraId="3006877B" w14:textId="77777777" w:rsidR="001746F2" w:rsidRDefault="001746F2" w:rsidP="001746F2">
      <w:pPr>
        <w:jc w:val="center"/>
        <w:rPr>
          <w:rFonts w:ascii="Calibri" w:eastAsia="Times New Roman" w:hAnsi="Calibri" w:cs="Calibri"/>
          <w:sz w:val="28"/>
          <w:szCs w:val="28"/>
        </w:rPr>
      </w:pPr>
      <w:r>
        <w:rPr>
          <w:rFonts w:ascii="Calibri" w:eastAsia="Times New Roman" w:hAnsi="Calibri" w:cs="Calibri"/>
          <w:sz w:val="28"/>
          <w:szCs w:val="28"/>
        </w:rPr>
        <w:t>Dynamic modelling of a spy ziplining into a objective</w:t>
      </w:r>
    </w:p>
    <w:p w14:paraId="058838A1" w14:textId="77777777" w:rsidR="001746F2" w:rsidRDefault="001746F2" w:rsidP="001746F2">
      <w:pPr>
        <w:jc w:val="center"/>
        <w:rPr>
          <w:rFonts w:ascii="Calibri" w:eastAsia="Times New Roman" w:hAnsi="Calibri" w:cs="Calibri"/>
          <w:sz w:val="28"/>
          <w:szCs w:val="28"/>
        </w:rPr>
      </w:pPr>
    </w:p>
    <w:p w14:paraId="55F11BC7" w14:textId="77777777" w:rsidR="001746F2" w:rsidRDefault="001746F2" w:rsidP="001746F2">
      <w:pPr>
        <w:jc w:val="center"/>
        <w:rPr>
          <w:rFonts w:ascii="Calibri" w:eastAsia="Times New Roman" w:hAnsi="Calibri" w:cs="Calibri"/>
          <w:sz w:val="28"/>
          <w:szCs w:val="28"/>
        </w:rPr>
      </w:pPr>
    </w:p>
    <w:p w14:paraId="1DC39057" w14:textId="77777777" w:rsidR="001746F2" w:rsidRDefault="001746F2" w:rsidP="001746F2">
      <w:pPr>
        <w:jc w:val="center"/>
        <w:rPr>
          <w:rFonts w:ascii="Calibri" w:eastAsia="Times New Roman" w:hAnsi="Calibri" w:cs="Calibri"/>
          <w:sz w:val="28"/>
          <w:szCs w:val="28"/>
        </w:rPr>
      </w:pPr>
    </w:p>
    <w:p w14:paraId="7285146C" w14:textId="77777777" w:rsidR="001746F2" w:rsidRPr="009B01B7" w:rsidRDefault="001746F2" w:rsidP="001746F2">
      <w:pPr>
        <w:jc w:val="center"/>
        <w:rPr>
          <w:rFonts w:ascii="Calibri" w:hAnsi="Calibri" w:cs="Calibri"/>
        </w:rPr>
      </w:pPr>
      <w:r w:rsidRPr="003A1F6F">
        <w:rPr>
          <w:rFonts w:ascii="Calibri" w:eastAsia="Times New Roman" w:hAnsi="Calibri" w:cs="Calibri"/>
          <w:sz w:val="28"/>
          <w:szCs w:val="28"/>
        </w:rPr>
        <w:t>Mark Lohatepanont</w:t>
      </w:r>
      <w:r>
        <w:rPr>
          <w:rFonts w:ascii="Calibri" w:eastAsia="Times New Roman" w:hAnsi="Calibri" w:cs="Calibri"/>
          <w:sz w:val="28"/>
          <w:szCs w:val="28"/>
        </w:rPr>
        <w:t xml:space="preserve"> </w:t>
      </w:r>
    </w:p>
    <w:p w14:paraId="532B0FF2" w14:textId="360F9D0B" w:rsidR="001746F2" w:rsidRDefault="001746F2" w:rsidP="001746F2">
      <w:pPr>
        <w:rPr>
          <w:rFonts w:ascii="Calibri" w:eastAsia="Times New Roman" w:hAnsi="Calibri" w:cs="Calibri"/>
        </w:rPr>
      </w:pPr>
    </w:p>
    <w:sdt>
      <w:sdtPr>
        <w:id w:val="381677014"/>
        <w:docPartObj>
          <w:docPartGallery w:val="Table of Contents"/>
          <w:docPartUnique/>
        </w:docPartObj>
      </w:sdtPr>
      <w:sdtEndPr>
        <w:rPr>
          <w:b/>
          <w:bCs/>
          <w:noProof/>
        </w:rPr>
      </w:sdtEndPr>
      <w:sdtContent>
        <w:p w14:paraId="3436067B" w14:textId="181405B1" w:rsidR="00D93005" w:rsidRPr="001746F2" w:rsidRDefault="00D93005" w:rsidP="001746F2">
          <w:pPr>
            <w:rPr>
              <w:rFonts w:ascii="Calibri" w:eastAsia="Times New Roman" w:hAnsi="Calibri" w:cs="Calibri"/>
              <w:color w:val="0F4761" w:themeColor="accent1" w:themeShade="BF"/>
              <w:sz w:val="40"/>
              <w:szCs w:val="40"/>
            </w:rPr>
          </w:pPr>
          <w:r>
            <w:t>Contents</w:t>
          </w:r>
        </w:p>
        <w:p w14:paraId="416AC183" w14:textId="2489FAA0" w:rsidR="00D93005" w:rsidRDefault="00D9300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3461333" w:history="1">
            <w:r w:rsidRPr="00F14DA6">
              <w:rPr>
                <w:rStyle w:val="Hyperlink"/>
                <w:rFonts w:ascii="Calibri" w:eastAsia="Times New Roman" w:hAnsi="Calibri" w:cs="Calibri"/>
                <w:noProof/>
              </w:rPr>
              <w:t>Project Specification</w:t>
            </w:r>
            <w:r>
              <w:rPr>
                <w:noProof/>
                <w:webHidden/>
              </w:rPr>
              <w:tab/>
            </w:r>
            <w:r>
              <w:rPr>
                <w:noProof/>
                <w:webHidden/>
              </w:rPr>
              <w:fldChar w:fldCharType="begin"/>
            </w:r>
            <w:r>
              <w:rPr>
                <w:noProof/>
                <w:webHidden/>
              </w:rPr>
              <w:instrText xml:space="preserve"> PAGEREF _Toc183461333 \h </w:instrText>
            </w:r>
            <w:r>
              <w:rPr>
                <w:noProof/>
                <w:webHidden/>
              </w:rPr>
            </w:r>
            <w:r>
              <w:rPr>
                <w:noProof/>
                <w:webHidden/>
              </w:rPr>
              <w:fldChar w:fldCharType="separate"/>
            </w:r>
            <w:r w:rsidR="005D16D1">
              <w:rPr>
                <w:noProof/>
                <w:webHidden/>
              </w:rPr>
              <w:t>2</w:t>
            </w:r>
            <w:r>
              <w:rPr>
                <w:noProof/>
                <w:webHidden/>
              </w:rPr>
              <w:fldChar w:fldCharType="end"/>
            </w:r>
          </w:hyperlink>
        </w:p>
        <w:p w14:paraId="378E89F8" w14:textId="76641B54" w:rsidR="00D93005" w:rsidRDefault="00D93005">
          <w:pPr>
            <w:pStyle w:val="TOC1"/>
            <w:tabs>
              <w:tab w:val="right" w:leader="dot" w:pos="9350"/>
            </w:tabs>
            <w:rPr>
              <w:rFonts w:eastAsiaTheme="minorEastAsia"/>
              <w:noProof/>
              <w:sz w:val="24"/>
              <w:szCs w:val="24"/>
            </w:rPr>
          </w:pPr>
          <w:hyperlink w:anchor="_Toc183461334" w:history="1">
            <w:r w:rsidRPr="00F14DA6">
              <w:rPr>
                <w:rStyle w:val="Hyperlink"/>
                <w:rFonts w:ascii="Calibri" w:hAnsi="Calibri" w:cs="Calibri"/>
                <w:noProof/>
              </w:rPr>
              <w:t>Analytical Setup</w:t>
            </w:r>
            <w:r>
              <w:rPr>
                <w:noProof/>
                <w:webHidden/>
              </w:rPr>
              <w:tab/>
            </w:r>
            <w:r>
              <w:rPr>
                <w:noProof/>
                <w:webHidden/>
              </w:rPr>
              <w:fldChar w:fldCharType="begin"/>
            </w:r>
            <w:r>
              <w:rPr>
                <w:noProof/>
                <w:webHidden/>
              </w:rPr>
              <w:instrText xml:space="preserve"> PAGEREF _Toc183461334 \h </w:instrText>
            </w:r>
            <w:r>
              <w:rPr>
                <w:noProof/>
                <w:webHidden/>
              </w:rPr>
            </w:r>
            <w:r>
              <w:rPr>
                <w:noProof/>
                <w:webHidden/>
              </w:rPr>
              <w:fldChar w:fldCharType="separate"/>
            </w:r>
            <w:r w:rsidR="005D16D1">
              <w:rPr>
                <w:noProof/>
                <w:webHidden/>
              </w:rPr>
              <w:t>3</w:t>
            </w:r>
            <w:r>
              <w:rPr>
                <w:noProof/>
                <w:webHidden/>
              </w:rPr>
              <w:fldChar w:fldCharType="end"/>
            </w:r>
          </w:hyperlink>
        </w:p>
        <w:p w14:paraId="724FBE97" w14:textId="3D3F53BC" w:rsidR="00D93005" w:rsidRDefault="00D93005">
          <w:pPr>
            <w:pStyle w:val="TOC2"/>
            <w:tabs>
              <w:tab w:val="right" w:leader="dot" w:pos="9350"/>
            </w:tabs>
            <w:rPr>
              <w:rFonts w:eastAsiaTheme="minorEastAsia"/>
              <w:noProof/>
              <w:sz w:val="24"/>
              <w:szCs w:val="24"/>
            </w:rPr>
          </w:pPr>
          <w:hyperlink w:anchor="_Toc183461335" w:history="1">
            <w:r w:rsidRPr="00F14DA6">
              <w:rPr>
                <w:rStyle w:val="Hyperlink"/>
                <w:rFonts w:ascii="Calibri" w:hAnsi="Calibri" w:cs="Calibri"/>
                <w:noProof/>
              </w:rPr>
              <w:t>Global Free Body Diagram</w:t>
            </w:r>
            <w:r>
              <w:rPr>
                <w:noProof/>
                <w:webHidden/>
              </w:rPr>
              <w:tab/>
            </w:r>
            <w:r>
              <w:rPr>
                <w:noProof/>
                <w:webHidden/>
              </w:rPr>
              <w:fldChar w:fldCharType="begin"/>
            </w:r>
            <w:r>
              <w:rPr>
                <w:noProof/>
                <w:webHidden/>
              </w:rPr>
              <w:instrText xml:space="preserve"> PAGEREF _Toc183461335 \h </w:instrText>
            </w:r>
            <w:r>
              <w:rPr>
                <w:noProof/>
                <w:webHidden/>
              </w:rPr>
            </w:r>
            <w:r>
              <w:rPr>
                <w:noProof/>
                <w:webHidden/>
              </w:rPr>
              <w:fldChar w:fldCharType="separate"/>
            </w:r>
            <w:r w:rsidR="005D16D1">
              <w:rPr>
                <w:noProof/>
                <w:webHidden/>
              </w:rPr>
              <w:t>3</w:t>
            </w:r>
            <w:r>
              <w:rPr>
                <w:noProof/>
                <w:webHidden/>
              </w:rPr>
              <w:fldChar w:fldCharType="end"/>
            </w:r>
          </w:hyperlink>
        </w:p>
        <w:p w14:paraId="784F9C57" w14:textId="5152C69D" w:rsidR="00D93005" w:rsidRDefault="00D93005">
          <w:pPr>
            <w:pStyle w:val="TOC2"/>
            <w:tabs>
              <w:tab w:val="right" w:leader="dot" w:pos="9350"/>
            </w:tabs>
            <w:rPr>
              <w:rFonts w:eastAsiaTheme="minorEastAsia"/>
              <w:noProof/>
              <w:sz w:val="24"/>
              <w:szCs w:val="24"/>
            </w:rPr>
          </w:pPr>
          <w:hyperlink w:anchor="_Toc183461336" w:history="1">
            <w:r w:rsidRPr="00F14DA6">
              <w:rPr>
                <w:rStyle w:val="Hyperlink"/>
                <w:noProof/>
              </w:rPr>
              <w:t>Individual Free Body Diagrams</w:t>
            </w:r>
            <w:r>
              <w:rPr>
                <w:noProof/>
                <w:webHidden/>
              </w:rPr>
              <w:tab/>
            </w:r>
            <w:r>
              <w:rPr>
                <w:noProof/>
                <w:webHidden/>
              </w:rPr>
              <w:fldChar w:fldCharType="begin"/>
            </w:r>
            <w:r>
              <w:rPr>
                <w:noProof/>
                <w:webHidden/>
              </w:rPr>
              <w:instrText xml:space="preserve"> PAGEREF _Toc183461336 \h </w:instrText>
            </w:r>
            <w:r>
              <w:rPr>
                <w:noProof/>
                <w:webHidden/>
              </w:rPr>
            </w:r>
            <w:r>
              <w:rPr>
                <w:noProof/>
                <w:webHidden/>
              </w:rPr>
              <w:fldChar w:fldCharType="separate"/>
            </w:r>
            <w:r w:rsidR="005D16D1">
              <w:rPr>
                <w:noProof/>
                <w:webHidden/>
              </w:rPr>
              <w:t>4</w:t>
            </w:r>
            <w:r>
              <w:rPr>
                <w:noProof/>
                <w:webHidden/>
              </w:rPr>
              <w:fldChar w:fldCharType="end"/>
            </w:r>
          </w:hyperlink>
        </w:p>
        <w:p w14:paraId="212DAE9E" w14:textId="0F57A776" w:rsidR="00D93005" w:rsidRDefault="00D93005">
          <w:pPr>
            <w:pStyle w:val="TOC1"/>
            <w:tabs>
              <w:tab w:val="right" w:leader="dot" w:pos="9350"/>
            </w:tabs>
            <w:rPr>
              <w:rFonts w:eastAsiaTheme="minorEastAsia"/>
              <w:noProof/>
              <w:sz w:val="24"/>
              <w:szCs w:val="24"/>
            </w:rPr>
          </w:pPr>
          <w:hyperlink w:anchor="_Toc183461337" w:history="1">
            <w:r w:rsidRPr="00F14DA6">
              <w:rPr>
                <w:rStyle w:val="Hyperlink"/>
                <w:noProof/>
              </w:rPr>
              <w:t>Equations of Motion</w:t>
            </w:r>
            <w:r>
              <w:rPr>
                <w:noProof/>
                <w:webHidden/>
              </w:rPr>
              <w:tab/>
            </w:r>
            <w:r>
              <w:rPr>
                <w:noProof/>
                <w:webHidden/>
              </w:rPr>
              <w:fldChar w:fldCharType="begin"/>
            </w:r>
            <w:r>
              <w:rPr>
                <w:noProof/>
                <w:webHidden/>
              </w:rPr>
              <w:instrText xml:space="preserve"> PAGEREF _Toc183461337 \h </w:instrText>
            </w:r>
            <w:r>
              <w:rPr>
                <w:noProof/>
                <w:webHidden/>
              </w:rPr>
            </w:r>
            <w:r>
              <w:rPr>
                <w:noProof/>
                <w:webHidden/>
              </w:rPr>
              <w:fldChar w:fldCharType="separate"/>
            </w:r>
            <w:r w:rsidR="005D16D1">
              <w:rPr>
                <w:noProof/>
                <w:webHidden/>
              </w:rPr>
              <w:t>3</w:t>
            </w:r>
            <w:r>
              <w:rPr>
                <w:noProof/>
                <w:webHidden/>
              </w:rPr>
              <w:fldChar w:fldCharType="end"/>
            </w:r>
          </w:hyperlink>
        </w:p>
        <w:p w14:paraId="7090A45C" w14:textId="5500214B" w:rsidR="00D93005" w:rsidRDefault="00D93005">
          <w:pPr>
            <w:pStyle w:val="TOC2"/>
            <w:tabs>
              <w:tab w:val="right" w:leader="dot" w:pos="9350"/>
            </w:tabs>
            <w:rPr>
              <w:rFonts w:eastAsiaTheme="minorEastAsia"/>
              <w:noProof/>
              <w:sz w:val="24"/>
              <w:szCs w:val="24"/>
            </w:rPr>
          </w:pPr>
          <w:hyperlink w:anchor="_Toc183461338" w:history="1">
            <w:r w:rsidRPr="00F14DA6">
              <w:rPr>
                <w:rStyle w:val="Hyperlink"/>
                <w:noProof/>
              </w:rPr>
              <w:t>Euler-Lagrange Method</w:t>
            </w:r>
            <w:r>
              <w:rPr>
                <w:noProof/>
                <w:webHidden/>
              </w:rPr>
              <w:tab/>
            </w:r>
            <w:r>
              <w:rPr>
                <w:noProof/>
                <w:webHidden/>
              </w:rPr>
              <w:fldChar w:fldCharType="begin"/>
            </w:r>
            <w:r>
              <w:rPr>
                <w:noProof/>
                <w:webHidden/>
              </w:rPr>
              <w:instrText xml:space="preserve"> PAGEREF _Toc183461338 \h </w:instrText>
            </w:r>
            <w:r>
              <w:rPr>
                <w:noProof/>
                <w:webHidden/>
              </w:rPr>
            </w:r>
            <w:r>
              <w:rPr>
                <w:noProof/>
                <w:webHidden/>
              </w:rPr>
              <w:fldChar w:fldCharType="separate"/>
            </w:r>
            <w:r w:rsidR="005D16D1">
              <w:rPr>
                <w:noProof/>
                <w:webHidden/>
              </w:rPr>
              <w:t>3</w:t>
            </w:r>
            <w:r>
              <w:rPr>
                <w:noProof/>
                <w:webHidden/>
              </w:rPr>
              <w:fldChar w:fldCharType="end"/>
            </w:r>
          </w:hyperlink>
        </w:p>
        <w:p w14:paraId="77FE49C4" w14:textId="7A4FA60F" w:rsidR="00D93005" w:rsidRDefault="00D93005">
          <w:pPr>
            <w:pStyle w:val="TOC2"/>
            <w:tabs>
              <w:tab w:val="right" w:leader="dot" w:pos="9350"/>
            </w:tabs>
            <w:rPr>
              <w:rFonts w:eastAsiaTheme="minorEastAsia"/>
              <w:noProof/>
              <w:sz w:val="24"/>
              <w:szCs w:val="24"/>
            </w:rPr>
          </w:pPr>
          <w:hyperlink w:anchor="_Toc183461339" w:history="1">
            <w:r w:rsidRPr="00F14DA6">
              <w:rPr>
                <w:rStyle w:val="Hyperlink"/>
                <w:noProof/>
              </w:rPr>
              <w:t>Newton-Euler Method</w:t>
            </w:r>
            <w:r>
              <w:rPr>
                <w:noProof/>
                <w:webHidden/>
              </w:rPr>
              <w:tab/>
            </w:r>
            <w:r>
              <w:rPr>
                <w:noProof/>
                <w:webHidden/>
              </w:rPr>
              <w:fldChar w:fldCharType="begin"/>
            </w:r>
            <w:r>
              <w:rPr>
                <w:noProof/>
                <w:webHidden/>
              </w:rPr>
              <w:instrText xml:space="preserve"> PAGEREF _Toc183461339 \h </w:instrText>
            </w:r>
            <w:r>
              <w:rPr>
                <w:noProof/>
                <w:webHidden/>
              </w:rPr>
            </w:r>
            <w:r>
              <w:rPr>
                <w:noProof/>
                <w:webHidden/>
              </w:rPr>
              <w:fldChar w:fldCharType="separate"/>
            </w:r>
            <w:r w:rsidR="005D16D1">
              <w:rPr>
                <w:noProof/>
                <w:webHidden/>
              </w:rPr>
              <w:t>4</w:t>
            </w:r>
            <w:r>
              <w:rPr>
                <w:noProof/>
                <w:webHidden/>
              </w:rPr>
              <w:fldChar w:fldCharType="end"/>
            </w:r>
          </w:hyperlink>
        </w:p>
        <w:p w14:paraId="7160D737" w14:textId="611034BF" w:rsidR="00D93005" w:rsidRDefault="00D93005">
          <w:pPr>
            <w:pStyle w:val="TOC1"/>
            <w:tabs>
              <w:tab w:val="right" w:leader="dot" w:pos="9350"/>
            </w:tabs>
            <w:rPr>
              <w:rFonts w:eastAsiaTheme="minorEastAsia"/>
              <w:noProof/>
              <w:sz w:val="24"/>
              <w:szCs w:val="24"/>
            </w:rPr>
          </w:pPr>
          <w:hyperlink w:anchor="_Toc183461340" w:history="1">
            <w:r w:rsidRPr="00F14DA6">
              <w:rPr>
                <w:rStyle w:val="Hyperlink"/>
                <w:noProof/>
              </w:rPr>
              <w:t>Animation Still Frames</w:t>
            </w:r>
            <w:r>
              <w:rPr>
                <w:noProof/>
                <w:webHidden/>
              </w:rPr>
              <w:tab/>
            </w:r>
            <w:r>
              <w:rPr>
                <w:noProof/>
                <w:webHidden/>
              </w:rPr>
              <w:fldChar w:fldCharType="begin"/>
            </w:r>
            <w:r>
              <w:rPr>
                <w:noProof/>
                <w:webHidden/>
              </w:rPr>
              <w:instrText xml:space="preserve"> PAGEREF _Toc183461340 \h </w:instrText>
            </w:r>
            <w:r>
              <w:rPr>
                <w:noProof/>
                <w:webHidden/>
              </w:rPr>
            </w:r>
            <w:r>
              <w:rPr>
                <w:noProof/>
                <w:webHidden/>
              </w:rPr>
              <w:fldChar w:fldCharType="separate"/>
            </w:r>
            <w:r w:rsidR="005D16D1">
              <w:rPr>
                <w:noProof/>
                <w:webHidden/>
              </w:rPr>
              <w:t>5</w:t>
            </w:r>
            <w:r>
              <w:rPr>
                <w:noProof/>
                <w:webHidden/>
              </w:rPr>
              <w:fldChar w:fldCharType="end"/>
            </w:r>
          </w:hyperlink>
        </w:p>
        <w:p w14:paraId="2B2D524A" w14:textId="1E71EF9C" w:rsidR="00D93005" w:rsidRDefault="00D93005">
          <w:pPr>
            <w:pStyle w:val="TOC1"/>
            <w:tabs>
              <w:tab w:val="right" w:leader="dot" w:pos="9350"/>
            </w:tabs>
            <w:rPr>
              <w:rFonts w:eastAsiaTheme="minorEastAsia"/>
              <w:noProof/>
              <w:sz w:val="24"/>
              <w:szCs w:val="24"/>
            </w:rPr>
          </w:pPr>
          <w:hyperlink w:anchor="_Toc183461341" w:history="1">
            <w:r w:rsidRPr="00F14DA6">
              <w:rPr>
                <w:rStyle w:val="Hyperlink"/>
                <w:noProof/>
              </w:rPr>
              <w:t>Discussion</w:t>
            </w:r>
            <w:r>
              <w:rPr>
                <w:noProof/>
                <w:webHidden/>
              </w:rPr>
              <w:tab/>
            </w:r>
            <w:r>
              <w:rPr>
                <w:noProof/>
                <w:webHidden/>
              </w:rPr>
              <w:fldChar w:fldCharType="begin"/>
            </w:r>
            <w:r>
              <w:rPr>
                <w:noProof/>
                <w:webHidden/>
              </w:rPr>
              <w:instrText xml:space="preserve"> PAGEREF _Toc183461341 \h </w:instrText>
            </w:r>
            <w:r>
              <w:rPr>
                <w:noProof/>
                <w:webHidden/>
              </w:rPr>
            </w:r>
            <w:r>
              <w:rPr>
                <w:noProof/>
                <w:webHidden/>
              </w:rPr>
              <w:fldChar w:fldCharType="separate"/>
            </w:r>
            <w:r w:rsidR="005D16D1">
              <w:rPr>
                <w:noProof/>
                <w:webHidden/>
              </w:rPr>
              <w:t>6</w:t>
            </w:r>
            <w:r>
              <w:rPr>
                <w:noProof/>
                <w:webHidden/>
              </w:rPr>
              <w:fldChar w:fldCharType="end"/>
            </w:r>
          </w:hyperlink>
        </w:p>
        <w:p w14:paraId="08968A67" w14:textId="04BABDB9" w:rsidR="00D93005" w:rsidRDefault="00D93005" w:rsidP="00D93005">
          <w:r>
            <w:rPr>
              <w:b/>
              <w:bCs/>
              <w:noProof/>
            </w:rPr>
            <w:fldChar w:fldCharType="end"/>
          </w:r>
        </w:p>
      </w:sdtContent>
    </w:sdt>
    <w:p w14:paraId="124846C5" w14:textId="77777777" w:rsidR="00D93005" w:rsidRDefault="00D93005" w:rsidP="00D93005">
      <w:pPr>
        <w:rPr>
          <w:rFonts w:ascii="Calibri" w:eastAsia="Times New Roman" w:hAnsi="Calibri" w:cs="Calibri"/>
          <w:color w:val="0F4761" w:themeColor="accent1" w:themeShade="BF"/>
          <w:sz w:val="40"/>
          <w:szCs w:val="40"/>
        </w:rPr>
      </w:pPr>
      <w:r>
        <w:rPr>
          <w:rFonts w:ascii="Calibri" w:eastAsia="Times New Roman" w:hAnsi="Calibri" w:cs="Calibri"/>
        </w:rPr>
        <w:br w:type="page"/>
      </w:r>
    </w:p>
    <w:p w14:paraId="79CFB3A0" w14:textId="77777777" w:rsidR="00D93005" w:rsidRDefault="00D93005" w:rsidP="00D93005">
      <w:pPr>
        <w:pStyle w:val="Heading1"/>
        <w:rPr>
          <w:rFonts w:ascii="Calibri" w:eastAsia="Times New Roman" w:hAnsi="Calibri" w:cs="Calibri"/>
        </w:rPr>
      </w:pPr>
      <w:bookmarkStart w:id="0" w:name="_Toc183461333"/>
      <w:r w:rsidRPr="00DC29BF">
        <w:rPr>
          <w:rFonts w:ascii="Calibri" w:eastAsia="Times New Roman" w:hAnsi="Calibri" w:cs="Calibri"/>
        </w:rPr>
        <w:lastRenderedPageBreak/>
        <w:t>Project Specification</w:t>
      </w:r>
      <w:bookmarkEnd w:id="0"/>
    </w:p>
    <w:p w14:paraId="40738885" w14:textId="23B323C2" w:rsidR="00D93005" w:rsidRDefault="00D93005" w:rsidP="00D93005">
      <w:r>
        <w:t xml:space="preserve">My project is to model the dynamics of a human taking a zipline through a arbitrarily defined course. The human, or “spy” in the context of this document consists of a </w:t>
      </w:r>
      <w:r w:rsidR="00191232">
        <w:t>3-link</w:t>
      </w:r>
      <w:r>
        <w:t xml:space="preserve"> body connected to a point mass. The point mass is representative of the zipline </w:t>
      </w:r>
      <w:r w:rsidR="00191232">
        <w:t>trolley,</w:t>
      </w:r>
      <w:r>
        <w:t xml:space="preserve"> and the 3 links represent the head-neck connection, neck-waist connection and then waist to toe connection. </w:t>
      </w:r>
    </w:p>
    <w:p w14:paraId="57C121D3" w14:textId="57861A5D" w:rsidR="00191232" w:rsidRDefault="00191232" w:rsidP="00191232">
      <w:pPr>
        <w:jc w:val="center"/>
      </w:pPr>
      <w:r w:rsidRPr="00191232">
        <w:drawing>
          <wp:inline distT="0" distB="0" distL="0" distR="0" wp14:anchorId="5EB52C63" wp14:editId="0F3E61BD">
            <wp:extent cx="1515317" cy="1448790"/>
            <wp:effectExtent l="0" t="0" r="8890" b="0"/>
            <wp:docPr id="1183469397" name="Picture 1" descr="A drawing of a person with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69397" name="Picture 1" descr="A drawing of a person with a diagram&#10;&#10;Description automatically generated"/>
                    <pic:cNvPicPr/>
                  </pic:nvPicPr>
                  <pic:blipFill>
                    <a:blip r:embed="rId6"/>
                    <a:stretch>
                      <a:fillRect/>
                    </a:stretch>
                  </pic:blipFill>
                  <pic:spPr>
                    <a:xfrm>
                      <a:off x="0" y="0"/>
                      <a:ext cx="1524634" cy="1457698"/>
                    </a:xfrm>
                    <a:prstGeom prst="rect">
                      <a:avLst/>
                    </a:prstGeom>
                  </pic:spPr>
                </pic:pic>
              </a:graphicData>
            </a:graphic>
          </wp:inline>
        </w:drawing>
      </w:r>
      <w:r w:rsidR="002763FA" w:rsidRPr="0041127A">
        <w:drawing>
          <wp:inline distT="0" distB="0" distL="0" distR="0" wp14:anchorId="4EAE4045" wp14:editId="631C8E07">
            <wp:extent cx="2832265" cy="1422317"/>
            <wp:effectExtent l="0" t="0" r="6350" b="6985"/>
            <wp:docPr id="1227825154" name="Picture 1" descr="A diagram of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25154" name="Picture 1" descr="A diagram of a cross&#10;&#10;Description automatically generated"/>
                    <pic:cNvPicPr/>
                  </pic:nvPicPr>
                  <pic:blipFill>
                    <a:blip r:embed="rId7"/>
                    <a:stretch>
                      <a:fillRect/>
                    </a:stretch>
                  </pic:blipFill>
                  <pic:spPr>
                    <a:xfrm>
                      <a:off x="0" y="0"/>
                      <a:ext cx="2853857" cy="1433160"/>
                    </a:xfrm>
                    <a:prstGeom prst="rect">
                      <a:avLst/>
                    </a:prstGeom>
                  </pic:spPr>
                </pic:pic>
              </a:graphicData>
            </a:graphic>
          </wp:inline>
        </w:drawing>
      </w:r>
    </w:p>
    <w:p w14:paraId="703F57F2" w14:textId="6942DF6A" w:rsidR="002763FA" w:rsidRDefault="00191232" w:rsidP="002763FA">
      <w:pPr>
        <w:pStyle w:val="Caption"/>
        <w:ind w:left="720" w:firstLine="720"/>
      </w:pPr>
      <w:bookmarkStart w:id="1" w:name="_Ref183462092"/>
      <w:bookmarkStart w:id="2" w:name="_Ref183462099"/>
      <w:r>
        <w:t xml:space="preserve">Figure </w:t>
      </w:r>
      <w:fldSimple w:instr=" SEQ Figure \* ARABIC ">
        <w:r w:rsidR="005D16D1">
          <w:rPr>
            <w:noProof/>
          </w:rPr>
          <w:t>1</w:t>
        </w:r>
      </w:fldSimple>
      <w:bookmarkEnd w:id="2"/>
      <w:r>
        <w:t xml:space="preserve"> Description of anatomical model</w:t>
      </w:r>
      <w:bookmarkEnd w:id="1"/>
      <w:r w:rsidR="002763FA">
        <w:tab/>
      </w:r>
      <w:r w:rsidR="002763FA" w:rsidRPr="002763FA">
        <w:t xml:space="preserve"> </w:t>
      </w:r>
      <w:r w:rsidR="002763FA">
        <w:t xml:space="preserve">Figure </w:t>
      </w:r>
      <w:r w:rsidR="002763FA">
        <w:fldChar w:fldCharType="begin"/>
      </w:r>
      <w:r w:rsidR="002763FA">
        <w:instrText xml:space="preserve"> SEQ Figure \* ARABIC </w:instrText>
      </w:r>
      <w:r w:rsidR="002763FA">
        <w:fldChar w:fldCharType="separate"/>
      </w:r>
      <w:r w:rsidR="005D16D1">
        <w:rPr>
          <w:noProof/>
        </w:rPr>
        <w:t>2</w:t>
      </w:r>
      <w:r w:rsidR="002763FA">
        <w:fldChar w:fldCharType="end"/>
      </w:r>
      <w:r w:rsidR="002763FA">
        <w:t xml:space="preserve"> Point Mass Description</w:t>
      </w:r>
    </w:p>
    <w:p w14:paraId="40F08DE6" w14:textId="491DC81D" w:rsidR="00191232" w:rsidRDefault="00191232" w:rsidP="00191232">
      <w:pPr>
        <w:pStyle w:val="Caption"/>
        <w:jc w:val="center"/>
      </w:pPr>
    </w:p>
    <w:p w14:paraId="624F7F0B" w14:textId="32969B26" w:rsidR="00191232" w:rsidRDefault="00191232" w:rsidP="00191232">
      <w:r>
        <w:t xml:space="preserve">A description of the 3 link connection is established visually above in </w:t>
      </w:r>
      <w:r>
        <w:fldChar w:fldCharType="begin"/>
      </w:r>
      <w:r>
        <w:instrText xml:space="preserve"> REF _Ref183462099 \h </w:instrText>
      </w:r>
      <w:r>
        <w:fldChar w:fldCharType="separate"/>
      </w:r>
      <w:r w:rsidR="005D16D1">
        <w:t xml:space="preserve">Figure </w:t>
      </w:r>
      <w:r w:rsidR="005D16D1">
        <w:rPr>
          <w:noProof/>
        </w:rPr>
        <w:t>1</w:t>
      </w:r>
      <w:r>
        <w:fldChar w:fldCharType="end"/>
      </w:r>
      <w:r>
        <w:t xml:space="preserve"> where each of the links are described as rigid bodies which have their own lengths, masses, moments of inertia as well as their rotation as defined from the perpendicular of the previous link. </w:t>
      </w:r>
      <w:r w:rsidR="002763FA">
        <w:t xml:space="preserve">For some more anatomical accuracy, the body’s joints will also act as torque dampers. </w:t>
      </w:r>
    </w:p>
    <w:p w14:paraId="41BC84AE" w14:textId="7347D8EF" w:rsidR="0041127A" w:rsidRDefault="00191232" w:rsidP="002763FA">
      <w:r>
        <w:t>This body’s head is then connected to a point mass which serves as the trolley and the forcing of the system that drives the spy through the cours</w:t>
      </w:r>
      <w:r w:rsidR="0041127A">
        <w:t xml:space="preserve">e. </w:t>
      </w:r>
    </w:p>
    <w:p w14:paraId="565712E9" w14:textId="50F1ED63" w:rsidR="0041127A" w:rsidRDefault="0041127A" w:rsidP="0041127A">
      <w:r>
        <w:t xml:space="preserve">Figure 2 describes the point mass setup with the first link (head connection) also being shown. As </w:t>
      </w:r>
      <w:r w:rsidR="002763FA">
        <w:t>mentioned,</w:t>
      </w:r>
      <w:r>
        <w:t xml:space="preserve"> the point mass has a forcing which will drive it through the course.</w:t>
      </w:r>
    </w:p>
    <w:p w14:paraId="1AB9D478" w14:textId="3C9E7796" w:rsidR="0041127A" w:rsidRDefault="0041127A" w:rsidP="0041127A">
      <w:r>
        <w:t>The course itself will be described by 3 distinct functions (subject to change) and is described visually in figure 3 (I will make this prettier for real report).</w:t>
      </w:r>
    </w:p>
    <w:p w14:paraId="4B40B184" w14:textId="2AE87394" w:rsidR="0041127A" w:rsidRDefault="0041127A" w:rsidP="0041127A">
      <w:pPr>
        <w:jc w:val="center"/>
      </w:pPr>
      <w:r w:rsidRPr="0041127A">
        <w:drawing>
          <wp:inline distT="0" distB="0" distL="0" distR="0" wp14:anchorId="32A6C3AB" wp14:editId="5B28932B">
            <wp:extent cx="3776353" cy="1876880"/>
            <wp:effectExtent l="0" t="0" r="0" b="9525"/>
            <wp:docPr id="767111930"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11930" name="Picture 1" descr="A graph of a function&#10;&#10;Description automatically generated"/>
                    <pic:cNvPicPr/>
                  </pic:nvPicPr>
                  <pic:blipFill>
                    <a:blip r:embed="rId8"/>
                    <a:stretch>
                      <a:fillRect/>
                    </a:stretch>
                  </pic:blipFill>
                  <pic:spPr>
                    <a:xfrm>
                      <a:off x="0" y="0"/>
                      <a:ext cx="3781145" cy="1879262"/>
                    </a:xfrm>
                    <a:prstGeom prst="rect">
                      <a:avLst/>
                    </a:prstGeom>
                  </pic:spPr>
                </pic:pic>
              </a:graphicData>
            </a:graphic>
          </wp:inline>
        </w:drawing>
      </w:r>
    </w:p>
    <w:p w14:paraId="6CF14A25" w14:textId="24B6ACCE" w:rsidR="0041127A" w:rsidRDefault="0041127A" w:rsidP="0041127A">
      <w:pPr>
        <w:pStyle w:val="Caption"/>
        <w:jc w:val="center"/>
      </w:pPr>
      <w:r>
        <w:t xml:space="preserve">Figure </w:t>
      </w:r>
      <w:fldSimple w:instr=" SEQ Figure \* ARABIC ">
        <w:r w:rsidR="005D16D1">
          <w:rPr>
            <w:noProof/>
          </w:rPr>
          <w:t>3</w:t>
        </w:r>
      </w:fldSimple>
      <w:r>
        <w:t xml:space="preserve"> Course Description</w:t>
      </w:r>
    </w:p>
    <w:p w14:paraId="12EA35DC" w14:textId="52EC9399" w:rsidR="0041127A" w:rsidRDefault="0041127A" w:rsidP="0041127A">
      <w:r>
        <w:t>The spy’s trolley will be attached to the lines shown and follow the course.</w:t>
      </w:r>
      <w:r w:rsidR="00417DCC">
        <w:t xml:space="preserve"> Where the start is at X = 0, and the end at X = 15. (Subject to Change)</w:t>
      </w:r>
    </w:p>
    <w:p w14:paraId="2FA00D4A" w14:textId="44760165" w:rsidR="0041127A" w:rsidRPr="0041127A" w:rsidRDefault="0041127A" w:rsidP="0041127A">
      <w:r>
        <w:lastRenderedPageBreak/>
        <w:t xml:space="preserve">The goal of the project is to develop the model and a visual representation of the system that can be plotted. An additional goal would be to find out how much forcing can be applied to the spy’s trolley to get them to the end of the course as quick as possible before the links loop upon themselves which will metaphorically mean that the spy has died and unsuccessfully made it to the end. </w:t>
      </w:r>
    </w:p>
    <w:p w14:paraId="7F79F69D" w14:textId="757E0E86" w:rsidR="00D93005" w:rsidRPr="00DC29BF" w:rsidRDefault="00D93005" w:rsidP="00D93005">
      <w:pPr>
        <w:pStyle w:val="Heading1"/>
        <w:rPr>
          <w:rFonts w:ascii="Calibri" w:hAnsi="Calibri" w:cs="Calibri"/>
        </w:rPr>
      </w:pPr>
      <w:bookmarkStart w:id="3" w:name="_Toc183461334"/>
      <w:r>
        <w:rPr>
          <w:rFonts w:ascii="Calibri" w:hAnsi="Calibri" w:cs="Calibri"/>
        </w:rPr>
        <w:t>Analytical Setup</w:t>
      </w:r>
      <w:bookmarkEnd w:id="3"/>
    </w:p>
    <w:p w14:paraId="04F6E4CB" w14:textId="6E3B6025" w:rsidR="00D93005" w:rsidRDefault="00D93005" w:rsidP="00D93005">
      <w:pPr>
        <w:pStyle w:val="Heading2"/>
        <w:rPr>
          <w:rFonts w:ascii="Calibri" w:hAnsi="Calibri" w:cs="Calibri"/>
        </w:rPr>
      </w:pPr>
      <w:bookmarkStart w:id="4" w:name="_Toc183461335"/>
      <w:r>
        <w:rPr>
          <w:rFonts w:ascii="Calibri" w:hAnsi="Calibri" w:cs="Calibri"/>
        </w:rPr>
        <w:t>Global Free Body Diagram</w:t>
      </w:r>
      <w:bookmarkEnd w:id="4"/>
    </w:p>
    <w:p w14:paraId="3111B7F8" w14:textId="2308C277" w:rsidR="002763FA" w:rsidRDefault="002763FA" w:rsidP="002763FA">
      <w:pPr>
        <w:jc w:val="center"/>
      </w:pPr>
      <w:r w:rsidRPr="002763FA">
        <w:drawing>
          <wp:inline distT="0" distB="0" distL="0" distR="0" wp14:anchorId="221921A7" wp14:editId="6D717036">
            <wp:extent cx="1276597" cy="1977541"/>
            <wp:effectExtent l="0" t="0" r="0" b="3810"/>
            <wp:docPr id="169046441" name="Picture 1" descr="A drawing of a mechanical 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6441" name="Picture 1" descr="A drawing of a mechanical arm&#10;&#10;Description automatically generated"/>
                    <pic:cNvPicPr/>
                  </pic:nvPicPr>
                  <pic:blipFill>
                    <a:blip r:embed="rId9"/>
                    <a:stretch>
                      <a:fillRect/>
                    </a:stretch>
                  </pic:blipFill>
                  <pic:spPr>
                    <a:xfrm>
                      <a:off x="0" y="0"/>
                      <a:ext cx="1288907" cy="1996611"/>
                    </a:xfrm>
                    <a:prstGeom prst="rect">
                      <a:avLst/>
                    </a:prstGeom>
                  </pic:spPr>
                </pic:pic>
              </a:graphicData>
            </a:graphic>
          </wp:inline>
        </w:drawing>
      </w:r>
    </w:p>
    <w:p w14:paraId="02F2C70D" w14:textId="076D16C8" w:rsidR="002763FA" w:rsidRDefault="002763FA" w:rsidP="002763FA">
      <w:pPr>
        <w:pStyle w:val="Caption"/>
        <w:jc w:val="center"/>
      </w:pPr>
      <w:r>
        <w:t xml:space="preserve">Figure </w:t>
      </w:r>
      <w:fldSimple w:instr=" SEQ Figure \* ARABIC ">
        <w:r w:rsidR="005D16D1">
          <w:rPr>
            <w:noProof/>
          </w:rPr>
          <w:t>4</w:t>
        </w:r>
      </w:fldSimple>
      <w:r>
        <w:t xml:space="preserve"> General Free Body Diagram</w:t>
      </w:r>
    </w:p>
    <w:p w14:paraId="7936B59A" w14:textId="1BDF3106" w:rsidR="002763FA" w:rsidRPr="002763FA" w:rsidRDefault="002763FA" w:rsidP="002763FA">
      <w:r>
        <w:t xml:space="preserve">Figure 4 depicts the general free body diagram. In minimal coordinates the trolley has 2 degrees of freedom in x and y, while the links are free to rotate with one degree of freedom each with their own </w:t>
      </w:r>
      <w:r w:rsidR="0036726F">
        <w:t>teeth</w:t>
      </w:r>
      <w:r>
        <w:t xml:space="preserve">. </w:t>
      </w:r>
    </w:p>
    <w:p w14:paraId="67B56182" w14:textId="22FCAD39" w:rsidR="00D93005" w:rsidRDefault="00D93005" w:rsidP="00D93005">
      <w:pPr>
        <w:pStyle w:val="Heading1"/>
      </w:pPr>
      <w:bookmarkStart w:id="5" w:name="_Toc183461337"/>
      <w:r>
        <w:t>Equations of Motion</w:t>
      </w:r>
      <w:bookmarkEnd w:id="5"/>
    </w:p>
    <w:p w14:paraId="3332B42F" w14:textId="0DD82B21" w:rsidR="00D93005" w:rsidRDefault="00D93005" w:rsidP="00D93005">
      <w:pPr>
        <w:pStyle w:val="Heading2"/>
      </w:pPr>
      <w:bookmarkStart w:id="6" w:name="_Toc183461338"/>
      <w:r>
        <w:t>Euler-Lagrange Method</w:t>
      </w:r>
      <w:bookmarkEnd w:id="6"/>
    </w:p>
    <w:p w14:paraId="48262919" w14:textId="3EF59740" w:rsidR="003F366A" w:rsidRDefault="003F366A" w:rsidP="003F366A">
      <w:pPr>
        <w:pStyle w:val="Heading3"/>
      </w:pPr>
      <w:r>
        <w:t>Constraints</w:t>
      </w:r>
    </w:p>
    <w:p w14:paraId="1144FDEF" w14:textId="367ECFAE" w:rsidR="003F366A" w:rsidRDefault="003F366A" w:rsidP="003F366A">
      <w:pPr>
        <w:rPr>
          <w:rFonts w:eastAsiaTheme="minorEastAsia"/>
        </w:rPr>
      </w:pPr>
      <w:r>
        <w:t xml:space="preserve">The setup consists of one </w:t>
      </w:r>
      <w:r w:rsidR="00E94FB5">
        <w:t>force</w:t>
      </w:r>
      <w:r>
        <w:t xml:space="preserve"> leading to a non-conservative force</w:t>
      </w:r>
      <w:r w:rsidR="00EC76D5">
        <w:t xml:space="preserve">, </w:t>
      </w:r>
      <w:r>
        <w:t>one holonomic constraint</w:t>
      </w:r>
      <w:r w:rsidR="00E94FB5">
        <w:t xml:space="preserve"> </w:t>
      </w:r>
      <w:r>
        <w:t>coming from the course</w:t>
      </w:r>
      <w:r w:rsidR="00E94FB5">
        <w:t>, and one non-holonomic constraint coming from the torque dampers</w:t>
      </w:r>
      <w:r>
        <w:t xml:space="preserve">. I will deal with the holonomic constraint by using a Lagrange multiplier.  An example of how I deal with the trivial case of in the course where </w:t>
      </w:r>
      <m:oMath>
        <m:r>
          <w:rPr>
            <w:rFonts w:ascii="Cambria Math" w:hAnsi="Cambria Math"/>
          </w:rPr>
          <m:t>y=-x+16</m:t>
        </m:r>
      </m:oMath>
      <w:r>
        <w:rPr>
          <w:rFonts w:eastAsiaTheme="minorEastAsia"/>
        </w:rPr>
        <w:t xml:space="preserve">, the holonomic constraint becomes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=y+x-16=0</m:t>
        </m:r>
      </m:oMath>
      <w:r>
        <w:rPr>
          <w:rFonts w:eastAsiaTheme="minorEastAsia"/>
        </w:rPr>
        <w:t xml:space="preserve">, with the differential form being </w:t>
      </w:r>
      <m:oMath>
        <m:r>
          <w:rPr>
            <w:rFonts w:ascii="Cambria Math" w:eastAsiaTheme="minorEastAsia" w:hAnsi="Cambria Math"/>
          </w:rPr>
          <m:t>fdt=dx+dy=0</m:t>
        </m:r>
      </m:oMath>
      <w:r>
        <w:rPr>
          <w:rFonts w:eastAsiaTheme="minorEastAsia"/>
        </w:rPr>
        <w:t xml:space="preserve">, which leads to the lagrange multipliers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=1</m:t>
        </m:r>
      </m:oMath>
      <w:r>
        <w:rPr>
          <w:rFonts w:eastAsiaTheme="minorEastAsia"/>
        </w:rPr>
        <w:t xml:space="preserve">. These can then be incorporated into the equations of motion calculations.  </w:t>
      </w:r>
      <w:r w:rsidR="00E94FB5">
        <w:rPr>
          <w:rFonts w:eastAsiaTheme="minorEastAsia"/>
        </w:rPr>
        <w:t xml:space="preserve">For the torque damper, I’ll use the Raleigh dissipation equation to reduce the torque on the joints. </w:t>
      </w:r>
      <w:r w:rsidR="00AD1BA6">
        <w:rPr>
          <w:rFonts w:eastAsiaTheme="minorEastAsia"/>
        </w:rPr>
        <w:t xml:space="preserve">Different sections of the </w:t>
      </w:r>
      <w:r w:rsidR="00BD2B7C">
        <w:rPr>
          <w:rFonts w:eastAsiaTheme="minorEastAsia"/>
        </w:rPr>
        <w:t xml:space="preserve">course will be </w:t>
      </w:r>
      <w:r w:rsidR="005B68CF">
        <w:rPr>
          <w:rFonts w:eastAsiaTheme="minorEastAsia"/>
        </w:rPr>
        <w:t>piece wised</w:t>
      </w:r>
      <w:r w:rsidR="00BD2B7C">
        <w:rPr>
          <w:rFonts w:eastAsiaTheme="minorEastAsia"/>
        </w:rPr>
        <w:t xml:space="preserve"> together. </w:t>
      </w:r>
    </w:p>
    <w:p w14:paraId="289034B0" w14:textId="6DB05F04" w:rsidR="003F366A" w:rsidRDefault="003F366A" w:rsidP="003F366A">
      <w:pPr>
        <w:pStyle w:val="Heading2"/>
        <w:rPr>
          <w:rFonts w:eastAsiaTheme="minorEastAsia"/>
        </w:rPr>
      </w:pPr>
      <w:r>
        <w:rPr>
          <w:rFonts w:eastAsiaTheme="minorEastAsia"/>
        </w:rPr>
        <w:t>Lagrange Equations</w:t>
      </w:r>
    </w:p>
    <w:p w14:paraId="41664C1C" w14:textId="1E63EB4C" w:rsidR="0081118F" w:rsidRPr="0081118F" w:rsidRDefault="00CE500E" w:rsidP="00CE500E">
      <w:pPr>
        <w:rPr>
          <w:rFonts w:eastAsiaTheme="minorEastAsia"/>
        </w:rPr>
      </w:pPr>
      <w:r>
        <w:t xml:space="preserve">The generalized coordinates are chosen as the minimal set of coordinates </w:t>
      </w:r>
      <m:oMath>
        <m:r>
          <w:rPr>
            <w:rFonts w:ascii="Cambria Math" w:hAnsi="Cambria Math"/>
          </w:rPr>
          <m:t>q=x,y,</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3</m:t>
            </m:r>
          </m:sub>
        </m:sSub>
      </m:oMath>
      <w:r w:rsidR="0081118F">
        <w:rPr>
          <w:rFonts w:eastAsiaTheme="minorEastAsia"/>
        </w:rPr>
        <w:t>.</w:t>
      </w:r>
    </w:p>
    <w:p w14:paraId="269E967E" w14:textId="367863AA" w:rsidR="003F366A" w:rsidRDefault="003F366A" w:rsidP="003F366A">
      <w:r>
        <w:lastRenderedPageBreak/>
        <w:t xml:space="preserve">The </w:t>
      </w:r>
      <w:r w:rsidR="001746F2">
        <w:t>Lagrange</w:t>
      </w:r>
      <w:r>
        <w:t xml:space="preserve"> equations come from the kinetic and potential energy. The kinetic energy can be found by:</w:t>
      </w:r>
    </w:p>
    <w:p w14:paraId="3ADCCDE7" w14:textId="0EFF4831" w:rsidR="003F366A" w:rsidRPr="001746F2" w:rsidRDefault="001746F2" w:rsidP="003F366A">
      <w:pPr>
        <w:rPr>
          <w:rFonts w:eastAsiaTheme="minorEastAsia"/>
        </w:rPr>
      </w:pPr>
      <m:oMathPara>
        <m:oMath>
          <m:r>
            <w:rPr>
              <w:rFonts w:ascii="Cambria Math" w:hAnsi="Cambria Math"/>
            </w:rPr>
            <m:t>E</m:t>
          </m:r>
          <m:r>
            <w:rPr>
              <w:rFonts w:ascii="Cambria Math" w:hAnsi="Cambria Math"/>
            </w:rPr>
            <m:t>_</m:t>
          </m:r>
          <m:r>
            <w:rPr>
              <w:rFonts w:ascii="Cambria Math" w:hAnsi="Cambria Math"/>
            </w:rPr>
            <m:t>k</m:t>
          </m:r>
          <m:r>
            <w:rPr>
              <w:rFonts w:ascii="Cambria Math" w:hAnsi="Cambria Math"/>
            </w:rPr>
            <m:t xml:space="preserve"> =</m:t>
          </m:r>
          <m:r>
            <w:rPr>
              <w:rFonts w:ascii="Cambria Math" w:hAnsi="Cambria Math"/>
            </w:rPr>
            <m:t>1</m:t>
          </m:r>
          <m:r>
            <m:rPr>
              <m:lit/>
            </m:rPr>
            <w:rPr>
              <w:rFonts w:ascii="Cambria Math" w:hAnsi="Cambria Math"/>
            </w:rPr>
            <m:t>/</m:t>
          </m:r>
          <m:r>
            <w:rPr>
              <w:rFonts w:ascii="Cambria Math" w:hAnsi="Cambria Math"/>
            </w:rPr>
            <m:t>2* (m1*</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+m2*</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g1</m:t>
              </m:r>
            </m:sub>
          </m:sSub>
          <m:r>
            <w:rPr>
              <w:rFonts w:ascii="Cambria Math" w:hAnsi="Cambria Math"/>
            </w:rPr>
            <m:t>*</m:t>
          </m:r>
          <m:acc>
            <m:accPr>
              <m:chr m:val="̇"/>
              <m:ctrlPr>
                <w:rPr>
                  <w:rFonts w:ascii="Cambria Math" w:hAnsi="Cambria Math"/>
                </w:rPr>
              </m:ctrlPr>
            </m:accPr>
            <m:e>
              <m:r>
                <w:rPr>
                  <w:rFonts w:ascii="Cambria Math" w:hAnsi="Cambria Math"/>
                </w:rPr>
                <m:t>thet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e>
                <m:sup>
                  <m:r>
                    <w:rPr>
                      <w:rFonts w:ascii="Cambria Math" w:hAnsi="Cambria Math"/>
                    </w:rPr>
                    <m:t>2</m:t>
                  </m:r>
                </m:sup>
              </m:sSup>
            </m:e>
          </m:acc>
          <m:r>
            <w:rPr>
              <w:rFonts w:ascii="Cambria Math" w:hAnsi="Cambria Math"/>
            </w:rPr>
            <m:t>+m3*</m:t>
          </m:r>
          <m:sSubSup>
            <m:sSubSupPr>
              <m:ctrlPr>
                <w:rPr>
                  <w:rFonts w:ascii="Cambria Math" w:hAnsi="Cambria Math"/>
                  <w:i/>
                </w:rPr>
              </m:ctrlPr>
            </m:sSubSupPr>
            <m:e>
              <m:r>
                <w:rPr>
                  <w:rFonts w:ascii="Cambria Math" w:hAnsi="Cambria Math"/>
                </w:rPr>
                <m:t>v</m:t>
              </m:r>
            </m:e>
            <m:sub>
              <m:r>
                <w:rPr>
                  <w:rFonts w:ascii="Cambria Math" w:hAnsi="Cambria Math"/>
                </w:rPr>
                <m:t>3</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g2</m:t>
              </m:r>
            </m:sub>
          </m:sSub>
          <m:r>
            <w:rPr>
              <w:rFonts w:ascii="Cambria Math" w:hAnsi="Cambria Math"/>
            </w:rPr>
            <m:t>*</m:t>
          </m:r>
          <m:acc>
            <m:accPr>
              <m:chr m:val="̇"/>
              <m:ctrlPr>
                <w:rPr>
                  <w:rFonts w:ascii="Cambria Math" w:hAnsi="Cambria Math"/>
                </w:rPr>
              </m:ctrlPr>
            </m:accPr>
            <m:e>
              <m:r>
                <w:rPr>
                  <w:rFonts w:ascii="Cambria Math" w:hAnsi="Cambria Math"/>
                </w:rPr>
                <m:t>thet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e>
                <m:sup>
                  <m:r>
                    <w:rPr>
                      <w:rFonts w:ascii="Cambria Math" w:hAnsi="Cambria Math"/>
                    </w:rPr>
                    <m:t>2</m:t>
                  </m:r>
                </m:sup>
              </m:sSup>
            </m:e>
          </m:acc>
          <m:r>
            <w:rPr>
              <w:rFonts w:ascii="Cambria Math" w:hAnsi="Cambria Math"/>
            </w:rPr>
            <m:t>+m4*</m:t>
          </m:r>
          <m:sSubSup>
            <m:sSubSupPr>
              <m:ctrlPr>
                <w:rPr>
                  <w:rFonts w:ascii="Cambria Math" w:hAnsi="Cambria Math"/>
                  <w:i/>
                </w:rPr>
              </m:ctrlPr>
            </m:sSubSupPr>
            <m:e>
              <m:r>
                <w:rPr>
                  <w:rFonts w:ascii="Cambria Math" w:hAnsi="Cambria Math"/>
                </w:rPr>
                <m:t>v</m:t>
              </m:r>
            </m:e>
            <m:sub>
              <m:r>
                <w:rPr>
                  <w:rFonts w:ascii="Cambria Math" w:hAnsi="Cambria Math"/>
                </w:rPr>
                <m:t>4</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g3</m:t>
              </m:r>
            </m:sub>
          </m:sSub>
          <m:r>
            <w:rPr>
              <w:rFonts w:ascii="Cambria Math" w:hAnsi="Cambria Math"/>
            </w:rPr>
            <m:t>*</m:t>
          </m:r>
          <m:sSup>
            <m:sSupPr>
              <m:ctrlPr>
                <w:rPr>
                  <w:rFonts w:ascii="Cambria Math" w:hAnsi="Cambria Math"/>
                  <w:i/>
                </w:rPr>
              </m:ctrlPr>
            </m:sSupPr>
            <m:e>
              <m:acc>
                <m:accPr>
                  <m:chr m:val="̇"/>
                  <m:ctrlPr>
                    <w:rPr>
                      <w:rFonts w:ascii="Cambria Math" w:hAnsi="Cambria Math"/>
                    </w:rPr>
                  </m:ctrlPr>
                </m:accPr>
                <m:e>
                  <m:r>
                    <w:rPr>
                      <w:rFonts w:ascii="Cambria Math" w:hAnsi="Cambria Math"/>
                    </w:rPr>
                    <m:t>theta3</m:t>
                  </m:r>
                </m:e>
              </m:acc>
            </m:e>
            <m:sup>
              <m:r>
                <w:rPr>
                  <w:rFonts w:ascii="Cambria Math" w:hAnsi="Cambria Math"/>
                </w:rPr>
                <m:t>2</m:t>
              </m:r>
            </m:sup>
          </m:sSup>
          <m:r>
            <w:rPr>
              <w:rFonts w:ascii="Cambria Math" w:hAnsi="Cambria Math"/>
            </w:rPr>
            <m:t xml:space="preserve"> </m:t>
          </m:r>
        </m:oMath>
      </m:oMathPara>
    </w:p>
    <w:p w14:paraId="62C3EF03" w14:textId="4766B4D9" w:rsidR="001746F2" w:rsidRDefault="001746F2" w:rsidP="003F366A">
      <w:pPr>
        <w:rPr>
          <w:rFonts w:eastAsiaTheme="minorEastAsia"/>
        </w:rPr>
      </w:pPr>
      <w:r>
        <w:rPr>
          <w:rFonts w:eastAsiaTheme="minorEastAsia"/>
        </w:rPr>
        <w:t>Where:</w:t>
      </w:r>
    </w:p>
    <w:p w14:paraId="1ADA76A3" w14:textId="68B08ECB" w:rsidR="001746F2" w:rsidRPr="001746F2" w:rsidRDefault="001746F2" w:rsidP="003F36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g</m:t>
                  </m:r>
                </m:sub>
                <m:sup>
                  <m:r>
                    <w:rPr>
                      <w:rFonts w:ascii="Cambria Math" w:eastAsiaTheme="minorEastAsia" w:hAnsi="Cambria Math"/>
                    </w:rPr>
                    <m:t>'</m:t>
                  </m:r>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g</m:t>
                  </m:r>
                </m:sub>
                <m:sup>
                  <m:r>
                    <w:rPr>
                      <w:rFonts w:ascii="Cambria Math" w:eastAsiaTheme="minorEastAsia" w:hAnsi="Cambria Math"/>
                    </w:rPr>
                    <m:t>'</m:t>
                  </m:r>
                  <m:r>
                    <w:rPr>
                      <w:rFonts w:ascii="Cambria Math" w:eastAsiaTheme="minorEastAsia" w:hAnsi="Cambria Math"/>
                    </w:rPr>
                    <m:t>2</m:t>
                  </m:r>
                </m:sup>
              </m:sSubSup>
            </m:e>
          </m:rad>
        </m:oMath>
      </m:oMathPara>
    </w:p>
    <w:p w14:paraId="6AB00C09" w14:textId="60543825" w:rsidR="001746F2" w:rsidRPr="001746F2" w:rsidRDefault="001746F2" w:rsidP="003F36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sSup>
                <m:sSupPr>
                  <m:ctrlPr>
                    <w:rPr>
                      <w:rFonts w:ascii="Cambria Math" w:eastAsiaTheme="minorEastAsia" w:hAnsi="Cambria Math"/>
                      <w:i/>
                    </w:rPr>
                  </m:ctrlPr>
                </m:sSupPr>
                <m:e>
                  <m:d>
                    <m:dPr>
                      <m:ctrlPr>
                        <w:rPr>
                          <w:rFonts w:ascii="Cambria Math" w:eastAsiaTheme="minorEastAsia" w:hAnsi="Cambria Math"/>
                        </w:rPr>
                      </m:ctrlPr>
                    </m:dPr>
                    <m:e>
                      <m:sSubSup>
                        <m:sSubSupPr>
                          <m:ctrlPr>
                            <w:rPr>
                              <w:rFonts w:ascii="Cambria Math" w:eastAsiaTheme="minorEastAsia" w:hAnsi="Cambria Math"/>
                              <w:i/>
                            </w:rPr>
                          </m:ctrlPr>
                        </m:sSubSup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Sup>
                        <m:sSubSupPr>
                          <m:ctrlPr>
                            <w:rPr>
                              <w:rFonts w:ascii="Cambria Math" w:eastAsiaTheme="minorEastAsia" w:hAnsi="Cambria Math"/>
                              <w:i/>
                            </w:rPr>
                          </m:ctrlPr>
                        </m:sSubSup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1</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1</m:t>
                                  </m:r>
                                </m:sub>
                              </m:sSub>
                            </m:e>
                          </m:d>
                        </m:e>
                      </m:func>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rPr>
                      </m:ctrlPr>
                    </m:dPr>
                    <m:e>
                      <m:sSubSup>
                        <m:sSubSupPr>
                          <m:ctrlPr>
                            <w:rPr>
                              <w:rFonts w:ascii="Cambria Math" w:eastAsiaTheme="minorEastAsia" w:hAnsi="Cambria Math"/>
                              <w:i/>
                            </w:rPr>
                          </m:ctrlPr>
                        </m:sSubSup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Sup>
                        <m:sSubSupPr>
                          <m:ctrlPr>
                            <w:rPr>
                              <w:rFonts w:ascii="Cambria Math" w:eastAsiaTheme="minorEastAsia" w:hAnsi="Cambria Math"/>
                              <w:i/>
                            </w:rPr>
                          </m:ctrlPr>
                        </m:sSubSup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1</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1</m:t>
                                  </m:r>
                                </m:sub>
                              </m:sSub>
                            </m:e>
                          </m:d>
                        </m:e>
                      </m:func>
                      <m:ctrlPr>
                        <w:rPr>
                          <w:rFonts w:ascii="Cambria Math" w:eastAsiaTheme="minorEastAsia" w:hAnsi="Cambria Math"/>
                          <w:i/>
                        </w:rPr>
                      </m:ctrlPr>
                    </m:e>
                  </m:d>
                </m:e>
                <m:sup>
                  <m:r>
                    <w:rPr>
                      <w:rFonts w:ascii="Cambria Math" w:eastAsiaTheme="minorEastAsia" w:hAnsi="Cambria Math"/>
                    </w:rPr>
                    <m:t>2</m:t>
                  </m:r>
                </m:sup>
              </m:sSup>
            </m:e>
          </m:rad>
        </m:oMath>
      </m:oMathPara>
    </w:p>
    <w:p w14:paraId="402483BE" w14:textId="04E856BD" w:rsidR="001746F2" w:rsidRPr="001746F2" w:rsidRDefault="001746F2" w:rsidP="003F36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sSup>
                <m:sSupPr>
                  <m:ctrlPr>
                    <w:rPr>
                      <w:rFonts w:ascii="Cambria Math" w:eastAsiaTheme="minorEastAsia" w:hAnsi="Cambria Math"/>
                      <w:i/>
                    </w:rPr>
                  </m:ctrlPr>
                </m:sSupPr>
                <m:e>
                  <m:d>
                    <m:dPr>
                      <m:ctrlPr>
                        <w:rPr>
                          <w:rFonts w:ascii="Cambria Math" w:eastAsiaTheme="minorEastAsia" w:hAnsi="Cambria Math"/>
                        </w:rPr>
                      </m:ctrlPr>
                    </m:dPr>
                    <m:e>
                      <m:sSubSup>
                        <m:sSubSupPr>
                          <m:ctrlPr>
                            <w:rPr>
                              <w:rFonts w:ascii="Cambria Math" w:eastAsiaTheme="minorEastAsia" w:hAnsi="Cambria Math"/>
                              <w:i/>
                            </w:rPr>
                          </m:ctrlPr>
                        </m:sSubSup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Sup>
                        <m:sSubSupPr>
                          <m:ctrlPr>
                            <w:rPr>
                              <w:rFonts w:ascii="Cambria Math" w:eastAsiaTheme="minorEastAsia" w:hAnsi="Cambria Math"/>
                              <w:i/>
                            </w:rPr>
                          </m:ctrlPr>
                        </m:sSubSup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1</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1</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sSubSup>
                        <m:sSubSupPr>
                          <m:ctrlPr>
                            <w:rPr>
                              <w:rFonts w:ascii="Cambria Math" w:eastAsiaTheme="minorEastAsia" w:hAnsi="Cambria Math"/>
                              <w:i/>
                            </w:rPr>
                          </m:ctrlPr>
                        </m:sSubSup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2</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2</m:t>
                                  </m:r>
                                </m:sub>
                              </m:sSub>
                            </m:e>
                          </m:d>
                        </m:e>
                      </m:func>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rPr>
                      </m:ctrlPr>
                    </m:dPr>
                    <m:e>
                      <m:sSubSup>
                        <m:sSubSupPr>
                          <m:ctrlPr>
                            <w:rPr>
                              <w:rFonts w:ascii="Cambria Math" w:eastAsiaTheme="minorEastAsia" w:hAnsi="Cambria Math"/>
                              <w:i/>
                            </w:rPr>
                          </m:ctrlPr>
                        </m:sSubSup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Sup>
                        <m:sSubSupPr>
                          <m:ctrlPr>
                            <w:rPr>
                              <w:rFonts w:ascii="Cambria Math" w:eastAsiaTheme="minorEastAsia" w:hAnsi="Cambria Math"/>
                              <w:i/>
                            </w:rPr>
                          </m:ctrlPr>
                        </m:sSubSup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1</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1</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sSubSup>
                        <m:sSubSupPr>
                          <m:ctrlPr>
                            <w:rPr>
                              <w:rFonts w:ascii="Cambria Math" w:eastAsiaTheme="minorEastAsia" w:hAnsi="Cambria Math"/>
                              <w:i/>
                            </w:rPr>
                          </m:ctrlPr>
                        </m:sSubSup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2</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2</m:t>
                                  </m:r>
                                </m:sub>
                              </m:sSub>
                            </m:e>
                          </m:d>
                        </m:e>
                      </m:func>
                      <m:ctrlPr>
                        <w:rPr>
                          <w:rFonts w:ascii="Cambria Math" w:eastAsiaTheme="minorEastAsia" w:hAnsi="Cambria Math"/>
                          <w:i/>
                        </w:rPr>
                      </m:ctrlPr>
                    </m:e>
                  </m:d>
                </m:e>
                <m:sup>
                  <m:r>
                    <w:rPr>
                      <w:rFonts w:ascii="Cambria Math" w:eastAsiaTheme="minorEastAsia" w:hAnsi="Cambria Math"/>
                    </w:rPr>
                    <m:t>2</m:t>
                  </m:r>
                </m:sup>
              </m:sSup>
            </m:e>
          </m:rad>
        </m:oMath>
      </m:oMathPara>
    </w:p>
    <w:p w14:paraId="34EDDB3B" w14:textId="4CCA388D" w:rsidR="001746F2" w:rsidRPr="001746F2" w:rsidRDefault="001746F2" w:rsidP="003F36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sSup>
                <m:sSupPr>
                  <m:ctrlPr>
                    <w:rPr>
                      <w:rFonts w:ascii="Cambria Math" w:eastAsiaTheme="minorEastAsia" w:hAnsi="Cambria Math"/>
                      <w:i/>
                    </w:rPr>
                  </m:ctrlPr>
                </m:sSupPr>
                <m:e>
                  <m:d>
                    <m:dPr>
                      <m:ctrlPr>
                        <w:rPr>
                          <w:rFonts w:ascii="Cambria Math" w:eastAsiaTheme="minorEastAsia" w:hAnsi="Cambria Math"/>
                        </w:rPr>
                      </m:ctrlPr>
                    </m:dPr>
                    <m:e>
                      <m:sSubSup>
                        <m:sSubSupPr>
                          <m:ctrlPr>
                            <w:rPr>
                              <w:rFonts w:ascii="Cambria Math" w:eastAsiaTheme="minorEastAsia" w:hAnsi="Cambria Math"/>
                              <w:i/>
                            </w:rPr>
                          </m:ctrlPr>
                        </m:sSubSup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Sup>
                        <m:sSubSupPr>
                          <m:ctrlPr>
                            <w:rPr>
                              <w:rFonts w:ascii="Cambria Math" w:eastAsiaTheme="minorEastAsia" w:hAnsi="Cambria Math"/>
                              <w:i/>
                            </w:rPr>
                          </m:ctrlPr>
                        </m:sSubSup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1</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1</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sSubSup>
                        <m:sSubSupPr>
                          <m:ctrlPr>
                            <w:rPr>
                              <w:rFonts w:ascii="Cambria Math" w:eastAsiaTheme="minorEastAsia" w:hAnsi="Cambria Math"/>
                              <w:i/>
                            </w:rPr>
                          </m:ctrlPr>
                        </m:sSubSup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2</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2</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sSubSup>
                        <m:sSubSupPr>
                          <m:ctrlPr>
                            <w:rPr>
                              <w:rFonts w:ascii="Cambria Math" w:eastAsiaTheme="minorEastAsia" w:hAnsi="Cambria Math"/>
                              <w:i/>
                            </w:rPr>
                          </m:ctrlPr>
                        </m:sSubSup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3</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3</m:t>
                                  </m:r>
                                </m:sub>
                              </m:sSub>
                            </m:e>
                          </m:d>
                        </m:e>
                      </m:func>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rPr>
                      </m:ctrlPr>
                    </m:dPr>
                    <m:e>
                      <m:sSubSup>
                        <m:sSubSupPr>
                          <m:ctrlPr>
                            <w:rPr>
                              <w:rFonts w:ascii="Cambria Math" w:eastAsiaTheme="minorEastAsia" w:hAnsi="Cambria Math"/>
                              <w:i/>
                            </w:rPr>
                          </m:ctrlPr>
                        </m:sSubSup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Sup>
                        <m:sSubSupPr>
                          <m:ctrlPr>
                            <w:rPr>
                              <w:rFonts w:ascii="Cambria Math" w:eastAsiaTheme="minorEastAsia" w:hAnsi="Cambria Math"/>
                              <w:i/>
                            </w:rPr>
                          </m:ctrlPr>
                        </m:sSubSup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1</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1</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sSubSup>
                        <m:sSubSupPr>
                          <m:ctrlPr>
                            <w:rPr>
                              <w:rFonts w:ascii="Cambria Math" w:eastAsiaTheme="minorEastAsia" w:hAnsi="Cambria Math"/>
                              <w:i/>
                            </w:rPr>
                          </m:ctrlPr>
                        </m:sSubSup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2</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2</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sSubSup>
                        <m:sSubSupPr>
                          <m:ctrlPr>
                            <w:rPr>
                              <w:rFonts w:ascii="Cambria Math" w:eastAsiaTheme="minorEastAsia" w:hAnsi="Cambria Math"/>
                              <w:i/>
                            </w:rPr>
                          </m:ctrlPr>
                        </m:sSubSup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3</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3</m:t>
                                  </m:r>
                                </m:sub>
                              </m:sSub>
                            </m:e>
                          </m:d>
                        </m:e>
                      </m:func>
                      <m:ctrlPr>
                        <w:rPr>
                          <w:rFonts w:ascii="Cambria Math" w:eastAsiaTheme="minorEastAsia" w:hAnsi="Cambria Math"/>
                          <w:i/>
                        </w:rPr>
                      </m:ctrlPr>
                    </m:e>
                  </m:d>
                </m:e>
                <m:sup>
                  <m:r>
                    <w:rPr>
                      <w:rFonts w:ascii="Cambria Math" w:eastAsiaTheme="minorEastAsia" w:hAnsi="Cambria Math"/>
                    </w:rPr>
                    <m:t>2</m:t>
                  </m:r>
                </m:sup>
              </m:sSup>
            </m:e>
          </m:rad>
        </m:oMath>
      </m:oMathPara>
    </w:p>
    <w:p w14:paraId="12AFBE3B" w14:textId="3AEF2375" w:rsidR="001746F2" w:rsidRDefault="001746F2" w:rsidP="003F366A">
      <w:pPr>
        <w:rPr>
          <w:rFonts w:eastAsiaTheme="minorEastAsia"/>
        </w:rPr>
      </w:pPr>
      <w:r>
        <w:rPr>
          <w:rFonts w:eastAsiaTheme="minorEastAsia"/>
        </w:rPr>
        <w:t>The Potential energy is similarly defined by:</w:t>
      </w:r>
    </w:p>
    <w:p w14:paraId="67297810" w14:textId="2D4F188A" w:rsidR="001746F2" w:rsidRPr="001746F2" w:rsidRDefault="001746F2" w:rsidP="003F366A">
      <w:pPr>
        <w:rPr>
          <w:rFonts w:eastAsiaTheme="minorEastAsia"/>
        </w:rPr>
      </w:pPr>
      <m:oMathPara>
        <m:oMath>
          <m:r>
            <w:rPr>
              <w:rFonts w:ascii="Cambria Math" w:eastAsiaTheme="minorEastAsia" w:hAnsi="Cambria Math"/>
            </w:rPr>
            <m:t>PE=g</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1</m:t>
                              </m:r>
                            </m:sub>
                          </m:sSub>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1</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2</m:t>
                              </m:r>
                            </m:sub>
                          </m:sSub>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1</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2</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3</m:t>
                              </m:r>
                            </m:sub>
                          </m:sSub>
                        </m:e>
                      </m:d>
                    </m:e>
                  </m:func>
                </m:e>
              </m:d>
              <m:ctrlPr>
                <w:rPr>
                  <w:rFonts w:ascii="Cambria Math" w:eastAsiaTheme="minorEastAsia" w:hAnsi="Cambria Math"/>
                  <w:i/>
                </w:rPr>
              </m:ctrlPr>
            </m:e>
          </m:d>
        </m:oMath>
      </m:oMathPara>
    </w:p>
    <w:p w14:paraId="0668AA60" w14:textId="77777777" w:rsidR="001746F2" w:rsidRPr="001746F2" w:rsidRDefault="001746F2" w:rsidP="003F366A">
      <w:pPr>
        <w:rPr>
          <w:rFonts w:eastAsiaTheme="minorEastAsia"/>
        </w:rPr>
      </w:pPr>
    </w:p>
    <w:p w14:paraId="50880C30" w14:textId="77777777" w:rsidR="001746F2" w:rsidRPr="001746F2" w:rsidRDefault="001746F2" w:rsidP="003F366A">
      <w:pPr>
        <w:rPr>
          <w:rFonts w:eastAsiaTheme="minorEastAsia"/>
        </w:rPr>
      </w:pPr>
    </w:p>
    <w:p w14:paraId="195EE7D6" w14:textId="4AB99BF6" w:rsidR="00D93005" w:rsidRDefault="00D93005" w:rsidP="00D93005">
      <w:pPr>
        <w:pStyle w:val="Heading2"/>
      </w:pPr>
      <w:bookmarkStart w:id="7" w:name="_Toc183461339"/>
      <w:r>
        <w:t xml:space="preserve">Newton-Euler </w:t>
      </w:r>
      <w:r w:rsidR="003F366A">
        <w:t xml:space="preserve">DAE </w:t>
      </w:r>
      <w:r>
        <w:t>Method</w:t>
      </w:r>
      <w:bookmarkEnd w:id="7"/>
    </w:p>
    <w:p w14:paraId="08C788DD" w14:textId="77777777" w:rsidR="003F366A" w:rsidRDefault="003F366A" w:rsidP="003F366A">
      <w:pPr>
        <w:pStyle w:val="Heading3"/>
      </w:pPr>
      <w:bookmarkStart w:id="8" w:name="_Toc183461336"/>
      <w:r>
        <w:t>Individual Free Body Diagrams</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17A1" w14:paraId="3F7871CD" w14:textId="77777777" w:rsidTr="004C6BB1">
        <w:tc>
          <w:tcPr>
            <w:tcW w:w="4675" w:type="dxa"/>
          </w:tcPr>
          <w:p w14:paraId="69DA2D8C" w14:textId="1A92736B" w:rsidR="003F366A" w:rsidRDefault="00F417A1" w:rsidP="004C6BB1">
            <w:pPr>
              <w:jc w:val="center"/>
            </w:pPr>
            <w:r w:rsidRPr="00F417A1">
              <w:drawing>
                <wp:inline distT="0" distB="0" distL="0" distR="0" wp14:anchorId="7F627FF9" wp14:editId="0BEE45BE">
                  <wp:extent cx="1892411" cy="1450040"/>
                  <wp:effectExtent l="0" t="0" r="0" b="0"/>
                  <wp:docPr id="9226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8890" name=""/>
                          <pic:cNvPicPr/>
                        </pic:nvPicPr>
                        <pic:blipFill>
                          <a:blip r:embed="rId10"/>
                          <a:stretch>
                            <a:fillRect/>
                          </a:stretch>
                        </pic:blipFill>
                        <pic:spPr>
                          <a:xfrm>
                            <a:off x="0" y="0"/>
                            <a:ext cx="1905245" cy="1459874"/>
                          </a:xfrm>
                          <a:prstGeom prst="rect">
                            <a:avLst/>
                          </a:prstGeom>
                        </pic:spPr>
                      </pic:pic>
                    </a:graphicData>
                  </a:graphic>
                </wp:inline>
              </w:drawing>
            </w:r>
          </w:p>
        </w:tc>
        <w:tc>
          <w:tcPr>
            <w:tcW w:w="4675" w:type="dxa"/>
          </w:tcPr>
          <w:p w14:paraId="72123497" w14:textId="34BC25B0" w:rsidR="003F366A" w:rsidRDefault="00221F0D" w:rsidP="004C6BB1">
            <w:pPr>
              <w:jc w:val="center"/>
            </w:pPr>
            <w:r w:rsidRPr="00221F0D">
              <w:drawing>
                <wp:inline distT="0" distB="0" distL="0" distR="0" wp14:anchorId="30FEB352" wp14:editId="12379DEE">
                  <wp:extent cx="1979874" cy="1424198"/>
                  <wp:effectExtent l="0" t="0" r="1905" b="5080"/>
                  <wp:docPr id="2121542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42353" name=""/>
                          <pic:cNvPicPr/>
                        </pic:nvPicPr>
                        <pic:blipFill>
                          <a:blip r:embed="rId11"/>
                          <a:stretch>
                            <a:fillRect/>
                          </a:stretch>
                        </pic:blipFill>
                        <pic:spPr>
                          <a:xfrm>
                            <a:off x="0" y="0"/>
                            <a:ext cx="1985452" cy="1428210"/>
                          </a:xfrm>
                          <a:prstGeom prst="rect">
                            <a:avLst/>
                          </a:prstGeom>
                        </pic:spPr>
                      </pic:pic>
                    </a:graphicData>
                  </a:graphic>
                </wp:inline>
              </w:drawing>
            </w:r>
          </w:p>
        </w:tc>
      </w:tr>
      <w:tr w:rsidR="00F417A1" w14:paraId="27C8DC91" w14:textId="77777777" w:rsidTr="004C6BB1">
        <w:tc>
          <w:tcPr>
            <w:tcW w:w="4675" w:type="dxa"/>
          </w:tcPr>
          <w:p w14:paraId="0AB2A383" w14:textId="7D8CED29" w:rsidR="003F366A" w:rsidRDefault="00221F0D" w:rsidP="004C6BB1">
            <w:pPr>
              <w:jc w:val="center"/>
            </w:pPr>
            <w:r w:rsidRPr="00221F0D">
              <w:lastRenderedPageBreak/>
              <w:drawing>
                <wp:inline distT="0" distB="0" distL="0" distR="0" wp14:anchorId="2273273F" wp14:editId="25FBF693">
                  <wp:extent cx="2027460" cy="1805651"/>
                  <wp:effectExtent l="0" t="0" r="0" b="4445"/>
                  <wp:docPr id="43502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26044" name=""/>
                          <pic:cNvPicPr/>
                        </pic:nvPicPr>
                        <pic:blipFill>
                          <a:blip r:embed="rId12"/>
                          <a:stretch>
                            <a:fillRect/>
                          </a:stretch>
                        </pic:blipFill>
                        <pic:spPr>
                          <a:xfrm>
                            <a:off x="0" y="0"/>
                            <a:ext cx="2038143" cy="1815165"/>
                          </a:xfrm>
                          <a:prstGeom prst="rect">
                            <a:avLst/>
                          </a:prstGeom>
                        </pic:spPr>
                      </pic:pic>
                    </a:graphicData>
                  </a:graphic>
                </wp:inline>
              </w:drawing>
            </w:r>
          </w:p>
        </w:tc>
        <w:tc>
          <w:tcPr>
            <w:tcW w:w="4675" w:type="dxa"/>
          </w:tcPr>
          <w:p w14:paraId="02378A7F" w14:textId="6F5F76BC" w:rsidR="003F366A" w:rsidRDefault="004E71B8" w:rsidP="004C6BB1">
            <w:pPr>
              <w:jc w:val="center"/>
            </w:pPr>
            <w:r w:rsidRPr="004E71B8">
              <w:drawing>
                <wp:inline distT="0" distB="0" distL="0" distR="0" wp14:anchorId="3C5AEABB" wp14:editId="3D82B16F">
                  <wp:extent cx="1759352" cy="1818937"/>
                  <wp:effectExtent l="0" t="0" r="0" b="0"/>
                  <wp:docPr id="874191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91669" name=""/>
                          <pic:cNvPicPr/>
                        </pic:nvPicPr>
                        <pic:blipFill>
                          <a:blip r:embed="rId13"/>
                          <a:stretch>
                            <a:fillRect/>
                          </a:stretch>
                        </pic:blipFill>
                        <pic:spPr>
                          <a:xfrm>
                            <a:off x="0" y="0"/>
                            <a:ext cx="1776827" cy="1837004"/>
                          </a:xfrm>
                          <a:prstGeom prst="rect">
                            <a:avLst/>
                          </a:prstGeom>
                        </pic:spPr>
                      </pic:pic>
                    </a:graphicData>
                  </a:graphic>
                </wp:inline>
              </w:drawing>
            </w:r>
          </w:p>
        </w:tc>
      </w:tr>
    </w:tbl>
    <w:p w14:paraId="5FC26385" w14:textId="77777777" w:rsidR="003F366A" w:rsidRPr="003F366A" w:rsidRDefault="003F366A" w:rsidP="003F366A"/>
    <w:p w14:paraId="3F70C2AD" w14:textId="77777777" w:rsidR="003F366A" w:rsidRDefault="003F366A" w:rsidP="003F366A">
      <w:pPr>
        <w:jc w:val="center"/>
      </w:pPr>
      <w:r>
        <w:t>Figure 5 Body Specific Free Body Diagrams</w:t>
      </w:r>
    </w:p>
    <w:p w14:paraId="77C89EA0" w14:textId="77777777" w:rsidR="0036726F" w:rsidRDefault="0036726F" w:rsidP="0036726F">
      <w:r>
        <w:t xml:space="preserve">Figure 5 depicts each of the free body diagrams for the trolley and the 3 links comprising each of the limbs. </w:t>
      </w:r>
    </w:p>
    <w:p w14:paraId="3AAD90E5" w14:textId="77777777" w:rsidR="0036726F" w:rsidRDefault="0036726F" w:rsidP="003F366A">
      <w:pPr>
        <w:jc w:val="center"/>
      </w:pPr>
    </w:p>
    <w:p w14:paraId="344CFE60" w14:textId="77777777" w:rsidR="003F366A" w:rsidRPr="003F366A" w:rsidRDefault="003F366A" w:rsidP="003F366A"/>
    <w:p w14:paraId="03B5DD59" w14:textId="3924ECE7" w:rsidR="00D93005" w:rsidRDefault="00D93005" w:rsidP="00D93005">
      <w:pPr>
        <w:pStyle w:val="Heading1"/>
      </w:pPr>
      <w:bookmarkStart w:id="9" w:name="_Toc183461340"/>
      <w:r>
        <w:t>Animation Still Frames</w:t>
      </w:r>
      <w:bookmarkEnd w:id="9"/>
    </w:p>
    <w:p w14:paraId="7813A7AB" w14:textId="1C520311" w:rsidR="002246DB" w:rsidRPr="002246DB" w:rsidRDefault="002246DB" w:rsidP="002246DB">
      <w:r>
        <w:t>Currently the Euler Lagrange approach works, but I’m currently working on the DAE method. I’m struggling with incorporating constraints.</w:t>
      </w:r>
    </w:p>
    <w:p w14:paraId="5D2EAAC9" w14:textId="6323D0EC" w:rsidR="00AE2C0C" w:rsidRPr="00AE2C0C" w:rsidRDefault="00AE2C0C" w:rsidP="00AE2C0C">
      <w:r w:rsidRPr="00AE2C0C">
        <w:drawing>
          <wp:inline distT="0" distB="0" distL="0" distR="0" wp14:anchorId="48775B33" wp14:editId="632C3794">
            <wp:extent cx="2514951" cy="3801005"/>
            <wp:effectExtent l="0" t="0" r="0" b="9525"/>
            <wp:docPr id="116431222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12227" name="Picture 1" descr="A screen shot of a graph&#10;&#10;Description automatically generated"/>
                    <pic:cNvPicPr/>
                  </pic:nvPicPr>
                  <pic:blipFill>
                    <a:blip r:embed="rId14"/>
                    <a:stretch>
                      <a:fillRect/>
                    </a:stretch>
                  </pic:blipFill>
                  <pic:spPr>
                    <a:xfrm>
                      <a:off x="0" y="0"/>
                      <a:ext cx="2514951" cy="3801005"/>
                    </a:xfrm>
                    <a:prstGeom prst="rect">
                      <a:avLst/>
                    </a:prstGeom>
                  </pic:spPr>
                </pic:pic>
              </a:graphicData>
            </a:graphic>
          </wp:inline>
        </w:drawing>
      </w:r>
      <w:r w:rsidR="00C07314" w:rsidRPr="00C07314">
        <w:rPr>
          <w:noProof/>
        </w:rPr>
        <w:t xml:space="preserve"> </w:t>
      </w:r>
      <w:r w:rsidR="00C07314" w:rsidRPr="00C07314">
        <w:rPr>
          <w:noProof/>
        </w:rPr>
        <w:drawing>
          <wp:inline distT="0" distB="0" distL="0" distR="0" wp14:anchorId="7012CC4B" wp14:editId="7BF31DE3">
            <wp:extent cx="2181224" cy="3775117"/>
            <wp:effectExtent l="0" t="0" r="0" b="0"/>
            <wp:docPr id="2040365539" name="Picture 1" descr="A graph with number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65539" name="Picture 1" descr="A graph with numbers and dots&#10;&#10;Description automatically generated with medium confidence"/>
                    <pic:cNvPicPr/>
                  </pic:nvPicPr>
                  <pic:blipFill>
                    <a:blip r:embed="rId15"/>
                    <a:stretch>
                      <a:fillRect/>
                    </a:stretch>
                  </pic:blipFill>
                  <pic:spPr>
                    <a:xfrm>
                      <a:off x="0" y="0"/>
                      <a:ext cx="2187880" cy="3786637"/>
                    </a:xfrm>
                    <a:prstGeom prst="rect">
                      <a:avLst/>
                    </a:prstGeom>
                  </pic:spPr>
                </pic:pic>
              </a:graphicData>
            </a:graphic>
          </wp:inline>
        </w:drawing>
      </w:r>
    </w:p>
    <w:p w14:paraId="3CDDD90B" w14:textId="3A92D20D" w:rsidR="00D93005" w:rsidRDefault="00D93005" w:rsidP="00D93005">
      <w:pPr>
        <w:pStyle w:val="Heading1"/>
      </w:pPr>
      <w:bookmarkStart w:id="10" w:name="_Toc183461341"/>
      <w:r>
        <w:lastRenderedPageBreak/>
        <w:t>Discussion</w:t>
      </w:r>
      <w:bookmarkEnd w:id="10"/>
    </w:p>
    <w:p w14:paraId="39E1481D" w14:textId="77777777" w:rsidR="002246DB" w:rsidRDefault="002246DB" w:rsidP="002246DB"/>
    <w:p w14:paraId="7ACCDB2A" w14:textId="77777777" w:rsidR="002246DB" w:rsidRDefault="002246DB" w:rsidP="002246DB"/>
    <w:p w14:paraId="591D9164" w14:textId="77777777" w:rsidR="002246DB" w:rsidRDefault="002246DB" w:rsidP="002246DB"/>
    <w:p w14:paraId="1573898A" w14:textId="298AB550" w:rsidR="002246DB" w:rsidRDefault="002246DB" w:rsidP="002246DB">
      <w:r>
        <w:t>WHATS LEFT TO DO:</w:t>
      </w:r>
    </w:p>
    <w:p w14:paraId="2E49A6BA" w14:textId="27F12BDF" w:rsidR="002246DB" w:rsidRDefault="002246DB" w:rsidP="002246DB">
      <w:pPr>
        <w:pStyle w:val="ListParagraph"/>
        <w:numPr>
          <w:ilvl w:val="0"/>
          <w:numId w:val="1"/>
        </w:numPr>
      </w:pPr>
      <w:r>
        <w:t xml:space="preserve">Finish the Euler </w:t>
      </w:r>
      <w:r w:rsidR="00DD053F">
        <w:t>Lagrange</w:t>
      </w:r>
      <w:r>
        <w:t xml:space="preserve"> approach to complete the full course</w:t>
      </w:r>
    </w:p>
    <w:p w14:paraId="096B5A84" w14:textId="1C5AABF0" w:rsidR="001D22ED" w:rsidRDefault="001D22ED" w:rsidP="001D22ED">
      <w:pPr>
        <w:pStyle w:val="ListParagraph"/>
        <w:numPr>
          <w:ilvl w:val="1"/>
          <w:numId w:val="1"/>
        </w:numPr>
      </w:pPr>
      <w:r>
        <w:t>Piecewise connect the equations of motion together for the different holonomic constraints</w:t>
      </w:r>
    </w:p>
    <w:p w14:paraId="7D7990AF" w14:textId="0EA012E3" w:rsidR="001D22ED" w:rsidRDefault="001D22ED" w:rsidP="001D22ED">
      <w:pPr>
        <w:pStyle w:val="ListParagraph"/>
        <w:numPr>
          <w:ilvl w:val="1"/>
          <w:numId w:val="1"/>
        </w:numPr>
      </w:pPr>
      <w:r>
        <w:t>Use the end of the state space (X) as the initial conditions for the next equations of motion</w:t>
      </w:r>
    </w:p>
    <w:p w14:paraId="5C818E83" w14:textId="7FFD034B" w:rsidR="002246DB" w:rsidRDefault="002246DB" w:rsidP="002246DB">
      <w:pPr>
        <w:pStyle w:val="ListParagraph"/>
        <w:numPr>
          <w:ilvl w:val="0"/>
          <w:numId w:val="1"/>
        </w:numPr>
      </w:pPr>
      <w:r>
        <w:t>Continue and finish the DAE method for the equations of motion</w:t>
      </w:r>
    </w:p>
    <w:p w14:paraId="10E71C64" w14:textId="76F6C8AC" w:rsidR="002246DB" w:rsidRDefault="002246DB" w:rsidP="002246DB">
      <w:pPr>
        <w:pStyle w:val="ListParagraph"/>
        <w:numPr>
          <w:ilvl w:val="0"/>
          <w:numId w:val="1"/>
        </w:numPr>
      </w:pPr>
      <w:r>
        <w:t>Compare the two methods</w:t>
      </w:r>
      <w:r w:rsidR="00DD053F">
        <w:t xml:space="preserve"> </w:t>
      </w:r>
      <w:r w:rsidR="001D22ED">
        <w:t>and try to find the maximum force before the human ends up no longer making into the end alive.</w:t>
      </w:r>
    </w:p>
    <w:p w14:paraId="2D999D5D" w14:textId="76DAD593" w:rsidR="001D22ED" w:rsidRPr="002246DB" w:rsidRDefault="001D22ED" w:rsidP="002246DB">
      <w:pPr>
        <w:pStyle w:val="ListParagraph"/>
        <w:numPr>
          <w:ilvl w:val="0"/>
          <w:numId w:val="1"/>
        </w:numPr>
      </w:pPr>
      <w:r>
        <w:t>Finish writing the report</w:t>
      </w:r>
    </w:p>
    <w:p w14:paraId="2E7755CE" w14:textId="77777777" w:rsidR="006B579D" w:rsidRDefault="006B579D" w:rsidP="006B579D"/>
    <w:p w14:paraId="74DA3566" w14:textId="77777777" w:rsidR="006B579D" w:rsidRDefault="006B579D" w:rsidP="006B579D"/>
    <w:p w14:paraId="0B6B4EEF" w14:textId="4D5D0B2A" w:rsidR="006B579D" w:rsidRDefault="006B579D" w:rsidP="006B579D">
      <w:pPr>
        <w:pStyle w:val="Heading1"/>
      </w:pPr>
      <w:r>
        <w:t>Appendix</w:t>
      </w:r>
    </w:p>
    <w:p w14:paraId="6B599424" w14:textId="4874E7DC" w:rsidR="006B579D" w:rsidRDefault="006B579D" w:rsidP="006B579D">
      <w:pPr>
        <w:pStyle w:val="Heading2"/>
      </w:pPr>
      <w:r>
        <w:t xml:space="preserve">Equation’s of Motion: </w:t>
      </w:r>
    </w:p>
    <w:p w14:paraId="6544B8AF" w14:textId="0AE8E0FB" w:rsidR="00D16279" w:rsidRPr="00D16279" w:rsidRDefault="00D16279" w:rsidP="00D16279">
      <w:r>
        <w:t xml:space="preserve">I’m not certain how to display my equations of motion as they are absurdly long. </w:t>
      </w:r>
    </w:p>
    <w:sectPr w:rsidR="00D16279" w:rsidRPr="00D16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715193"/>
    <w:multiLevelType w:val="hybridMultilevel"/>
    <w:tmpl w:val="896A1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9215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005"/>
    <w:rsid w:val="001746F2"/>
    <w:rsid w:val="00191232"/>
    <w:rsid w:val="001D22ED"/>
    <w:rsid w:val="00221F0D"/>
    <w:rsid w:val="002246DB"/>
    <w:rsid w:val="002763FA"/>
    <w:rsid w:val="0036726F"/>
    <w:rsid w:val="003F366A"/>
    <w:rsid w:val="0041127A"/>
    <w:rsid w:val="00417DCC"/>
    <w:rsid w:val="004D5530"/>
    <w:rsid w:val="004E71B8"/>
    <w:rsid w:val="005B68CF"/>
    <w:rsid w:val="005D16D1"/>
    <w:rsid w:val="006B579D"/>
    <w:rsid w:val="0079274B"/>
    <w:rsid w:val="007F6C2F"/>
    <w:rsid w:val="0081118F"/>
    <w:rsid w:val="0082432B"/>
    <w:rsid w:val="009C73F3"/>
    <w:rsid w:val="00A15FBD"/>
    <w:rsid w:val="00AD1BA6"/>
    <w:rsid w:val="00AE2C0C"/>
    <w:rsid w:val="00BD2B7C"/>
    <w:rsid w:val="00C07314"/>
    <w:rsid w:val="00CE500E"/>
    <w:rsid w:val="00D16279"/>
    <w:rsid w:val="00D93005"/>
    <w:rsid w:val="00DD053F"/>
    <w:rsid w:val="00E91E91"/>
    <w:rsid w:val="00E94FB5"/>
    <w:rsid w:val="00EC76D5"/>
    <w:rsid w:val="00F417A1"/>
    <w:rsid w:val="00F42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3373A"/>
  <w15:chartTrackingRefBased/>
  <w15:docId w15:val="{BE522CE2-458F-4B65-9691-848210009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005"/>
  </w:style>
  <w:style w:type="paragraph" w:styleId="Heading1">
    <w:name w:val="heading 1"/>
    <w:basedOn w:val="Normal"/>
    <w:next w:val="Normal"/>
    <w:link w:val="Heading1Char"/>
    <w:uiPriority w:val="9"/>
    <w:qFormat/>
    <w:rsid w:val="00D930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30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30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930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0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0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0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0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0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0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30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30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930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0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005"/>
    <w:rPr>
      <w:rFonts w:eastAsiaTheme="majorEastAsia" w:cstheme="majorBidi"/>
      <w:color w:val="272727" w:themeColor="text1" w:themeTint="D8"/>
    </w:rPr>
  </w:style>
  <w:style w:type="paragraph" w:styleId="Title">
    <w:name w:val="Title"/>
    <w:basedOn w:val="Normal"/>
    <w:next w:val="Normal"/>
    <w:link w:val="TitleChar"/>
    <w:uiPriority w:val="10"/>
    <w:qFormat/>
    <w:rsid w:val="00D93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0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0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005"/>
    <w:pPr>
      <w:spacing w:before="160"/>
      <w:jc w:val="center"/>
    </w:pPr>
    <w:rPr>
      <w:i/>
      <w:iCs/>
      <w:color w:val="404040" w:themeColor="text1" w:themeTint="BF"/>
    </w:rPr>
  </w:style>
  <w:style w:type="character" w:customStyle="1" w:styleId="QuoteChar">
    <w:name w:val="Quote Char"/>
    <w:basedOn w:val="DefaultParagraphFont"/>
    <w:link w:val="Quote"/>
    <w:uiPriority w:val="29"/>
    <w:rsid w:val="00D93005"/>
    <w:rPr>
      <w:i/>
      <w:iCs/>
      <w:color w:val="404040" w:themeColor="text1" w:themeTint="BF"/>
    </w:rPr>
  </w:style>
  <w:style w:type="paragraph" w:styleId="ListParagraph">
    <w:name w:val="List Paragraph"/>
    <w:basedOn w:val="Normal"/>
    <w:uiPriority w:val="34"/>
    <w:qFormat/>
    <w:rsid w:val="00D93005"/>
    <w:pPr>
      <w:ind w:left="720"/>
      <w:contextualSpacing/>
    </w:pPr>
  </w:style>
  <w:style w:type="character" w:styleId="IntenseEmphasis">
    <w:name w:val="Intense Emphasis"/>
    <w:basedOn w:val="DefaultParagraphFont"/>
    <w:uiPriority w:val="21"/>
    <w:qFormat/>
    <w:rsid w:val="00D93005"/>
    <w:rPr>
      <w:i/>
      <w:iCs/>
      <w:color w:val="0F4761" w:themeColor="accent1" w:themeShade="BF"/>
    </w:rPr>
  </w:style>
  <w:style w:type="paragraph" w:styleId="IntenseQuote">
    <w:name w:val="Intense Quote"/>
    <w:basedOn w:val="Normal"/>
    <w:next w:val="Normal"/>
    <w:link w:val="IntenseQuoteChar"/>
    <w:uiPriority w:val="30"/>
    <w:qFormat/>
    <w:rsid w:val="00D930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005"/>
    <w:rPr>
      <w:i/>
      <w:iCs/>
      <w:color w:val="0F4761" w:themeColor="accent1" w:themeShade="BF"/>
    </w:rPr>
  </w:style>
  <w:style w:type="character" w:styleId="IntenseReference">
    <w:name w:val="Intense Reference"/>
    <w:basedOn w:val="DefaultParagraphFont"/>
    <w:uiPriority w:val="32"/>
    <w:qFormat/>
    <w:rsid w:val="00D93005"/>
    <w:rPr>
      <w:b/>
      <w:bCs/>
      <w:smallCaps/>
      <w:color w:val="0F4761" w:themeColor="accent1" w:themeShade="BF"/>
      <w:spacing w:val="5"/>
    </w:rPr>
  </w:style>
  <w:style w:type="character" w:styleId="Hyperlink">
    <w:name w:val="Hyperlink"/>
    <w:basedOn w:val="DefaultParagraphFont"/>
    <w:uiPriority w:val="99"/>
    <w:unhideWhenUsed/>
    <w:rsid w:val="00D93005"/>
    <w:rPr>
      <w:color w:val="0000FF"/>
      <w:u w:val="single"/>
    </w:rPr>
  </w:style>
  <w:style w:type="paragraph" w:styleId="TOCHeading">
    <w:name w:val="TOC Heading"/>
    <w:basedOn w:val="Heading1"/>
    <w:next w:val="Normal"/>
    <w:uiPriority w:val="39"/>
    <w:unhideWhenUsed/>
    <w:qFormat/>
    <w:rsid w:val="00D93005"/>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D93005"/>
    <w:pPr>
      <w:spacing w:after="100"/>
    </w:pPr>
  </w:style>
  <w:style w:type="paragraph" w:styleId="TOC2">
    <w:name w:val="toc 2"/>
    <w:basedOn w:val="Normal"/>
    <w:next w:val="Normal"/>
    <w:autoRedefine/>
    <w:uiPriority w:val="39"/>
    <w:unhideWhenUsed/>
    <w:rsid w:val="00D93005"/>
    <w:pPr>
      <w:spacing w:after="100"/>
      <w:ind w:left="220"/>
    </w:pPr>
  </w:style>
  <w:style w:type="paragraph" w:styleId="TOC3">
    <w:name w:val="toc 3"/>
    <w:basedOn w:val="Normal"/>
    <w:next w:val="Normal"/>
    <w:autoRedefine/>
    <w:uiPriority w:val="39"/>
    <w:unhideWhenUsed/>
    <w:rsid w:val="00D93005"/>
    <w:pPr>
      <w:spacing w:after="100"/>
      <w:ind w:left="440"/>
    </w:pPr>
  </w:style>
  <w:style w:type="paragraph" w:styleId="Caption">
    <w:name w:val="caption"/>
    <w:basedOn w:val="Normal"/>
    <w:next w:val="Normal"/>
    <w:uiPriority w:val="35"/>
    <w:unhideWhenUsed/>
    <w:qFormat/>
    <w:rsid w:val="00191232"/>
    <w:pPr>
      <w:spacing w:after="200" w:line="240" w:lineRule="auto"/>
    </w:pPr>
    <w:rPr>
      <w:i/>
      <w:iCs/>
      <w:color w:val="0E2841" w:themeColor="text2"/>
      <w:sz w:val="18"/>
      <w:szCs w:val="18"/>
    </w:rPr>
  </w:style>
  <w:style w:type="table" w:styleId="TableGrid">
    <w:name w:val="Table Grid"/>
    <w:basedOn w:val="TableNormal"/>
    <w:uiPriority w:val="39"/>
    <w:rsid w:val="003F3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366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37286">
      <w:bodyDiv w:val="1"/>
      <w:marLeft w:val="0"/>
      <w:marRight w:val="0"/>
      <w:marTop w:val="0"/>
      <w:marBottom w:val="0"/>
      <w:divBdr>
        <w:top w:val="none" w:sz="0" w:space="0" w:color="auto"/>
        <w:left w:val="none" w:sz="0" w:space="0" w:color="auto"/>
        <w:bottom w:val="none" w:sz="0" w:space="0" w:color="auto"/>
        <w:right w:val="none" w:sz="0" w:space="0" w:color="auto"/>
      </w:divBdr>
      <w:divsChild>
        <w:div w:id="518350695">
          <w:marLeft w:val="0"/>
          <w:marRight w:val="0"/>
          <w:marTop w:val="0"/>
          <w:marBottom w:val="0"/>
          <w:divBdr>
            <w:top w:val="none" w:sz="0" w:space="0" w:color="auto"/>
            <w:left w:val="none" w:sz="0" w:space="0" w:color="auto"/>
            <w:bottom w:val="none" w:sz="0" w:space="0" w:color="auto"/>
            <w:right w:val="none" w:sz="0" w:space="0" w:color="auto"/>
          </w:divBdr>
          <w:divsChild>
            <w:div w:id="1648625682">
              <w:marLeft w:val="0"/>
              <w:marRight w:val="0"/>
              <w:marTop w:val="0"/>
              <w:marBottom w:val="0"/>
              <w:divBdr>
                <w:top w:val="none" w:sz="0" w:space="0" w:color="auto"/>
                <w:left w:val="none" w:sz="0" w:space="0" w:color="auto"/>
                <w:bottom w:val="none" w:sz="0" w:space="0" w:color="auto"/>
                <w:right w:val="none" w:sz="0" w:space="0" w:color="auto"/>
              </w:divBdr>
            </w:div>
            <w:div w:id="344945304">
              <w:marLeft w:val="0"/>
              <w:marRight w:val="0"/>
              <w:marTop w:val="0"/>
              <w:marBottom w:val="0"/>
              <w:divBdr>
                <w:top w:val="none" w:sz="0" w:space="0" w:color="auto"/>
                <w:left w:val="none" w:sz="0" w:space="0" w:color="auto"/>
                <w:bottom w:val="none" w:sz="0" w:space="0" w:color="auto"/>
                <w:right w:val="none" w:sz="0" w:space="0" w:color="auto"/>
              </w:divBdr>
            </w:div>
            <w:div w:id="1480851688">
              <w:marLeft w:val="0"/>
              <w:marRight w:val="0"/>
              <w:marTop w:val="0"/>
              <w:marBottom w:val="0"/>
              <w:divBdr>
                <w:top w:val="none" w:sz="0" w:space="0" w:color="auto"/>
                <w:left w:val="none" w:sz="0" w:space="0" w:color="auto"/>
                <w:bottom w:val="none" w:sz="0" w:space="0" w:color="auto"/>
                <w:right w:val="none" w:sz="0" w:space="0" w:color="auto"/>
              </w:divBdr>
            </w:div>
            <w:div w:id="12490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4881">
      <w:bodyDiv w:val="1"/>
      <w:marLeft w:val="0"/>
      <w:marRight w:val="0"/>
      <w:marTop w:val="0"/>
      <w:marBottom w:val="0"/>
      <w:divBdr>
        <w:top w:val="none" w:sz="0" w:space="0" w:color="auto"/>
        <w:left w:val="none" w:sz="0" w:space="0" w:color="auto"/>
        <w:bottom w:val="none" w:sz="0" w:space="0" w:color="auto"/>
        <w:right w:val="none" w:sz="0" w:space="0" w:color="auto"/>
      </w:divBdr>
      <w:divsChild>
        <w:div w:id="992181187">
          <w:marLeft w:val="0"/>
          <w:marRight w:val="0"/>
          <w:marTop w:val="0"/>
          <w:marBottom w:val="0"/>
          <w:divBdr>
            <w:top w:val="none" w:sz="0" w:space="0" w:color="auto"/>
            <w:left w:val="none" w:sz="0" w:space="0" w:color="auto"/>
            <w:bottom w:val="none" w:sz="0" w:space="0" w:color="auto"/>
            <w:right w:val="none" w:sz="0" w:space="0" w:color="auto"/>
          </w:divBdr>
          <w:divsChild>
            <w:div w:id="486239650">
              <w:marLeft w:val="0"/>
              <w:marRight w:val="0"/>
              <w:marTop w:val="0"/>
              <w:marBottom w:val="0"/>
              <w:divBdr>
                <w:top w:val="none" w:sz="0" w:space="0" w:color="auto"/>
                <w:left w:val="none" w:sz="0" w:space="0" w:color="auto"/>
                <w:bottom w:val="none" w:sz="0" w:space="0" w:color="auto"/>
                <w:right w:val="none" w:sz="0" w:space="0" w:color="auto"/>
              </w:divBdr>
            </w:div>
            <w:div w:id="1989045819">
              <w:marLeft w:val="0"/>
              <w:marRight w:val="0"/>
              <w:marTop w:val="0"/>
              <w:marBottom w:val="0"/>
              <w:divBdr>
                <w:top w:val="none" w:sz="0" w:space="0" w:color="auto"/>
                <w:left w:val="none" w:sz="0" w:space="0" w:color="auto"/>
                <w:bottom w:val="none" w:sz="0" w:space="0" w:color="auto"/>
                <w:right w:val="none" w:sz="0" w:space="0" w:color="auto"/>
              </w:divBdr>
            </w:div>
            <w:div w:id="149054601">
              <w:marLeft w:val="0"/>
              <w:marRight w:val="0"/>
              <w:marTop w:val="0"/>
              <w:marBottom w:val="0"/>
              <w:divBdr>
                <w:top w:val="none" w:sz="0" w:space="0" w:color="auto"/>
                <w:left w:val="none" w:sz="0" w:space="0" w:color="auto"/>
                <w:bottom w:val="none" w:sz="0" w:space="0" w:color="auto"/>
                <w:right w:val="none" w:sz="0" w:space="0" w:color="auto"/>
              </w:divBdr>
            </w:div>
            <w:div w:id="428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7E447-21C2-4D69-B66C-9661B2862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6</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Lohatepanont</dc:creator>
  <cp:keywords/>
  <dc:description/>
  <cp:lastModifiedBy>Mark Lohatepanont</cp:lastModifiedBy>
  <cp:revision>24</cp:revision>
  <cp:lastPrinted>2024-11-26T21:09:00Z</cp:lastPrinted>
  <dcterms:created xsi:type="dcterms:W3CDTF">2024-11-26T02:04:00Z</dcterms:created>
  <dcterms:modified xsi:type="dcterms:W3CDTF">2024-11-26T21:09:00Z</dcterms:modified>
</cp:coreProperties>
</file>