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0FD5" w:rsidRDefault="00A122D3" w:rsidP="00A122D3">
      <w:pPr>
        <w:pStyle w:val="Title"/>
        <w:jc w:val="center"/>
      </w:pPr>
      <w:r>
        <w:t>Neuromancer</w:t>
      </w:r>
    </w:p>
    <w:p w:rsidR="00A122D3" w:rsidRDefault="00A122D3" w:rsidP="00A122D3">
      <w:pPr>
        <w:pStyle w:val="Subtitle"/>
        <w:jc w:val="center"/>
      </w:pPr>
      <w:r>
        <w:t>Contributor Descriptions</w:t>
      </w:r>
    </w:p>
    <w:p w:rsidR="00A122D3" w:rsidRDefault="00A122D3" w:rsidP="00A122D3">
      <w:pPr>
        <w:pStyle w:val="Heading1"/>
      </w:pPr>
      <w:r>
        <w:t>Andrew</w:t>
      </w:r>
      <w:r w:rsidR="00705D63">
        <w:t xml:space="preserve"> </w:t>
      </w:r>
      <w:proofErr w:type="spellStart"/>
      <w:r w:rsidR="00705D63">
        <w:t>Trewin</w:t>
      </w:r>
      <w:proofErr w:type="spellEnd"/>
    </w:p>
    <w:p w:rsidR="00A122D3" w:rsidRDefault="00A122D3" w:rsidP="004E6450">
      <w:pPr>
        <w:ind w:firstLine="720"/>
        <w:rPr>
          <w:rFonts w:ascii="Times New Roman" w:hAnsi="Times New Roman" w:cs="Times New Roman"/>
          <w:sz w:val="24"/>
          <w:szCs w:val="24"/>
        </w:rPr>
      </w:pPr>
      <w:r w:rsidRPr="004E6450">
        <w:rPr>
          <w:rFonts w:ascii="Times New Roman" w:hAnsi="Times New Roman" w:cs="Times New Roman"/>
          <w:sz w:val="24"/>
          <w:szCs w:val="24"/>
        </w:rPr>
        <w:t xml:space="preserve">I was responsible for handling information retrieval and analysis along with some high-level speech analysis. These functions were placed collectively in the </w:t>
      </w:r>
      <w:r w:rsidRPr="004E6450">
        <w:rPr>
          <w:rFonts w:ascii="Times New Roman" w:hAnsi="Times New Roman" w:cs="Times New Roman"/>
          <w:sz w:val="24"/>
          <w:szCs w:val="24"/>
          <w:u w:val="single"/>
        </w:rPr>
        <w:t>Wintermute</w:t>
      </w:r>
      <w:r w:rsidRPr="004E6450">
        <w:rPr>
          <w:rFonts w:ascii="Times New Roman" w:hAnsi="Times New Roman" w:cs="Times New Roman"/>
          <w:sz w:val="24"/>
          <w:szCs w:val="24"/>
        </w:rPr>
        <w:t xml:space="preserve"> module. This module contained many classes for low level manipulation of data. This was later abstracted and blended further in </w:t>
      </w:r>
      <w:r w:rsidRPr="004E6450">
        <w:rPr>
          <w:rFonts w:ascii="Times New Roman" w:hAnsi="Times New Roman" w:cs="Times New Roman"/>
          <w:b/>
          <w:sz w:val="24"/>
          <w:szCs w:val="24"/>
        </w:rPr>
        <w:t xml:space="preserve">wintermute.core.wintermute </w:t>
      </w:r>
      <w:r w:rsidRPr="004E6450">
        <w:rPr>
          <w:rFonts w:ascii="Times New Roman" w:hAnsi="Times New Roman" w:cs="Times New Roman"/>
          <w:sz w:val="24"/>
          <w:szCs w:val="24"/>
        </w:rPr>
        <w:t xml:space="preserve">where many packages were consolidated into a single method. This high-level access and inline analysis made it possible for </w:t>
      </w:r>
      <w:r w:rsidRPr="004E6450">
        <w:rPr>
          <w:rFonts w:ascii="Times New Roman" w:hAnsi="Times New Roman" w:cs="Times New Roman"/>
          <w:sz w:val="24"/>
          <w:szCs w:val="24"/>
          <w:u w:val="single"/>
        </w:rPr>
        <w:t>Neuromancer</w:t>
      </w:r>
      <w:r w:rsidRPr="004E6450">
        <w:rPr>
          <w:rFonts w:ascii="Times New Roman" w:hAnsi="Times New Roman" w:cs="Times New Roman"/>
          <w:sz w:val="24"/>
          <w:szCs w:val="24"/>
        </w:rPr>
        <w:t xml:space="preserve"> (the front end) to reply to complex queries with pre-processed data. Another thing that made these packages crucial was the management of DataSets (</w:t>
      </w:r>
      <w:r w:rsidRPr="004E6450">
        <w:rPr>
          <w:rFonts w:ascii="Times New Roman" w:hAnsi="Times New Roman" w:cs="Times New Roman"/>
          <w:b/>
          <w:sz w:val="24"/>
          <w:szCs w:val="24"/>
        </w:rPr>
        <w:t>wintermute.data.DataSet</w:t>
      </w:r>
      <w:r w:rsidRPr="004E6450">
        <w:rPr>
          <w:rFonts w:ascii="Times New Roman" w:hAnsi="Times New Roman" w:cs="Times New Roman"/>
          <w:sz w:val="24"/>
          <w:szCs w:val="24"/>
        </w:rPr>
        <w:t>) and Nodes (</w:t>
      </w:r>
      <w:r w:rsidRPr="004E6450">
        <w:rPr>
          <w:rFonts w:ascii="Times New Roman" w:hAnsi="Times New Roman" w:cs="Times New Roman"/>
          <w:b/>
          <w:sz w:val="24"/>
          <w:szCs w:val="24"/>
        </w:rPr>
        <w:t>wintermute.data.Node</w:t>
      </w:r>
      <w:r w:rsidRPr="004E6450">
        <w:rPr>
          <w:rFonts w:ascii="Times New Roman" w:hAnsi="Times New Roman" w:cs="Times New Roman"/>
          <w:sz w:val="24"/>
          <w:szCs w:val="24"/>
        </w:rPr>
        <w:t xml:space="preserve">) which compose a hierarchy of related data structures. These data structures can be referred to by name and come in a variety of flavors. </w:t>
      </w:r>
      <w:proofErr w:type="spellStart"/>
      <w:r w:rsidRPr="004E6450">
        <w:rPr>
          <w:rFonts w:ascii="Times New Roman" w:hAnsi="Times New Roman" w:cs="Times New Roman"/>
          <w:sz w:val="24"/>
          <w:szCs w:val="24"/>
        </w:rPr>
        <w:t>VoiceActor</w:t>
      </w:r>
      <w:proofErr w:type="spellEnd"/>
      <w:r w:rsidRPr="004E6450">
        <w:rPr>
          <w:rFonts w:ascii="Times New Roman" w:hAnsi="Times New Roman" w:cs="Times New Roman"/>
          <w:sz w:val="24"/>
          <w:szCs w:val="24"/>
        </w:rPr>
        <w:t xml:space="preserve"> (</w:t>
      </w:r>
      <w:proofErr w:type="spellStart"/>
      <w:r w:rsidRPr="004E6450">
        <w:rPr>
          <w:rFonts w:ascii="Times New Roman" w:hAnsi="Times New Roman" w:cs="Times New Roman"/>
          <w:b/>
          <w:sz w:val="24"/>
          <w:szCs w:val="24"/>
        </w:rPr>
        <w:t>neuromancer.voice.VoiceActor</w:t>
      </w:r>
      <w:proofErr w:type="spellEnd"/>
      <w:r w:rsidRPr="004E6450">
        <w:rPr>
          <w:rFonts w:ascii="Times New Roman" w:hAnsi="Times New Roman" w:cs="Times New Roman"/>
          <w:sz w:val="24"/>
          <w:szCs w:val="24"/>
        </w:rPr>
        <w:t>)</w:t>
      </w:r>
      <w:r w:rsidR="004E6450" w:rsidRPr="004E6450">
        <w:rPr>
          <w:rFonts w:ascii="Times New Roman" w:hAnsi="Times New Roman" w:cs="Times New Roman"/>
          <w:sz w:val="24"/>
          <w:szCs w:val="24"/>
        </w:rPr>
        <w:t xml:space="preserve">, a joint effort between Liam and I as it contained code that could easily have fallen within the realm of either module, exists to allow requests to be stripped to bare elements by parts of speech (verbs, nouns, etc.) and handled accordingly. </w:t>
      </w:r>
      <w:r w:rsidR="004E6450" w:rsidRPr="004E6450">
        <w:rPr>
          <w:rFonts w:ascii="Times New Roman" w:hAnsi="Times New Roman" w:cs="Times New Roman"/>
          <w:sz w:val="24"/>
          <w:szCs w:val="24"/>
          <w:u w:val="single"/>
        </w:rPr>
        <w:t>Wintermute</w:t>
      </w:r>
      <w:r w:rsidR="004E6450" w:rsidRPr="004E6450">
        <w:rPr>
          <w:rFonts w:ascii="Times New Roman" w:hAnsi="Times New Roman" w:cs="Times New Roman"/>
          <w:sz w:val="24"/>
          <w:szCs w:val="24"/>
        </w:rPr>
        <w:t xml:space="preserve">’s packages contain many </w:t>
      </w:r>
      <w:r w:rsidR="004E6450">
        <w:rPr>
          <w:rFonts w:ascii="Times New Roman" w:hAnsi="Times New Roman" w:cs="Times New Roman"/>
          <w:sz w:val="24"/>
          <w:szCs w:val="24"/>
        </w:rPr>
        <w:t>classes</w:t>
      </w:r>
      <w:r w:rsidR="004E6450" w:rsidRPr="004E6450">
        <w:rPr>
          <w:rFonts w:ascii="Times New Roman" w:hAnsi="Times New Roman" w:cs="Times New Roman"/>
          <w:sz w:val="24"/>
          <w:szCs w:val="24"/>
        </w:rPr>
        <w:t xml:space="preserve"> accessed directly from </w:t>
      </w:r>
      <w:r w:rsidR="004E6450" w:rsidRPr="004E6450">
        <w:rPr>
          <w:rFonts w:ascii="Times New Roman" w:hAnsi="Times New Roman" w:cs="Times New Roman"/>
          <w:sz w:val="24"/>
          <w:szCs w:val="24"/>
          <w:u w:val="single"/>
        </w:rPr>
        <w:t>Neuromancer</w:t>
      </w:r>
      <w:r w:rsidR="004E6450" w:rsidRPr="004E6450">
        <w:rPr>
          <w:rFonts w:ascii="Times New Roman" w:hAnsi="Times New Roman" w:cs="Times New Roman"/>
          <w:sz w:val="24"/>
          <w:szCs w:val="24"/>
        </w:rPr>
        <w:t xml:space="preserve"> without much abstraction, such as any class within </w:t>
      </w:r>
      <w:proofErr w:type="spellStart"/>
      <w:r w:rsidR="004E6450" w:rsidRPr="004E6450">
        <w:rPr>
          <w:rFonts w:ascii="Times New Roman" w:hAnsi="Times New Roman" w:cs="Times New Roman"/>
          <w:b/>
          <w:sz w:val="24"/>
          <w:szCs w:val="24"/>
        </w:rPr>
        <w:t>wintermute.music</w:t>
      </w:r>
      <w:proofErr w:type="spellEnd"/>
      <w:r w:rsidR="004E6450" w:rsidRPr="004E6450">
        <w:rPr>
          <w:rFonts w:ascii="Times New Roman" w:hAnsi="Times New Roman" w:cs="Times New Roman"/>
          <w:sz w:val="24"/>
          <w:szCs w:val="24"/>
        </w:rPr>
        <w:t>.</w:t>
      </w:r>
      <w:r w:rsidR="004E6450">
        <w:rPr>
          <w:rFonts w:ascii="Times New Roman" w:hAnsi="Times New Roman" w:cs="Times New Roman"/>
          <w:sz w:val="24"/>
          <w:szCs w:val="24"/>
        </w:rPr>
        <w:t xml:space="preserve"> These classes do not pass through </w:t>
      </w:r>
      <w:proofErr w:type="spellStart"/>
      <w:r w:rsidR="004E6450" w:rsidRPr="004E6450">
        <w:rPr>
          <w:rFonts w:ascii="Times New Roman" w:hAnsi="Times New Roman" w:cs="Times New Roman"/>
          <w:b/>
          <w:sz w:val="24"/>
          <w:szCs w:val="24"/>
        </w:rPr>
        <w:t>core.Wintermute</w:t>
      </w:r>
      <w:proofErr w:type="spellEnd"/>
      <w:r w:rsidR="004E6450">
        <w:rPr>
          <w:rFonts w:ascii="Times New Roman" w:hAnsi="Times New Roman" w:cs="Times New Roman"/>
          <w:sz w:val="24"/>
          <w:szCs w:val="24"/>
        </w:rPr>
        <w:t xml:space="preserve"> at all as they are simple and </w:t>
      </w:r>
      <w:r w:rsidR="004E6450" w:rsidRPr="002344DC">
        <w:rPr>
          <w:rStyle w:val="KeywordChar"/>
        </w:rPr>
        <w:t>static</w:t>
      </w:r>
      <w:r w:rsidR="004E6450">
        <w:rPr>
          <w:rFonts w:ascii="Times New Roman" w:hAnsi="Times New Roman" w:cs="Times New Roman"/>
          <w:sz w:val="24"/>
          <w:szCs w:val="24"/>
        </w:rPr>
        <w:t xml:space="preserve"> by nature. </w:t>
      </w:r>
    </w:p>
    <w:p w:rsidR="004E6450" w:rsidRDefault="004E6450" w:rsidP="004E6450">
      <w:pPr>
        <w:rPr>
          <w:rFonts w:ascii="Times New Roman" w:hAnsi="Times New Roman" w:cs="Times New Roman"/>
          <w:sz w:val="24"/>
          <w:szCs w:val="24"/>
        </w:rPr>
      </w:pPr>
      <w:r>
        <w:rPr>
          <w:rFonts w:ascii="Times New Roman" w:hAnsi="Times New Roman" w:cs="Times New Roman"/>
          <w:sz w:val="24"/>
          <w:szCs w:val="24"/>
        </w:rPr>
        <w:tab/>
      </w:r>
      <w:r w:rsidRPr="004E6450">
        <w:rPr>
          <w:rFonts w:ascii="Times New Roman" w:hAnsi="Times New Roman" w:cs="Times New Roman"/>
          <w:sz w:val="24"/>
          <w:szCs w:val="24"/>
          <w:u w:val="single"/>
        </w:rPr>
        <w:t>Wintermute</w:t>
      </w:r>
      <w:r>
        <w:rPr>
          <w:rFonts w:ascii="Times New Roman" w:hAnsi="Times New Roman" w:cs="Times New Roman"/>
          <w:sz w:val="24"/>
          <w:szCs w:val="24"/>
        </w:rPr>
        <w:t xml:space="preserve">’s handling of the </w:t>
      </w:r>
      <w:proofErr w:type="spellStart"/>
      <w:r>
        <w:rPr>
          <w:rFonts w:ascii="Times New Roman" w:hAnsi="Times New Roman" w:cs="Times New Roman"/>
          <w:sz w:val="24"/>
          <w:szCs w:val="24"/>
        </w:rPr>
        <w:t>MediaWiki</w:t>
      </w:r>
      <w:proofErr w:type="spellEnd"/>
      <w:r>
        <w:rPr>
          <w:rFonts w:ascii="Times New Roman" w:hAnsi="Times New Roman" w:cs="Times New Roman"/>
          <w:sz w:val="24"/>
          <w:szCs w:val="24"/>
        </w:rPr>
        <w:t xml:space="preserve"> API is so complex I feel it deserves its own section. The method </w:t>
      </w:r>
      <w:proofErr w:type="spellStart"/>
      <w:proofErr w:type="gramStart"/>
      <w:r w:rsidRPr="004E6450">
        <w:rPr>
          <w:rFonts w:ascii="Times New Roman" w:hAnsi="Times New Roman" w:cs="Times New Roman"/>
          <w:b/>
          <w:sz w:val="24"/>
          <w:szCs w:val="24"/>
        </w:rPr>
        <w:t>wintermute.core.Wintermute.formatWikitext</w:t>
      </w:r>
      <w:proofErr w:type="spellEnd"/>
      <w:r w:rsidRPr="004E6450">
        <w:rPr>
          <w:rFonts w:ascii="Times New Roman" w:hAnsi="Times New Roman" w:cs="Times New Roman"/>
          <w:b/>
          <w:sz w:val="24"/>
          <w:szCs w:val="24"/>
        </w:rPr>
        <w:t>(</w:t>
      </w:r>
      <w:proofErr w:type="gramEnd"/>
      <w:r w:rsidRPr="004E6450">
        <w:rPr>
          <w:rFonts w:ascii="Times New Roman" w:hAnsi="Times New Roman" w:cs="Times New Roman"/>
          <w:b/>
          <w:sz w:val="24"/>
          <w:szCs w:val="24"/>
        </w:rPr>
        <w:t>String input)</w:t>
      </w:r>
      <w:r w:rsidR="002344DC">
        <w:rPr>
          <w:rFonts w:ascii="Times New Roman" w:hAnsi="Times New Roman" w:cs="Times New Roman"/>
          <w:b/>
          <w:sz w:val="24"/>
          <w:szCs w:val="24"/>
        </w:rPr>
        <w:t xml:space="preserve"> </w:t>
      </w:r>
      <w:r w:rsidR="002344DC">
        <w:rPr>
          <w:rFonts w:ascii="Times New Roman" w:hAnsi="Times New Roman" w:cs="Times New Roman"/>
          <w:sz w:val="24"/>
          <w:szCs w:val="24"/>
        </w:rPr>
        <w:t xml:space="preserve">focuses on removing excess junk from </w:t>
      </w:r>
      <w:proofErr w:type="spellStart"/>
      <w:r w:rsidR="002344DC">
        <w:rPr>
          <w:rFonts w:ascii="Times New Roman" w:hAnsi="Times New Roman" w:cs="Times New Roman"/>
          <w:sz w:val="24"/>
          <w:szCs w:val="24"/>
        </w:rPr>
        <w:t>Wikitext</w:t>
      </w:r>
      <w:proofErr w:type="spellEnd"/>
      <w:r w:rsidR="002344DC">
        <w:rPr>
          <w:rFonts w:ascii="Times New Roman" w:hAnsi="Times New Roman" w:cs="Times New Roman"/>
          <w:sz w:val="24"/>
          <w:szCs w:val="24"/>
        </w:rPr>
        <w:t xml:space="preserve">, </w:t>
      </w:r>
      <w:proofErr w:type="spellStart"/>
      <w:r w:rsidR="002344DC">
        <w:rPr>
          <w:rFonts w:ascii="Times New Roman" w:hAnsi="Times New Roman" w:cs="Times New Roman"/>
          <w:sz w:val="24"/>
          <w:szCs w:val="24"/>
        </w:rPr>
        <w:t>MediaWiki’s</w:t>
      </w:r>
      <w:proofErr w:type="spellEnd"/>
      <w:r w:rsidR="002344DC">
        <w:rPr>
          <w:rFonts w:ascii="Times New Roman" w:hAnsi="Times New Roman" w:cs="Times New Roman"/>
          <w:sz w:val="24"/>
          <w:szCs w:val="24"/>
        </w:rPr>
        <w:t xml:space="preserve"> markup language of choice. I was required to filter out </w:t>
      </w:r>
      <w:proofErr w:type="spellStart"/>
      <w:r w:rsidR="002344DC">
        <w:rPr>
          <w:rFonts w:ascii="Times New Roman" w:hAnsi="Times New Roman" w:cs="Times New Roman"/>
          <w:sz w:val="24"/>
          <w:szCs w:val="24"/>
        </w:rPr>
        <w:t>wikitext’s</w:t>
      </w:r>
      <w:proofErr w:type="spellEnd"/>
      <w:r w:rsidR="002344DC">
        <w:rPr>
          <w:rFonts w:ascii="Times New Roman" w:hAnsi="Times New Roman" w:cs="Times New Roman"/>
          <w:sz w:val="24"/>
          <w:szCs w:val="24"/>
        </w:rPr>
        <w:t xml:space="preserve"> bizarre link scheme, which consists of something similar to this:</w:t>
      </w:r>
    </w:p>
    <w:p w:rsidR="002344DC" w:rsidRDefault="002344DC" w:rsidP="004E6450">
      <w:pPr>
        <w:rPr>
          <w:rFonts w:ascii="Times New Roman" w:hAnsi="Times New Roman" w:cs="Times New Roman"/>
          <w:sz w:val="24"/>
          <w:szCs w:val="24"/>
        </w:rPr>
      </w:pPr>
      <w:r>
        <w:rPr>
          <w:rFonts w:ascii="Times New Roman" w:hAnsi="Times New Roman" w:cs="Times New Roman"/>
          <w:sz w:val="24"/>
          <w:szCs w:val="24"/>
        </w:rPr>
        <w:t>Carbon is an element that composes [[</w:t>
      </w:r>
      <w:proofErr w:type="spellStart"/>
      <w:r>
        <w:rPr>
          <w:rFonts w:ascii="Times New Roman" w:hAnsi="Times New Roman" w:cs="Times New Roman"/>
          <w:sz w:val="24"/>
          <w:szCs w:val="24"/>
        </w:rPr>
        <w:t>Graphite|pencil</w:t>
      </w:r>
      <w:proofErr w:type="spellEnd"/>
      <w:r>
        <w:rPr>
          <w:rFonts w:ascii="Times New Roman" w:hAnsi="Times New Roman" w:cs="Times New Roman"/>
          <w:sz w:val="24"/>
          <w:szCs w:val="24"/>
        </w:rPr>
        <w:t xml:space="preserve"> lead]] and is also used to make [[</w:t>
      </w:r>
      <w:proofErr w:type="spellStart"/>
      <w:r>
        <w:rPr>
          <w:rFonts w:ascii="Times New Roman" w:hAnsi="Times New Roman" w:cs="Times New Roman"/>
          <w:sz w:val="24"/>
          <w:szCs w:val="24"/>
        </w:rPr>
        <w:t>graphine</w:t>
      </w:r>
      <w:proofErr w:type="spellEnd"/>
      <w:r>
        <w:rPr>
          <w:rFonts w:ascii="Times New Roman" w:hAnsi="Times New Roman" w:cs="Times New Roman"/>
          <w:sz w:val="24"/>
          <w:szCs w:val="24"/>
        </w:rPr>
        <w:t>]]. {{File:Carbon.jpg|Some carbon}}</w:t>
      </w:r>
    </w:p>
    <w:p w:rsidR="002344DC" w:rsidRDefault="002344DC" w:rsidP="004E6450">
      <w:pPr>
        <w:rPr>
          <w:rFonts w:ascii="Times New Roman" w:hAnsi="Times New Roman" w:cs="Times New Roman"/>
          <w:sz w:val="24"/>
          <w:szCs w:val="24"/>
        </w:rPr>
      </w:pPr>
      <w:r>
        <w:rPr>
          <w:rFonts w:ascii="Times New Roman" w:hAnsi="Times New Roman" w:cs="Times New Roman"/>
          <w:sz w:val="24"/>
          <w:szCs w:val="24"/>
        </w:rPr>
        <w:t xml:space="preserve">This needed to be distilled into human readable text, and no method for doing so has currently been devised. The method used in </w:t>
      </w:r>
      <w:r w:rsidRPr="00896BF1">
        <w:rPr>
          <w:rFonts w:ascii="Times New Roman" w:hAnsi="Times New Roman" w:cs="Times New Roman"/>
          <w:sz w:val="24"/>
          <w:szCs w:val="24"/>
          <w:u w:val="single"/>
        </w:rPr>
        <w:t>Wintermute</w:t>
      </w:r>
      <w:r>
        <w:rPr>
          <w:rFonts w:ascii="Times New Roman" w:hAnsi="Times New Roman" w:cs="Times New Roman"/>
          <w:sz w:val="24"/>
          <w:szCs w:val="24"/>
        </w:rPr>
        <w:t xml:space="preserve"> </w:t>
      </w:r>
      <w:r w:rsidR="00896BF1">
        <w:rPr>
          <w:rFonts w:ascii="Times New Roman" w:hAnsi="Times New Roman" w:cs="Times New Roman"/>
          <w:sz w:val="24"/>
          <w:szCs w:val="24"/>
        </w:rPr>
        <w:t xml:space="preserve">consists of </w:t>
      </w:r>
      <w:r>
        <w:rPr>
          <w:rFonts w:ascii="Times New Roman" w:hAnsi="Times New Roman" w:cs="Times New Roman"/>
          <w:sz w:val="24"/>
          <w:szCs w:val="24"/>
        </w:rPr>
        <w:t xml:space="preserve">a primitive collection of </w:t>
      </w:r>
      <w:r w:rsidRPr="002344DC">
        <w:rPr>
          <w:rStyle w:val="KeywordChar"/>
        </w:rPr>
        <w:t>while</w:t>
      </w:r>
      <w:r>
        <w:rPr>
          <w:rFonts w:ascii="Times New Roman" w:hAnsi="Times New Roman" w:cs="Times New Roman"/>
          <w:sz w:val="24"/>
          <w:szCs w:val="24"/>
        </w:rPr>
        <w:t xml:space="preserve"> loops to remove content that does not match. This method is not without its downsides, as it takes up expensive processing cycles to complete the operation. Another method abstracted to by </w:t>
      </w:r>
      <w:r w:rsidRPr="002344DC">
        <w:rPr>
          <w:rFonts w:ascii="Times New Roman" w:hAnsi="Times New Roman" w:cs="Times New Roman"/>
          <w:sz w:val="24"/>
          <w:szCs w:val="24"/>
          <w:u w:val="single"/>
        </w:rPr>
        <w:t>Wintermute</w:t>
      </w:r>
      <w:r>
        <w:rPr>
          <w:rFonts w:ascii="Times New Roman" w:hAnsi="Times New Roman" w:cs="Times New Roman"/>
          <w:sz w:val="24"/>
          <w:szCs w:val="24"/>
        </w:rPr>
        <w:t xml:space="preserve"> is </w:t>
      </w:r>
      <w:proofErr w:type="spellStart"/>
      <w:proofErr w:type="gramStart"/>
      <w:r w:rsidRPr="002344DC">
        <w:rPr>
          <w:rFonts w:ascii="Times New Roman" w:hAnsi="Times New Roman" w:cs="Times New Roman"/>
          <w:b/>
          <w:sz w:val="24"/>
          <w:szCs w:val="24"/>
        </w:rPr>
        <w:t>addWikiByName</w:t>
      </w:r>
      <w:proofErr w:type="spellEnd"/>
      <w:r w:rsidRPr="002344DC">
        <w:rPr>
          <w:rFonts w:ascii="Times New Roman" w:hAnsi="Times New Roman" w:cs="Times New Roman"/>
          <w:b/>
          <w:sz w:val="24"/>
          <w:szCs w:val="24"/>
        </w:rPr>
        <w:t>(</w:t>
      </w:r>
      <w:proofErr w:type="gramEnd"/>
      <w:r w:rsidRPr="002344DC">
        <w:rPr>
          <w:rFonts w:ascii="Times New Roman" w:hAnsi="Times New Roman" w:cs="Times New Roman"/>
          <w:b/>
          <w:sz w:val="24"/>
          <w:szCs w:val="24"/>
        </w:rPr>
        <w:t>String name)</w:t>
      </w:r>
      <w:r w:rsidRPr="002344DC">
        <w:rPr>
          <w:rFonts w:ascii="Times New Roman" w:hAnsi="Times New Roman" w:cs="Times New Roman"/>
          <w:sz w:val="24"/>
          <w:szCs w:val="24"/>
        </w:rPr>
        <w:t>,</w:t>
      </w:r>
      <w:r>
        <w:rPr>
          <w:rFonts w:ascii="Times New Roman" w:hAnsi="Times New Roman" w:cs="Times New Roman"/>
          <w:sz w:val="24"/>
          <w:szCs w:val="24"/>
        </w:rPr>
        <w:t xml:space="preserve"> which will search Google for a wiki, discern where the API lies, and add it to an </w:t>
      </w:r>
      <w:proofErr w:type="spellStart"/>
      <w:r w:rsidRPr="002344DC">
        <w:rPr>
          <w:rFonts w:ascii="Times New Roman" w:hAnsi="Times New Roman" w:cs="Times New Roman"/>
          <w:b/>
          <w:sz w:val="24"/>
          <w:szCs w:val="24"/>
        </w:rPr>
        <w:t>ArrayList</w:t>
      </w:r>
      <w:proofErr w:type="spellEnd"/>
      <w:r w:rsidRPr="002344DC">
        <w:rPr>
          <w:rFonts w:ascii="Times New Roman" w:hAnsi="Times New Roman" w:cs="Times New Roman"/>
          <w:b/>
          <w:sz w:val="24"/>
          <w:szCs w:val="24"/>
        </w:rPr>
        <w:t>&lt;</w:t>
      </w:r>
      <w:proofErr w:type="spellStart"/>
      <w:r w:rsidRPr="002344DC">
        <w:rPr>
          <w:rFonts w:ascii="Times New Roman" w:hAnsi="Times New Roman" w:cs="Times New Roman"/>
          <w:b/>
          <w:sz w:val="24"/>
          <w:szCs w:val="24"/>
        </w:rPr>
        <w:t>String,WikiObj</w:t>
      </w:r>
      <w:proofErr w:type="spellEnd"/>
      <w:r w:rsidRPr="002344DC">
        <w:rPr>
          <w:rFonts w:ascii="Times New Roman" w:hAnsi="Times New Roman" w:cs="Times New Roman"/>
          <w:b/>
          <w:sz w:val="24"/>
          <w:szCs w:val="24"/>
        </w:rPr>
        <w:t>&gt;</w:t>
      </w:r>
      <w:r w:rsidR="00896BF1">
        <w:rPr>
          <w:rFonts w:ascii="Times New Roman" w:hAnsi="Times New Roman" w:cs="Times New Roman"/>
          <w:sz w:val="24"/>
          <w:szCs w:val="24"/>
        </w:rPr>
        <w:t xml:space="preserve">. This list can later be accessed, and any method can retrieve content from a custom wiki. A </w:t>
      </w:r>
      <w:proofErr w:type="spellStart"/>
      <w:r w:rsidR="00896BF1">
        <w:rPr>
          <w:rFonts w:ascii="Times New Roman" w:hAnsi="Times New Roman" w:cs="Times New Roman"/>
          <w:sz w:val="24"/>
          <w:szCs w:val="24"/>
        </w:rPr>
        <w:t>Javadoc</w:t>
      </w:r>
      <w:proofErr w:type="spellEnd"/>
      <w:r w:rsidR="00896BF1">
        <w:rPr>
          <w:rFonts w:ascii="Times New Roman" w:hAnsi="Times New Roman" w:cs="Times New Roman"/>
          <w:sz w:val="24"/>
          <w:szCs w:val="24"/>
        </w:rPr>
        <w:t xml:space="preserve"> will be bundled with the source code when it is submitted on presentation day, which includes everything necessary to understand the entirety of the code.</w:t>
      </w:r>
    </w:p>
    <w:p w:rsidR="00185459" w:rsidRDefault="00185459" w:rsidP="004E6450">
      <w:pPr>
        <w:rPr>
          <w:rFonts w:ascii="Times New Roman" w:hAnsi="Times New Roman" w:cs="Times New Roman"/>
          <w:sz w:val="24"/>
          <w:szCs w:val="24"/>
        </w:rPr>
      </w:pPr>
    </w:p>
    <w:p w:rsidR="0014543B" w:rsidRDefault="0014543B" w:rsidP="0014543B">
      <w:pPr>
        <w:pStyle w:val="Title"/>
        <w:jc w:val="center"/>
      </w:pPr>
      <w:r>
        <w:lastRenderedPageBreak/>
        <w:t>Neuromancer</w:t>
      </w:r>
    </w:p>
    <w:p w:rsidR="0014543B" w:rsidRDefault="0014543B" w:rsidP="0014543B">
      <w:pPr>
        <w:pStyle w:val="Subtitle"/>
        <w:jc w:val="center"/>
      </w:pPr>
      <w:r>
        <w:t>Contributor Descriptions</w:t>
      </w:r>
    </w:p>
    <w:p w:rsidR="00185459" w:rsidRDefault="00185459" w:rsidP="00185459">
      <w:pPr>
        <w:pStyle w:val="Heading1"/>
      </w:pPr>
      <w:r>
        <w:t>Liam</w:t>
      </w:r>
      <w:r w:rsidR="00EB60CF">
        <w:t xml:space="preserve"> </w:t>
      </w:r>
      <w:proofErr w:type="spellStart"/>
      <w:r w:rsidR="00EB60CF">
        <w:t>Reckley</w:t>
      </w:r>
      <w:proofErr w:type="spellEnd"/>
    </w:p>
    <w:p w:rsidR="00185459" w:rsidRDefault="00185459" w:rsidP="00470A34">
      <w:pPr>
        <w:ind w:firstLine="360"/>
        <w:rPr>
          <w:rFonts w:ascii="Times New Roman" w:hAnsi="Times New Roman" w:cs="Times New Roman"/>
          <w:sz w:val="24"/>
          <w:szCs w:val="24"/>
        </w:rPr>
      </w:pPr>
      <w:r>
        <w:rPr>
          <w:rFonts w:ascii="Times New Roman" w:hAnsi="Times New Roman" w:cs="Times New Roman"/>
          <w:sz w:val="24"/>
          <w:szCs w:val="24"/>
        </w:rPr>
        <w:t xml:space="preserve">I was assigned to create the packages that make up </w:t>
      </w:r>
      <w:r w:rsidRPr="00185459">
        <w:rPr>
          <w:rFonts w:ascii="Times New Roman" w:hAnsi="Times New Roman" w:cs="Times New Roman"/>
          <w:sz w:val="24"/>
          <w:szCs w:val="24"/>
          <w:u w:val="single"/>
        </w:rPr>
        <w:t>Neuromancer</w:t>
      </w:r>
      <w:r>
        <w:rPr>
          <w:rFonts w:ascii="Times New Roman" w:hAnsi="Times New Roman" w:cs="Times New Roman"/>
          <w:sz w:val="24"/>
          <w:szCs w:val="24"/>
        </w:rPr>
        <w:t xml:space="preserve">, the front end of the collective entity composed of </w:t>
      </w:r>
      <w:r>
        <w:rPr>
          <w:rFonts w:ascii="Times New Roman" w:hAnsi="Times New Roman" w:cs="Times New Roman"/>
          <w:sz w:val="24"/>
          <w:szCs w:val="24"/>
          <w:u w:val="single"/>
        </w:rPr>
        <w:t>Wintermute</w:t>
      </w:r>
      <w:r>
        <w:rPr>
          <w:rFonts w:ascii="Times New Roman" w:hAnsi="Times New Roman" w:cs="Times New Roman"/>
          <w:sz w:val="24"/>
          <w:szCs w:val="24"/>
        </w:rPr>
        <w:t xml:space="preserve"> and </w:t>
      </w:r>
      <w:r>
        <w:rPr>
          <w:rFonts w:ascii="Times New Roman" w:hAnsi="Times New Roman" w:cs="Times New Roman"/>
          <w:sz w:val="24"/>
          <w:szCs w:val="24"/>
          <w:u w:val="single"/>
        </w:rPr>
        <w:t>Neuromancer</w:t>
      </w:r>
      <w:r>
        <w:rPr>
          <w:rFonts w:ascii="Times New Roman" w:hAnsi="Times New Roman" w:cs="Times New Roman"/>
          <w:sz w:val="24"/>
          <w:szCs w:val="24"/>
        </w:rPr>
        <w:t xml:space="preserve">. These packages dabbled in speech recognition, processing, and synthesis. </w:t>
      </w:r>
      <w:r w:rsidR="00470A34">
        <w:rPr>
          <w:rFonts w:ascii="Times New Roman" w:hAnsi="Times New Roman" w:cs="Times New Roman"/>
          <w:sz w:val="24"/>
          <w:szCs w:val="24"/>
        </w:rPr>
        <w:t xml:space="preserve">Google’s speech recognition API was utilized to allow for quick and easy retrieval of raw speech. These chunks were nowhere near ready to be machine-readable. The recognition process consists of </w:t>
      </w:r>
      <w:r w:rsidR="00EB60CF">
        <w:rPr>
          <w:rFonts w:ascii="Times New Roman" w:hAnsi="Times New Roman" w:cs="Times New Roman"/>
          <w:b/>
          <w:sz w:val="24"/>
          <w:szCs w:val="24"/>
        </w:rPr>
        <w:t>4</w:t>
      </w:r>
      <w:r w:rsidR="00470A34">
        <w:rPr>
          <w:rFonts w:ascii="Times New Roman" w:hAnsi="Times New Roman" w:cs="Times New Roman"/>
          <w:sz w:val="24"/>
          <w:szCs w:val="24"/>
        </w:rPr>
        <w:t xml:space="preserve"> steps:</w:t>
      </w:r>
    </w:p>
    <w:p w:rsidR="00470A34" w:rsidRDefault="00470A34" w:rsidP="00470A3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Remove junk words like “for”, “the”, and “a”</w:t>
      </w:r>
    </w:p>
    <w:p w:rsidR="00470A34" w:rsidRDefault="00470A34" w:rsidP="00470A3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Iterate through every word in a given input and look for a word that is classified as a verb</w:t>
      </w:r>
    </w:p>
    <w:p w:rsidR="00470A34" w:rsidRDefault="00470A34" w:rsidP="00470A3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Match this verb against a list of known verbs</w:t>
      </w:r>
    </w:p>
    <w:p w:rsidR="00470A34" w:rsidRDefault="00470A34" w:rsidP="00470A3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Apply action as necessary</w:t>
      </w:r>
    </w:p>
    <w:p w:rsidR="00470A34" w:rsidRDefault="00470A34" w:rsidP="00470A34">
      <w:pPr>
        <w:rPr>
          <w:rFonts w:ascii="Times New Roman" w:hAnsi="Times New Roman" w:cs="Times New Roman"/>
          <w:sz w:val="24"/>
          <w:szCs w:val="24"/>
        </w:rPr>
      </w:pPr>
      <w:r>
        <w:rPr>
          <w:rFonts w:ascii="Times New Roman" w:hAnsi="Times New Roman" w:cs="Times New Roman"/>
          <w:sz w:val="24"/>
          <w:szCs w:val="24"/>
        </w:rPr>
        <w:t xml:space="preserve">All of these steps are contained within </w:t>
      </w:r>
      <w:proofErr w:type="spellStart"/>
      <w:proofErr w:type="gramStart"/>
      <w:r w:rsidRPr="00470A34">
        <w:rPr>
          <w:rFonts w:ascii="Times New Roman" w:hAnsi="Times New Roman" w:cs="Times New Roman"/>
          <w:b/>
          <w:sz w:val="24"/>
          <w:szCs w:val="24"/>
        </w:rPr>
        <w:t>neuromancer.voice.VoiceActor</w:t>
      </w:r>
      <w:r>
        <w:rPr>
          <w:rFonts w:ascii="Times New Roman" w:hAnsi="Times New Roman" w:cs="Times New Roman"/>
          <w:b/>
          <w:sz w:val="24"/>
          <w:szCs w:val="24"/>
        </w:rPr>
        <w:t>.act</w:t>
      </w:r>
      <w:proofErr w:type="spellEnd"/>
      <w:r>
        <w:rPr>
          <w:rFonts w:ascii="Times New Roman" w:hAnsi="Times New Roman" w:cs="Times New Roman"/>
          <w:b/>
          <w:sz w:val="24"/>
          <w:szCs w:val="24"/>
        </w:rPr>
        <w:t>(</w:t>
      </w:r>
      <w:proofErr w:type="gramEnd"/>
      <w:r>
        <w:rPr>
          <w:rFonts w:ascii="Times New Roman" w:hAnsi="Times New Roman" w:cs="Times New Roman"/>
          <w:b/>
          <w:sz w:val="24"/>
          <w:szCs w:val="24"/>
        </w:rPr>
        <w:t>String input)</w:t>
      </w:r>
      <w:r>
        <w:rPr>
          <w:rFonts w:ascii="Times New Roman" w:hAnsi="Times New Roman" w:cs="Times New Roman"/>
          <w:sz w:val="24"/>
          <w:szCs w:val="24"/>
        </w:rPr>
        <w:t xml:space="preserve">. This method acts in a similar way to that of </w:t>
      </w:r>
      <w:r>
        <w:rPr>
          <w:rFonts w:ascii="Times New Roman" w:hAnsi="Times New Roman" w:cs="Times New Roman"/>
          <w:sz w:val="24"/>
          <w:szCs w:val="24"/>
          <w:u w:val="single"/>
        </w:rPr>
        <w:t>Wintermute</w:t>
      </w:r>
      <w:r>
        <w:rPr>
          <w:rFonts w:ascii="Times New Roman" w:hAnsi="Times New Roman" w:cs="Times New Roman"/>
          <w:sz w:val="24"/>
          <w:szCs w:val="24"/>
        </w:rPr>
        <w:t xml:space="preserve">’s own methods in that it methodically scans each chunk for value, yet mimics </w:t>
      </w:r>
      <w:proofErr w:type="spellStart"/>
      <w:r>
        <w:rPr>
          <w:rFonts w:ascii="Times New Roman" w:hAnsi="Times New Roman" w:cs="Times New Roman"/>
          <w:sz w:val="24"/>
          <w:szCs w:val="24"/>
          <w:u w:val="single"/>
        </w:rPr>
        <w:t>Neuromancer</w:t>
      </w:r>
      <w:r>
        <w:rPr>
          <w:rFonts w:ascii="Times New Roman" w:hAnsi="Times New Roman" w:cs="Times New Roman"/>
          <w:sz w:val="24"/>
          <w:szCs w:val="24"/>
        </w:rPr>
        <w:t>’s</w:t>
      </w:r>
      <w:proofErr w:type="spellEnd"/>
      <w:r>
        <w:rPr>
          <w:rFonts w:ascii="Times New Roman" w:hAnsi="Times New Roman" w:cs="Times New Roman"/>
          <w:sz w:val="24"/>
          <w:szCs w:val="24"/>
        </w:rPr>
        <w:t xml:space="preserve"> style as it deals with voice and the use of heavy abstraction.</w:t>
      </w:r>
    </w:p>
    <w:p w:rsidR="00470A34" w:rsidRDefault="00470A34" w:rsidP="00470A34">
      <w:pPr>
        <w:rPr>
          <w:rFonts w:ascii="Times New Roman" w:hAnsi="Times New Roman" w:cs="Times New Roman"/>
          <w:sz w:val="24"/>
          <w:szCs w:val="24"/>
        </w:rPr>
      </w:pPr>
      <w:r>
        <w:rPr>
          <w:rFonts w:ascii="Times New Roman" w:hAnsi="Times New Roman" w:cs="Times New Roman"/>
          <w:sz w:val="24"/>
          <w:szCs w:val="24"/>
        </w:rPr>
        <w:tab/>
        <w:t>Speech synthesis was a problem that gave me quite a bit of trouble for about half of the project. Native Java libraries</w:t>
      </w:r>
      <w:r w:rsidR="005B6346">
        <w:rPr>
          <w:rFonts w:ascii="Times New Roman" w:hAnsi="Times New Roman" w:cs="Times New Roman"/>
          <w:sz w:val="24"/>
          <w:szCs w:val="24"/>
        </w:rPr>
        <w:t xml:space="preserve"> such as </w:t>
      </w:r>
      <w:proofErr w:type="spellStart"/>
      <w:r w:rsidR="005B6346">
        <w:rPr>
          <w:rFonts w:ascii="Times New Roman" w:hAnsi="Times New Roman" w:cs="Times New Roman"/>
          <w:sz w:val="24"/>
          <w:szCs w:val="24"/>
        </w:rPr>
        <w:t>FreeTTS</w:t>
      </w:r>
      <w:proofErr w:type="spellEnd"/>
      <w:r>
        <w:rPr>
          <w:rFonts w:ascii="Times New Roman" w:hAnsi="Times New Roman" w:cs="Times New Roman"/>
          <w:sz w:val="24"/>
          <w:szCs w:val="24"/>
        </w:rPr>
        <w:t xml:space="preserve"> proved too complex or poor quality. </w:t>
      </w:r>
      <w:r w:rsidR="005B6346">
        <w:rPr>
          <w:rFonts w:ascii="Times New Roman" w:hAnsi="Times New Roman" w:cs="Times New Roman"/>
          <w:sz w:val="24"/>
          <w:szCs w:val="24"/>
        </w:rPr>
        <w:t xml:space="preserve">I finally settled on </w:t>
      </w:r>
      <w:proofErr w:type="spellStart"/>
      <w:r w:rsidR="005B6346">
        <w:rPr>
          <w:rFonts w:ascii="Times New Roman" w:hAnsi="Times New Roman" w:cs="Times New Roman"/>
          <w:sz w:val="24"/>
          <w:szCs w:val="24"/>
        </w:rPr>
        <w:t>eSpeak’s</w:t>
      </w:r>
      <w:proofErr w:type="spellEnd"/>
      <w:r w:rsidR="005B6346">
        <w:rPr>
          <w:rFonts w:ascii="Times New Roman" w:hAnsi="Times New Roman" w:cs="Times New Roman"/>
          <w:sz w:val="24"/>
          <w:szCs w:val="24"/>
        </w:rPr>
        <w:t xml:space="preserve"> command line app and attached MBROLA voices. This allowed for higher quality synthesis and no multithreading requirement (although this was entirely possible)</w:t>
      </w:r>
      <w:r w:rsidR="00EB60CF">
        <w:rPr>
          <w:rFonts w:ascii="Times New Roman" w:hAnsi="Times New Roman" w:cs="Times New Roman"/>
          <w:sz w:val="24"/>
          <w:szCs w:val="24"/>
        </w:rPr>
        <w:t>.</w:t>
      </w:r>
    </w:p>
    <w:p w:rsidR="00EB60CF" w:rsidRDefault="00EB60CF" w:rsidP="00470A34">
      <w:pPr>
        <w:rPr>
          <w:rFonts w:ascii="Times New Roman" w:hAnsi="Times New Roman" w:cs="Times New Roman"/>
          <w:sz w:val="24"/>
          <w:szCs w:val="24"/>
        </w:rPr>
      </w:pPr>
      <w:r>
        <w:rPr>
          <w:rFonts w:ascii="Times New Roman" w:hAnsi="Times New Roman" w:cs="Times New Roman"/>
          <w:sz w:val="24"/>
          <w:szCs w:val="24"/>
        </w:rPr>
        <w:tab/>
      </w:r>
      <w:r w:rsidRPr="00EB60CF">
        <w:rPr>
          <w:rFonts w:ascii="Times New Roman" w:hAnsi="Times New Roman" w:cs="Times New Roman"/>
          <w:sz w:val="24"/>
          <w:szCs w:val="24"/>
          <w:u w:val="single"/>
        </w:rPr>
        <w:t>Neuromancer</w:t>
      </w:r>
      <w:r>
        <w:rPr>
          <w:rFonts w:ascii="Times New Roman" w:hAnsi="Times New Roman" w:cs="Times New Roman"/>
          <w:sz w:val="24"/>
          <w:szCs w:val="24"/>
        </w:rPr>
        <w:t xml:space="preserve"> contains the ability to interact with much of the data storage engine </w:t>
      </w:r>
      <w:r>
        <w:rPr>
          <w:rFonts w:ascii="Times New Roman" w:hAnsi="Times New Roman" w:cs="Times New Roman"/>
          <w:sz w:val="24"/>
          <w:szCs w:val="24"/>
          <w:u w:val="single"/>
        </w:rPr>
        <w:t>Wintermute</w:t>
      </w:r>
      <w:r>
        <w:rPr>
          <w:rFonts w:ascii="Times New Roman" w:hAnsi="Times New Roman" w:cs="Times New Roman"/>
          <w:sz w:val="24"/>
          <w:szCs w:val="24"/>
        </w:rPr>
        <w:t xml:space="preserve"> possesses. This allows </w:t>
      </w:r>
      <w:proofErr w:type="spellStart"/>
      <w:r>
        <w:rPr>
          <w:rFonts w:ascii="Times New Roman" w:hAnsi="Times New Roman" w:cs="Times New Roman"/>
          <w:sz w:val="24"/>
          <w:szCs w:val="24"/>
        </w:rPr>
        <w:t>DataSets</w:t>
      </w:r>
      <w:proofErr w:type="spellEnd"/>
      <w:r>
        <w:rPr>
          <w:rFonts w:ascii="Times New Roman" w:hAnsi="Times New Roman" w:cs="Times New Roman"/>
          <w:sz w:val="24"/>
          <w:szCs w:val="24"/>
        </w:rPr>
        <w:t xml:space="preserve"> to be modified and read by voice command alone. Pattern analysis is orchestrated (yet not preformed directly) by these same controlling forces. The resulting data is cut up and reassembled around a unique yet similar template sentence which is then read to the user.</w:t>
      </w:r>
    </w:p>
    <w:p w:rsidR="00EB60CF" w:rsidRPr="00705D63" w:rsidRDefault="00EB60CF" w:rsidP="00470A3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u w:val="single"/>
        </w:rPr>
        <w:t>Neuromancer</w:t>
      </w:r>
      <w:r>
        <w:rPr>
          <w:rFonts w:ascii="Times New Roman" w:hAnsi="Times New Roman" w:cs="Times New Roman"/>
          <w:sz w:val="24"/>
          <w:szCs w:val="24"/>
        </w:rPr>
        <w:t xml:space="preserve"> presides over all graphical functions, including animations, buttons, and image display.</w:t>
      </w:r>
      <w:r w:rsidR="00705D63">
        <w:rPr>
          <w:rFonts w:ascii="Times New Roman" w:hAnsi="Times New Roman" w:cs="Times New Roman"/>
          <w:sz w:val="24"/>
          <w:szCs w:val="24"/>
        </w:rPr>
        <w:t xml:space="preserve"> The </w:t>
      </w:r>
      <w:proofErr w:type="spellStart"/>
      <w:r w:rsidR="00705D63" w:rsidRPr="00705D63">
        <w:rPr>
          <w:rFonts w:ascii="Times New Roman" w:hAnsi="Times New Roman" w:cs="Times New Roman"/>
          <w:b/>
          <w:sz w:val="24"/>
          <w:szCs w:val="24"/>
        </w:rPr>
        <w:t>neuromancer.core.Neuromancer</w:t>
      </w:r>
      <w:proofErr w:type="spellEnd"/>
      <w:r w:rsidR="00705D63">
        <w:rPr>
          <w:rFonts w:ascii="Times New Roman" w:hAnsi="Times New Roman" w:cs="Times New Roman"/>
          <w:b/>
          <w:sz w:val="24"/>
          <w:szCs w:val="24"/>
        </w:rPr>
        <w:t xml:space="preserve"> </w:t>
      </w:r>
      <w:r w:rsidR="00705D63">
        <w:rPr>
          <w:rFonts w:ascii="Times New Roman" w:hAnsi="Times New Roman" w:cs="Times New Roman"/>
          <w:sz w:val="24"/>
          <w:szCs w:val="24"/>
        </w:rPr>
        <w:t xml:space="preserve">class extends Applet and as such contains all graphics and mouse events. Any image retrieved from </w:t>
      </w:r>
      <w:proofErr w:type="spellStart"/>
      <w:r w:rsidR="00705D63">
        <w:rPr>
          <w:rFonts w:ascii="Times New Roman" w:hAnsi="Times New Roman" w:cs="Times New Roman"/>
          <w:sz w:val="24"/>
          <w:szCs w:val="24"/>
        </w:rPr>
        <w:t>MediaWiki</w:t>
      </w:r>
      <w:proofErr w:type="spellEnd"/>
      <w:r w:rsidR="00705D63">
        <w:rPr>
          <w:rFonts w:ascii="Times New Roman" w:hAnsi="Times New Roman" w:cs="Times New Roman"/>
          <w:sz w:val="24"/>
          <w:szCs w:val="24"/>
        </w:rPr>
        <w:t xml:space="preserve"> is rendered here, and any text that may be relevant is also retrieved and displayed.</w:t>
      </w:r>
    </w:p>
    <w:sectPr w:rsidR="00EB60CF" w:rsidRPr="00705D63" w:rsidSect="00F470E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D7BA1"/>
    <w:multiLevelType w:val="hybridMultilevel"/>
    <w:tmpl w:val="6A7CB5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122D3"/>
    <w:rsid w:val="0014543B"/>
    <w:rsid w:val="00185459"/>
    <w:rsid w:val="002344DC"/>
    <w:rsid w:val="0034049C"/>
    <w:rsid w:val="00470A34"/>
    <w:rsid w:val="004E6450"/>
    <w:rsid w:val="005B6346"/>
    <w:rsid w:val="00705D63"/>
    <w:rsid w:val="00896BF1"/>
    <w:rsid w:val="009577D7"/>
    <w:rsid w:val="00A122D3"/>
    <w:rsid w:val="00EB60CF"/>
    <w:rsid w:val="00F470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70EA"/>
  </w:style>
  <w:style w:type="paragraph" w:styleId="Heading1">
    <w:name w:val="heading 1"/>
    <w:basedOn w:val="Normal"/>
    <w:next w:val="Normal"/>
    <w:link w:val="Heading1Char"/>
    <w:uiPriority w:val="9"/>
    <w:qFormat/>
    <w:rsid w:val="00A122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22D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22D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122D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122D3"/>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A122D3"/>
    <w:rPr>
      <w:rFonts w:asciiTheme="majorHAnsi" w:eastAsiaTheme="majorEastAsia" w:hAnsiTheme="majorHAnsi" w:cstheme="majorBidi"/>
      <w:b/>
      <w:bCs/>
      <w:color w:val="365F91" w:themeColor="accent1" w:themeShade="BF"/>
      <w:sz w:val="28"/>
      <w:szCs w:val="28"/>
    </w:rPr>
  </w:style>
  <w:style w:type="paragraph" w:customStyle="1" w:styleId="Keyword">
    <w:name w:val="Keyword"/>
    <w:basedOn w:val="Normal"/>
    <w:link w:val="KeywordChar"/>
    <w:qFormat/>
    <w:rsid w:val="002344DC"/>
    <w:pPr>
      <w:ind w:firstLine="720"/>
    </w:pPr>
    <w:rPr>
      <w:rFonts w:ascii="Times New Roman" w:hAnsi="Times New Roman" w:cs="Times New Roman"/>
      <w:b/>
      <w:color w:val="7F0055"/>
      <w:sz w:val="24"/>
      <w:szCs w:val="24"/>
    </w:rPr>
  </w:style>
  <w:style w:type="paragraph" w:styleId="ListParagraph">
    <w:name w:val="List Paragraph"/>
    <w:basedOn w:val="Normal"/>
    <w:uiPriority w:val="34"/>
    <w:qFormat/>
    <w:rsid w:val="00470A34"/>
    <w:pPr>
      <w:ind w:left="720"/>
      <w:contextualSpacing/>
    </w:pPr>
  </w:style>
  <w:style w:type="character" w:customStyle="1" w:styleId="KeywordChar">
    <w:name w:val="Keyword Char"/>
    <w:basedOn w:val="DefaultParagraphFont"/>
    <w:link w:val="Keyword"/>
    <w:rsid w:val="002344DC"/>
    <w:rPr>
      <w:rFonts w:ascii="Times New Roman" w:hAnsi="Times New Roman" w:cs="Times New Roman"/>
      <w:b/>
      <w:color w:val="7F0055"/>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AE3470E-099E-48E3-8F93-2C18800525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2</Pages>
  <Words>702</Words>
  <Characters>4007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cp:lastModifiedBy>
  <cp:revision>4</cp:revision>
  <dcterms:created xsi:type="dcterms:W3CDTF">2013-05-23T03:17:00Z</dcterms:created>
  <dcterms:modified xsi:type="dcterms:W3CDTF">2013-05-23T04:27:00Z</dcterms:modified>
</cp:coreProperties>
</file>