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47AF" w:rsidRDefault="000747AF" w:rsidP="000747AF">
      <w:pPr>
        <w:jc w:val="right"/>
        <w:rPr>
          <w:rFonts w:asciiTheme="minorHAnsi" w:hAnsiTheme="minorHAnsi" w:cs="Arial"/>
          <w:szCs w:val="28"/>
        </w:rPr>
      </w:pPr>
      <w:r>
        <w:rPr>
          <w:rFonts w:asciiTheme="minorHAnsi" w:hAnsiTheme="minorHAnsi" w:cs="Arial"/>
          <w:szCs w:val="28"/>
        </w:rPr>
        <w:t>Name: _______________________</w:t>
      </w:r>
    </w:p>
    <w:p w:rsidR="007E1CB8" w:rsidRDefault="007E1CB8" w:rsidP="000747AF">
      <w:pPr>
        <w:jc w:val="right"/>
        <w:rPr>
          <w:rFonts w:asciiTheme="minorHAnsi" w:hAnsiTheme="minorHAnsi" w:cs="Arial"/>
          <w:szCs w:val="28"/>
        </w:rPr>
      </w:pPr>
      <w:r>
        <w:rPr>
          <w:rFonts w:asciiTheme="minorHAnsi" w:hAnsiTheme="minorHAnsi" w:cs="Arial"/>
          <w:szCs w:val="28"/>
        </w:rPr>
        <w:t>Date: __________ Section: ______</w:t>
      </w:r>
    </w:p>
    <w:p w:rsidR="000747AF" w:rsidRPr="000747AF" w:rsidRDefault="000747AF" w:rsidP="000747AF">
      <w:pPr>
        <w:jc w:val="right"/>
        <w:rPr>
          <w:rFonts w:asciiTheme="minorHAnsi" w:hAnsiTheme="minorHAnsi" w:cs="Arial"/>
          <w:szCs w:val="28"/>
        </w:rPr>
      </w:pPr>
    </w:p>
    <w:p w:rsidR="000747AF" w:rsidRPr="00CE4970" w:rsidRDefault="00CE4970" w:rsidP="000747AF">
      <w:pPr>
        <w:jc w:val="center"/>
        <w:rPr>
          <w:rFonts w:asciiTheme="minorHAnsi" w:hAnsiTheme="minorHAnsi" w:cs="Arial"/>
          <w:sz w:val="28"/>
          <w:szCs w:val="28"/>
        </w:rPr>
      </w:pPr>
      <w:r w:rsidRPr="00CE4970">
        <w:rPr>
          <w:rFonts w:asciiTheme="minorHAnsi" w:hAnsiTheme="minorHAnsi" w:cs="Arial"/>
          <w:sz w:val="28"/>
          <w:szCs w:val="28"/>
        </w:rPr>
        <w:t>Biology 111 Lab Practical Study Guide</w:t>
      </w:r>
    </w:p>
    <w:p w:rsidR="00CE4970" w:rsidRPr="007E1CB8" w:rsidRDefault="00CE4970" w:rsidP="00CE4970">
      <w:pPr>
        <w:jc w:val="center"/>
        <w:rPr>
          <w:rFonts w:asciiTheme="minorHAnsi" w:hAnsiTheme="minorHAnsi" w:cs="Arial"/>
          <w:sz w:val="28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b/>
          <w:szCs w:val="28"/>
        </w:rPr>
      </w:pPr>
      <w:r>
        <w:rPr>
          <w:rFonts w:asciiTheme="minorHAnsi" w:hAnsiTheme="minorHAnsi" w:cs="Arial"/>
          <w:b/>
          <w:szCs w:val="28"/>
        </w:rPr>
        <w:t>Answer each of the following:</w:t>
      </w: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Know the basic lab safety rules.</w:t>
      </w: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Know why it is necessary for everyone to have a fundamental knowledge of biology.</w:t>
      </w: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Recognize the different types of variables that may be present in an experiment.</w:t>
      </w: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D37F06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Explain</w:t>
      </w:r>
      <w:r w:rsidR="00BF5734">
        <w:rPr>
          <w:rFonts w:asciiTheme="minorHAnsi" w:hAnsiTheme="minorHAnsi" w:cs="Arial"/>
          <w:sz w:val="22"/>
          <w:szCs w:val="28"/>
        </w:rPr>
        <w:t xml:space="preserve"> the advantage of using the metric system over the system we use in the United States</w:t>
      </w:r>
      <w:r>
        <w:rPr>
          <w:rFonts w:asciiTheme="minorHAnsi" w:hAnsiTheme="minorHAnsi" w:cs="Arial"/>
          <w:sz w:val="22"/>
          <w:szCs w:val="28"/>
        </w:rPr>
        <w:t>.</w:t>
      </w: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Identify the basic units of measure in the metric system.</w:t>
      </w: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Know the pH of a neutral solution.</w:t>
      </w: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Be able to calculate the difference in hydrogen ion concentration between two different solutions.</w:t>
      </w:r>
    </w:p>
    <w:p w:rsidR="007E1CB8" w:rsidRDefault="007E1CB8" w:rsidP="00CE4970">
      <w:pPr>
        <w:rPr>
          <w:rFonts w:asciiTheme="minorHAnsi" w:hAnsiTheme="minorHAnsi" w:cs="Arial"/>
          <w:sz w:val="22"/>
          <w:szCs w:val="28"/>
        </w:rPr>
      </w:pPr>
    </w:p>
    <w:p w:rsidR="007E1CB8" w:rsidRDefault="007E1CB8" w:rsidP="00CE4970">
      <w:pPr>
        <w:rPr>
          <w:rFonts w:asciiTheme="minorHAnsi" w:hAnsiTheme="minorHAnsi" w:cs="Arial"/>
          <w:sz w:val="22"/>
          <w:szCs w:val="28"/>
        </w:rPr>
      </w:pPr>
    </w:p>
    <w:p w:rsidR="007E1CB8" w:rsidRPr="007E1CB8" w:rsidRDefault="007E1CB8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BF5734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Know what the positive reactions look like when testing for sugar, starch, or protein.</w:t>
      </w: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7E1CB8" w:rsidRDefault="00BF5734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Be able to identify the reagents used to detect sugars, starch, lipids, and proteins.</w:t>
      </w: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3F6240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Define magnification, resolution, and contrast.</w:t>
      </w: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8B3A87" w:rsidRDefault="008B3A87" w:rsidP="00CE4970">
      <w:pPr>
        <w:rPr>
          <w:rFonts w:asciiTheme="minorHAnsi" w:hAnsiTheme="minorHAnsi" w:cs="Arial"/>
          <w:sz w:val="22"/>
          <w:szCs w:val="28"/>
        </w:rPr>
      </w:pPr>
    </w:p>
    <w:p w:rsidR="007E1CB8" w:rsidRDefault="00D37F06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lastRenderedPageBreak/>
        <w:t>Explain</w:t>
      </w:r>
      <w:r w:rsidR="007E1CB8">
        <w:rPr>
          <w:rFonts w:asciiTheme="minorHAnsi" w:hAnsiTheme="minorHAnsi" w:cs="Arial"/>
          <w:sz w:val="22"/>
          <w:szCs w:val="28"/>
        </w:rPr>
        <w:t xml:space="preserve"> the purpose of a wet mount</w:t>
      </w:r>
      <w:r>
        <w:rPr>
          <w:rFonts w:asciiTheme="minorHAnsi" w:hAnsiTheme="minorHAnsi" w:cs="Arial"/>
          <w:sz w:val="22"/>
          <w:szCs w:val="28"/>
        </w:rPr>
        <w:t>.</w:t>
      </w:r>
    </w:p>
    <w:p w:rsidR="007E1CB8" w:rsidRDefault="007E1CB8" w:rsidP="00CE4970">
      <w:pPr>
        <w:rPr>
          <w:rFonts w:asciiTheme="minorHAnsi" w:hAnsiTheme="minorHAnsi" w:cs="Arial"/>
          <w:sz w:val="22"/>
          <w:szCs w:val="28"/>
        </w:rPr>
      </w:pPr>
    </w:p>
    <w:p w:rsidR="007E1CB8" w:rsidRDefault="007E1CB8" w:rsidP="00CE4970">
      <w:pPr>
        <w:rPr>
          <w:rFonts w:asciiTheme="minorHAnsi" w:hAnsiTheme="minorHAnsi" w:cs="Arial"/>
          <w:sz w:val="22"/>
          <w:szCs w:val="28"/>
        </w:rPr>
      </w:pPr>
    </w:p>
    <w:p w:rsidR="007E1CB8" w:rsidRDefault="007E1CB8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Identify the various parts of a microscope.</w:t>
      </w: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State differences between eukaryotic and prokaryotic cells.</w:t>
      </w: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A81971" w:rsidRDefault="00A81971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 xml:space="preserve">Recognize an animal cell </w:t>
      </w:r>
      <w:r w:rsidR="007E1CB8">
        <w:rPr>
          <w:rFonts w:asciiTheme="minorHAnsi" w:hAnsiTheme="minorHAnsi" w:cs="Arial"/>
          <w:sz w:val="22"/>
          <w:szCs w:val="28"/>
        </w:rPr>
        <w:t>or</w:t>
      </w:r>
      <w:r>
        <w:rPr>
          <w:rFonts w:asciiTheme="minorHAnsi" w:hAnsiTheme="minorHAnsi" w:cs="Arial"/>
          <w:sz w:val="22"/>
          <w:szCs w:val="28"/>
        </w:rPr>
        <w:t xml:space="preserve"> a plant cell under a microscope and identify one cell structure that differs between these two cell types.</w:t>
      </w:r>
    </w:p>
    <w:p w:rsidR="00A81971" w:rsidRDefault="00A81971" w:rsidP="00CE4970">
      <w:pPr>
        <w:rPr>
          <w:rFonts w:asciiTheme="minorHAnsi" w:hAnsiTheme="minorHAnsi" w:cs="Arial"/>
          <w:sz w:val="22"/>
          <w:szCs w:val="28"/>
        </w:rPr>
      </w:pPr>
    </w:p>
    <w:p w:rsidR="00A81971" w:rsidRDefault="00A81971" w:rsidP="00CE4970">
      <w:pPr>
        <w:rPr>
          <w:rFonts w:asciiTheme="minorHAnsi" w:hAnsiTheme="minorHAnsi" w:cs="Arial"/>
          <w:sz w:val="22"/>
          <w:szCs w:val="28"/>
        </w:rPr>
      </w:pPr>
    </w:p>
    <w:p w:rsidR="00A81971" w:rsidRDefault="00A81971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3F6240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Know the source of bromelain in our experiment on enzyme activity.</w:t>
      </w:r>
    </w:p>
    <w:p w:rsidR="007E1CB8" w:rsidRDefault="007E1CB8" w:rsidP="00CE4970">
      <w:pPr>
        <w:rPr>
          <w:rFonts w:asciiTheme="minorHAnsi" w:hAnsiTheme="minorHAnsi" w:cs="Arial"/>
          <w:sz w:val="22"/>
          <w:szCs w:val="28"/>
        </w:rPr>
      </w:pPr>
    </w:p>
    <w:p w:rsidR="007E1CB8" w:rsidRDefault="007E1CB8" w:rsidP="00CE4970">
      <w:pPr>
        <w:rPr>
          <w:rFonts w:asciiTheme="minorHAnsi" w:hAnsiTheme="minorHAnsi" w:cs="Arial"/>
          <w:sz w:val="22"/>
          <w:szCs w:val="28"/>
        </w:rPr>
      </w:pPr>
    </w:p>
    <w:p w:rsidR="007E1CB8" w:rsidRDefault="007E1CB8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Explain what is lost when a protein is denatured.</w:t>
      </w: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7E1CB8" w:rsidRDefault="003F6240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Identify factors that could influence the rate of diffusion.</w:t>
      </w: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Define osmosis, hypotonic, hypertonic, and isotonic.</w:t>
      </w: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Describe the function of stomata.</w:t>
      </w: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Identify the process commonly used to separate leaf pigments.</w:t>
      </w: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Identify the ultimate source of energy powering photosynthesis.</w:t>
      </w: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D723CA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Identify the reasons</w:t>
      </w:r>
      <w:r w:rsidR="00CE4970">
        <w:rPr>
          <w:rFonts w:asciiTheme="minorHAnsi" w:hAnsiTheme="minorHAnsi" w:cs="Arial"/>
          <w:sz w:val="22"/>
          <w:szCs w:val="28"/>
        </w:rPr>
        <w:t xml:space="preserve"> bromothymol blue</w:t>
      </w:r>
      <w:r>
        <w:rPr>
          <w:rFonts w:asciiTheme="minorHAnsi" w:hAnsiTheme="minorHAnsi" w:cs="Arial"/>
          <w:sz w:val="22"/>
          <w:szCs w:val="28"/>
        </w:rPr>
        <w:t xml:space="preserve"> </w:t>
      </w:r>
      <w:r w:rsidR="00CE4970">
        <w:rPr>
          <w:rFonts w:asciiTheme="minorHAnsi" w:hAnsiTheme="minorHAnsi" w:cs="Arial"/>
          <w:sz w:val="22"/>
          <w:szCs w:val="28"/>
        </w:rPr>
        <w:t>turn</w:t>
      </w:r>
      <w:r>
        <w:rPr>
          <w:rFonts w:asciiTheme="minorHAnsi" w:hAnsiTheme="minorHAnsi" w:cs="Arial"/>
          <w:sz w:val="22"/>
          <w:szCs w:val="28"/>
        </w:rPr>
        <w:t>ed</w:t>
      </w:r>
      <w:r w:rsidR="00CE4970">
        <w:rPr>
          <w:rFonts w:asciiTheme="minorHAnsi" w:hAnsiTheme="minorHAnsi" w:cs="Arial"/>
          <w:sz w:val="22"/>
          <w:szCs w:val="28"/>
        </w:rPr>
        <w:t xml:space="preserve"> yellow, then blue again, during the photosynthesis lab</w:t>
      </w:r>
      <w:r>
        <w:rPr>
          <w:rFonts w:asciiTheme="minorHAnsi" w:hAnsiTheme="minorHAnsi" w:cs="Arial"/>
          <w:sz w:val="22"/>
          <w:szCs w:val="28"/>
        </w:rPr>
        <w:t>.</w:t>
      </w: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3F6240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lastRenderedPageBreak/>
        <w:t>Identify the gas that caused the balloon to expand in the respiration lab and the reaction that produced it.</w:t>
      </w: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3F624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Name the products of aerobic respiration.</w:t>
      </w: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Describe the function of ATP in a cell.</w:t>
      </w: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Identify the phase of mitosis shown by each of several plant cell cycle models.</w:t>
      </w: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3F6240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Know the types of cells that undergo mitosis and meiosis.</w:t>
      </w: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D37F06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Describe the end product, including the number of end product, of</w:t>
      </w:r>
      <w:bookmarkStart w:id="0" w:name="_GoBack"/>
      <w:bookmarkEnd w:id="0"/>
      <w:r w:rsidR="009D5BAF">
        <w:rPr>
          <w:rFonts w:asciiTheme="minorHAnsi" w:hAnsiTheme="minorHAnsi" w:cs="Arial"/>
          <w:sz w:val="22"/>
          <w:szCs w:val="28"/>
        </w:rPr>
        <w:t xml:space="preserve"> meiosis.</w:t>
      </w: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Describe the difference between diploid and haploid cells.</w:t>
      </w: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CE4970" w:rsidRPr="00CE4970" w:rsidRDefault="00CE4970" w:rsidP="00CE4970">
      <w:pPr>
        <w:rPr>
          <w:rFonts w:asciiTheme="minorHAnsi" w:hAnsiTheme="minorHAnsi" w:cs="Arial"/>
          <w:sz w:val="22"/>
          <w:szCs w:val="20"/>
        </w:rPr>
      </w:pPr>
      <w:r w:rsidRPr="00CE4970">
        <w:rPr>
          <w:rFonts w:asciiTheme="minorHAnsi" w:hAnsiTheme="minorHAnsi" w:cs="Arial"/>
          <w:sz w:val="22"/>
          <w:szCs w:val="20"/>
        </w:rPr>
        <w:t>Determine the genotype possibilities resulting from a cross between two heterozygous parents.</w:t>
      </w: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Be able to recognize the 9:3:3:1 phenotype ratio in the results of a dihybrid cross.</w:t>
      </w: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CE4970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BF5734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Determine the possible blood types of a child, given the blood type of one parent.</w:t>
      </w:r>
    </w:p>
    <w:p w:rsidR="00BF5734" w:rsidRDefault="00BF5734" w:rsidP="00BF5734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BF5734">
      <w:pPr>
        <w:rPr>
          <w:rFonts w:asciiTheme="minorHAnsi" w:hAnsiTheme="minorHAnsi" w:cs="Arial"/>
          <w:sz w:val="22"/>
          <w:szCs w:val="28"/>
        </w:rPr>
      </w:pPr>
    </w:p>
    <w:p w:rsidR="00BF5734" w:rsidRDefault="00BF5734" w:rsidP="00BF5734">
      <w:pPr>
        <w:rPr>
          <w:rFonts w:asciiTheme="minorHAnsi" w:hAnsiTheme="minorHAnsi" w:cs="Arial"/>
          <w:sz w:val="22"/>
          <w:szCs w:val="28"/>
        </w:rPr>
      </w:pPr>
    </w:p>
    <w:p w:rsidR="00CE4970" w:rsidRDefault="003F6240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Contrast replication with transcription.</w:t>
      </w: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Compare and contrast ribose with deoxyribose.</w:t>
      </w: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lastRenderedPageBreak/>
        <w:t>Be able to transcribe and translate a given DNA sequence (generate the resulting mRNA and amino acid sequences).  You will be given a copy of the genetic code table.</w:t>
      </w: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3F624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Name the reasons why strawberries were chosen for DNA extraction.</w:t>
      </w:r>
    </w:p>
    <w:p w:rsidR="003F6240" w:rsidRDefault="003F6240" w:rsidP="003F624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3F624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3F624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3F624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Identify the material most commonly used to prepare the gel for electrophoresis.</w:t>
      </w:r>
    </w:p>
    <w:p w:rsidR="003F6240" w:rsidRDefault="003F6240" w:rsidP="003F624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3F6240">
      <w:pPr>
        <w:rPr>
          <w:rFonts w:asciiTheme="minorHAnsi" w:hAnsiTheme="minorHAnsi" w:cs="Arial"/>
          <w:sz w:val="22"/>
          <w:szCs w:val="28"/>
        </w:rPr>
      </w:pPr>
    </w:p>
    <w:p w:rsidR="003F6240" w:rsidRDefault="003F6240" w:rsidP="003F6240">
      <w:pPr>
        <w:rPr>
          <w:rFonts w:asciiTheme="minorHAnsi" w:hAnsiTheme="minorHAnsi" w:cs="Arial"/>
          <w:sz w:val="22"/>
          <w:szCs w:val="28"/>
        </w:rPr>
      </w:pPr>
    </w:p>
    <w:p w:rsidR="00CE4970" w:rsidRDefault="003F6240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Explain how gel electrophoresis separates molecules.</w:t>
      </w: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8B3A87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Identify the different beak adaptations evaluated and the food each was best suited for.</w:t>
      </w:r>
    </w:p>
    <w:p w:rsidR="007E1CB8" w:rsidRDefault="007E1CB8" w:rsidP="00CE4970">
      <w:pPr>
        <w:rPr>
          <w:rFonts w:asciiTheme="minorHAnsi" w:hAnsiTheme="minorHAnsi" w:cs="Arial"/>
          <w:sz w:val="22"/>
          <w:szCs w:val="28"/>
        </w:rPr>
      </w:pPr>
    </w:p>
    <w:p w:rsidR="007E1CB8" w:rsidRDefault="007E1CB8" w:rsidP="00CE4970">
      <w:pPr>
        <w:rPr>
          <w:rFonts w:asciiTheme="minorHAnsi" w:hAnsiTheme="minorHAnsi" w:cs="Arial"/>
          <w:sz w:val="22"/>
          <w:szCs w:val="28"/>
        </w:rPr>
      </w:pPr>
    </w:p>
    <w:p w:rsidR="007E1CB8" w:rsidRDefault="007E1CB8" w:rsidP="00CE4970">
      <w:pPr>
        <w:rPr>
          <w:rFonts w:asciiTheme="minorHAnsi" w:hAnsiTheme="minorHAnsi" w:cs="Arial"/>
          <w:sz w:val="22"/>
          <w:szCs w:val="28"/>
        </w:rPr>
      </w:pPr>
    </w:p>
    <w:p w:rsidR="007E1CB8" w:rsidRDefault="008B3A87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>Define protein clock theory and macroevolution.</w:t>
      </w: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8B3A87" w:rsidP="00CE4970">
      <w:pPr>
        <w:rPr>
          <w:rFonts w:asciiTheme="minorHAnsi" w:hAnsiTheme="minorHAnsi" w:cs="Arial"/>
          <w:sz w:val="22"/>
          <w:szCs w:val="28"/>
        </w:rPr>
      </w:pPr>
      <w:r>
        <w:rPr>
          <w:rFonts w:asciiTheme="minorHAnsi" w:hAnsiTheme="minorHAnsi" w:cs="Arial"/>
          <w:sz w:val="22"/>
          <w:szCs w:val="28"/>
        </w:rPr>
        <w:t xml:space="preserve">Know </w:t>
      </w:r>
      <w:r w:rsidR="00CE4970">
        <w:rPr>
          <w:rFonts w:asciiTheme="minorHAnsi" w:hAnsiTheme="minorHAnsi" w:cs="Arial"/>
          <w:sz w:val="22"/>
          <w:szCs w:val="28"/>
        </w:rPr>
        <w:t>the difference between a sc</w:t>
      </w:r>
      <w:r>
        <w:rPr>
          <w:rFonts w:asciiTheme="minorHAnsi" w:hAnsiTheme="minorHAnsi" w:cs="Arial"/>
          <w:sz w:val="22"/>
          <w:szCs w:val="28"/>
        </w:rPr>
        <w:t>ientific name and a common name.</w:t>
      </w: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p w:rsidR="00CE4970" w:rsidRPr="00CE4970" w:rsidRDefault="00CE4970" w:rsidP="00CE4970">
      <w:pPr>
        <w:rPr>
          <w:rFonts w:asciiTheme="minorHAnsi" w:hAnsiTheme="minorHAnsi" w:cs="Arial"/>
          <w:sz w:val="22"/>
          <w:szCs w:val="28"/>
        </w:rPr>
      </w:pPr>
    </w:p>
    <w:sectPr w:rsidR="00CE4970" w:rsidRPr="00CE4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4970"/>
    <w:rsid w:val="0001096A"/>
    <w:rsid w:val="000118B2"/>
    <w:rsid w:val="00013893"/>
    <w:rsid w:val="00016EBB"/>
    <w:rsid w:val="00025E56"/>
    <w:rsid w:val="0002698E"/>
    <w:rsid w:val="00027762"/>
    <w:rsid w:val="00035B8E"/>
    <w:rsid w:val="0006740B"/>
    <w:rsid w:val="0007430B"/>
    <w:rsid w:val="000747AF"/>
    <w:rsid w:val="000747DD"/>
    <w:rsid w:val="00074914"/>
    <w:rsid w:val="00083524"/>
    <w:rsid w:val="00093508"/>
    <w:rsid w:val="000A11C2"/>
    <w:rsid w:val="000B2306"/>
    <w:rsid w:val="000B4111"/>
    <w:rsid w:val="000C4BAC"/>
    <w:rsid w:val="000C5369"/>
    <w:rsid w:val="000D2153"/>
    <w:rsid w:val="000F6E9D"/>
    <w:rsid w:val="00111735"/>
    <w:rsid w:val="00114164"/>
    <w:rsid w:val="00130636"/>
    <w:rsid w:val="0015783F"/>
    <w:rsid w:val="00162975"/>
    <w:rsid w:val="001707D6"/>
    <w:rsid w:val="0017469F"/>
    <w:rsid w:val="00190ACC"/>
    <w:rsid w:val="00192095"/>
    <w:rsid w:val="001A3430"/>
    <w:rsid w:val="001D304D"/>
    <w:rsid w:val="001D7ED4"/>
    <w:rsid w:val="00202EF2"/>
    <w:rsid w:val="00203BC7"/>
    <w:rsid w:val="0020579C"/>
    <w:rsid w:val="002068B7"/>
    <w:rsid w:val="00223369"/>
    <w:rsid w:val="002807AE"/>
    <w:rsid w:val="0028235D"/>
    <w:rsid w:val="00283F62"/>
    <w:rsid w:val="00291D41"/>
    <w:rsid w:val="00296534"/>
    <w:rsid w:val="002A32DD"/>
    <w:rsid w:val="002C1B6D"/>
    <w:rsid w:val="002C564E"/>
    <w:rsid w:val="002D2423"/>
    <w:rsid w:val="002D5EA7"/>
    <w:rsid w:val="002E088A"/>
    <w:rsid w:val="002E2728"/>
    <w:rsid w:val="002F007E"/>
    <w:rsid w:val="002F71A0"/>
    <w:rsid w:val="00302F21"/>
    <w:rsid w:val="003043FF"/>
    <w:rsid w:val="00304ADE"/>
    <w:rsid w:val="00320CED"/>
    <w:rsid w:val="00322940"/>
    <w:rsid w:val="003302CC"/>
    <w:rsid w:val="00343579"/>
    <w:rsid w:val="00345512"/>
    <w:rsid w:val="00354FD0"/>
    <w:rsid w:val="00355504"/>
    <w:rsid w:val="0036663F"/>
    <w:rsid w:val="0037435D"/>
    <w:rsid w:val="00381F57"/>
    <w:rsid w:val="003A3AB7"/>
    <w:rsid w:val="003D3813"/>
    <w:rsid w:val="003F01F7"/>
    <w:rsid w:val="003F0506"/>
    <w:rsid w:val="003F4806"/>
    <w:rsid w:val="003F4AFC"/>
    <w:rsid w:val="003F6240"/>
    <w:rsid w:val="003F7DBA"/>
    <w:rsid w:val="004075BD"/>
    <w:rsid w:val="0042238A"/>
    <w:rsid w:val="00426201"/>
    <w:rsid w:val="00435A61"/>
    <w:rsid w:val="0043748E"/>
    <w:rsid w:val="00443E36"/>
    <w:rsid w:val="0044605B"/>
    <w:rsid w:val="00450142"/>
    <w:rsid w:val="00451C7A"/>
    <w:rsid w:val="004558AB"/>
    <w:rsid w:val="00463511"/>
    <w:rsid w:val="0046422C"/>
    <w:rsid w:val="004650D8"/>
    <w:rsid w:val="004652CE"/>
    <w:rsid w:val="00473218"/>
    <w:rsid w:val="004755F8"/>
    <w:rsid w:val="00480589"/>
    <w:rsid w:val="00482D17"/>
    <w:rsid w:val="00486407"/>
    <w:rsid w:val="004957D7"/>
    <w:rsid w:val="004968F2"/>
    <w:rsid w:val="00496DBE"/>
    <w:rsid w:val="004A00E7"/>
    <w:rsid w:val="004A230A"/>
    <w:rsid w:val="004A6AB3"/>
    <w:rsid w:val="004B66F6"/>
    <w:rsid w:val="004C0EFA"/>
    <w:rsid w:val="004C2581"/>
    <w:rsid w:val="004D22B1"/>
    <w:rsid w:val="00513814"/>
    <w:rsid w:val="005258BA"/>
    <w:rsid w:val="0053664A"/>
    <w:rsid w:val="00537F58"/>
    <w:rsid w:val="005476AF"/>
    <w:rsid w:val="00557598"/>
    <w:rsid w:val="005645D1"/>
    <w:rsid w:val="005820C1"/>
    <w:rsid w:val="00585113"/>
    <w:rsid w:val="005909BE"/>
    <w:rsid w:val="00597CFB"/>
    <w:rsid w:val="005A002C"/>
    <w:rsid w:val="005A2BDE"/>
    <w:rsid w:val="005B0B91"/>
    <w:rsid w:val="005B23E8"/>
    <w:rsid w:val="005C5D37"/>
    <w:rsid w:val="005C77B9"/>
    <w:rsid w:val="005D2750"/>
    <w:rsid w:val="005E5A00"/>
    <w:rsid w:val="005F545B"/>
    <w:rsid w:val="005F7B33"/>
    <w:rsid w:val="00600D55"/>
    <w:rsid w:val="00615CFA"/>
    <w:rsid w:val="00656378"/>
    <w:rsid w:val="0067107C"/>
    <w:rsid w:val="00672160"/>
    <w:rsid w:val="00674499"/>
    <w:rsid w:val="00692410"/>
    <w:rsid w:val="00692ACD"/>
    <w:rsid w:val="006A2A0A"/>
    <w:rsid w:val="006B167C"/>
    <w:rsid w:val="006D096C"/>
    <w:rsid w:val="006D6431"/>
    <w:rsid w:val="006F0761"/>
    <w:rsid w:val="006F1D5E"/>
    <w:rsid w:val="00704714"/>
    <w:rsid w:val="00711789"/>
    <w:rsid w:val="007348AB"/>
    <w:rsid w:val="007442EF"/>
    <w:rsid w:val="0074519B"/>
    <w:rsid w:val="007530E9"/>
    <w:rsid w:val="00762974"/>
    <w:rsid w:val="00764A7A"/>
    <w:rsid w:val="00772586"/>
    <w:rsid w:val="007801A9"/>
    <w:rsid w:val="00783FF9"/>
    <w:rsid w:val="00795F6A"/>
    <w:rsid w:val="007B0663"/>
    <w:rsid w:val="007C36ED"/>
    <w:rsid w:val="007C4466"/>
    <w:rsid w:val="007C4E98"/>
    <w:rsid w:val="007D3BAE"/>
    <w:rsid w:val="007E1CB8"/>
    <w:rsid w:val="007E48D8"/>
    <w:rsid w:val="007F0130"/>
    <w:rsid w:val="007F0CB6"/>
    <w:rsid w:val="007F1065"/>
    <w:rsid w:val="007F4FDF"/>
    <w:rsid w:val="00805BAF"/>
    <w:rsid w:val="0081334C"/>
    <w:rsid w:val="00820765"/>
    <w:rsid w:val="008221F7"/>
    <w:rsid w:val="00836957"/>
    <w:rsid w:val="008370EC"/>
    <w:rsid w:val="00847079"/>
    <w:rsid w:val="00864DA4"/>
    <w:rsid w:val="008715E6"/>
    <w:rsid w:val="00872F6A"/>
    <w:rsid w:val="00884DE1"/>
    <w:rsid w:val="008A3EF1"/>
    <w:rsid w:val="008B1245"/>
    <w:rsid w:val="008B3A87"/>
    <w:rsid w:val="008B6EAA"/>
    <w:rsid w:val="008B74A0"/>
    <w:rsid w:val="008C0142"/>
    <w:rsid w:val="008C708D"/>
    <w:rsid w:val="008D1519"/>
    <w:rsid w:val="008D5998"/>
    <w:rsid w:val="008D62ED"/>
    <w:rsid w:val="008E055B"/>
    <w:rsid w:val="008E0E3F"/>
    <w:rsid w:val="008F3BD7"/>
    <w:rsid w:val="0090051F"/>
    <w:rsid w:val="009010A0"/>
    <w:rsid w:val="00903E5A"/>
    <w:rsid w:val="00932926"/>
    <w:rsid w:val="00943802"/>
    <w:rsid w:val="00981D9A"/>
    <w:rsid w:val="00985E51"/>
    <w:rsid w:val="009C1FF4"/>
    <w:rsid w:val="009C5B03"/>
    <w:rsid w:val="009D5BAF"/>
    <w:rsid w:val="00A131E2"/>
    <w:rsid w:val="00A20763"/>
    <w:rsid w:val="00A313FD"/>
    <w:rsid w:val="00A34514"/>
    <w:rsid w:val="00A34F54"/>
    <w:rsid w:val="00A36FCF"/>
    <w:rsid w:val="00A37A8B"/>
    <w:rsid w:val="00A37B8B"/>
    <w:rsid w:val="00A43024"/>
    <w:rsid w:val="00A45BC2"/>
    <w:rsid w:val="00A573C8"/>
    <w:rsid w:val="00A615D6"/>
    <w:rsid w:val="00A62A17"/>
    <w:rsid w:val="00A81971"/>
    <w:rsid w:val="00AB1DAF"/>
    <w:rsid w:val="00AC2966"/>
    <w:rsid w:val="00AC5B50"/>
    <w:rsid w:val="00AE2780"/>
    <w:rsid w:val="00AE71B2"/>
    <w:rsid w:val="00AF2282"/>
    <w:rsid w:val="00B03C71"/>
    <w:rsid w:val="00B104E8"/>
    <w:rsid w:val="00B11CB4"/>
    <w:rsid w:val="00B13491"/>
    <w:rsid w:val="00B17051"/>
    <w:rsid w:val="00B21916"/>
    <w:rsid w:val="00B236D8"/>
    <w:rsid w:val="00B367C0"/>
    <w:rsid w:val="00B41C3F"/>
    <w:rsid w:val="00B475D4"/>
    <w:rsid w:val="00B639CA"/>
    <w:rsid w:val="00B952D0"/>
    <w:rsid w:val="00BC23CF"/>
    <w:rsid w:val="00BC6B6D"/>
    <w:rsid w:val="00BE4966"/>
    <w:rsid w:val="00BF324F"/>
    <w:rsid w:val="00BF5734"/>
    <w:rsid w:val="00C052E6"/>
    <w:rsid w:val="00C1530E"/>
    <w:rsid w:val="00C17F0E"/>
    <w:rsid w:val="00C247B3"/>
    <w:rsid w:val="00C35AC0"/>
    <w:rsid w:val="00C37376"/>
    <w:rsid w:val="00C42E4A"/>
    <w:rsid w:val="00C726BC"/>
    <w:rsid w:val="00C85F3E"/>
    <w:rsid w:val="00C86032"/>
    <w:rsid w:val="00CC6029"/>
    <w:rsid w:val="00CC78F6"/>
    <w:rsid w:val="00CD18D4"/>
    <w:rsid w:val="00CD3F8C"/>
    <w:rsid w:val="00CE4970"/>
    <w:rsid w:val="00D01F78"/>
    <w:rsid w:val="00D123BD"/>
    <w:rsid w:val="00D13D36"/>
    <w:rsid w:val="00D265B9"/>
    <w:rsid w:val="00D26D16"/>
    <w:rsid w:val="00D33015"/>
    <w:rsid w:val="00D37A05"/>
    <w:rsid w:val="00D37F06"/>
    <w:rsid w:val="00D43AAE"/>
    <w:rsid w:val="00D57F90"/>
    <w:rsid w:val="00D723CA"/>
    <w:rsid w:val="00D77FF0"/>
    <w:rsid w:val="00D877B5"/>
    <w:rsid w:val="00D96133"/>
    <w:rsid w:val="00DC5D19"/>
    <w:rsid w:val="00DE03BC"/>
    <w:rsid w:val="00DE4147"/>
    <w:rsid w:val="00DE590D"/>
    <w:rsid w:val="00E16B68"/>
    <w:rsid w:val="00E25756"/>
    <w:rsid w:val="00E33C39"/>
    <w:rsid w:val="00E37CE3"/>
    <w:rsid w:val="00E87F56"/>
    <w:rsid w:val="00E93A58"/>
    <w:rsid w:val="00EA2E4F"/>
    <w:rsid w:val="00EC4A2C"/>
    <w:rsid w:val="00EC616F"/>
    <w:rsid w:val="00EE092C"/>
    <w:rsid w:val="00EE36BD"/>
    <w:rsid w:val="00EE40F7"/>
    <w:rsid w:val="00F01594"/>
    <w:rsid w:val="00F11CE1"/>
    <w:rsid w:val="00F15D2F"/>
    <w:rsid w:val="00F21C25"/>
    <w:rsid w:val="00F27889"/>
    <w:rsid w:val="00F31E2B"/>
    <w:rsid w:val="00F36D5B"/>
    <w:rsid w:val="00F37F6E"/>
    <w:rsid w:val="00F42B93"/>
    <w:rsid w:val="00F45224"/>
    <w:rsid w:val="00F47FE5"/>
    <w:rsid w:val="00F52349"/>
    <w:rsid w:val="00F54571"/>
    <w:rsid w:val="00F61B1C"/>
    <w:rsid w:val="00F82265"/>
    <w:rsid w:val="00F85C2C"/>
    <w:rsid w:val="00F9468B"/>
    <w:rsid w:val="00FB0B29"/>
    <w:rsid w:val="00FB5F3F"/>
    <w:rsid w:val="00FC1089"/>
    <w:rsid w:val="00FC309C"/>
    <w:rsid w:val="00FD4CB3"/>
    <w:rsid w:val="00FE20FA"/>
    <w:rsid w:val="00FF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BDC6"/>
  <w15:docId w15:val="{DFF55832-7145-4C7C-BB7F-96E80BF55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497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Louisburg College</Company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Diane Cook</dc:creator>
  <cp:lastModifiedBy>Diane Cook</cp:lastModifiedBy>
  <cp:revision>8</cp:revision>
  <dcterms:created xsi:type="dcterms:W3CDTF">2015-06-29T20:14:00Z</dcterms:created>
  <dcterms:modified xsi:type="dcterms:W3CDTF">2024-04-23T15:22:00Z</dcterms:modified>
</cp:coreProperties>
</file>