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C70B8" w:rsidRPr="00BC70B8" w:rsidRDefault="00BC70B8" w:rsidP="00FB4EB8"/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sdt>
      <w:sdtPr>
        <w:id w:val="-1596477076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BC70B8" w:rsidRDefault="00BC70B8">
          <w:pPr>
            <w:pStyle w:val="a6"/>
          </w:pPr>
          <w:r>
            <w:t>Оглавление</w:t>
          </w:r>
        </w:p>
        <w:p w:rsidR="00FB4EB8" w:rsidRDefault="00BC70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224291628" w:history="1">
            <w:r w:rsidR="00FB4EB8" w:rsidRPr="00066E85">
              <w:rPr>
                <w:rStyle w:val="a7"/>
                <w:noProof/>
              </w:rPr>
              <w:t>1. АНАЛИЗ ПРЕДМЕТНОЙ ОБЛАСТИ</w:t>
            </w:r>
            <w:r w:rsidR="00FB4EB8">
              <w:rPr>
                <w:noProof/>
                <w:webHidden/>
              </w:rPr>
              <w:tab/>
            </w:r>
            <w:r w:rsidR="00FB4EB8">
              <w:rPr>
                <w:noProof/>
                <w:webHidden/>
              </w:rPr>
              <w:fldChar w:fldCharType="begin"/>
            </w:r>
            <w:r w:rsidR="00FB4EB8">
              <w:rPr>
                <w:noProof/>
                <w:webHidden/>
              </w:rPr>
              <w:instrText xml:space="preserve"> PAGEREF _Toc224291628 \h </w:instrText>
            </w:r>
            <w:r w:rsidR="00FB4EB8">
              <w:rPr>
                <w:noProof/>
                <w:webHidden/>
              </w:rPr>
            </w:r>
            <w:r w:rsidR="00FB4EB8">
              <w:rPr>
                <w:noProof/>
                <w:webHidden/>
              </w:rPr>
              <w:fldChar w:fldCharType="separate"/>
            </w:r>
            <w:r w:rsidR="00FB4EB8">
              <w:rPr>
                <w:noProof/>
                <w:webHidden/>
              </w:rPr>
              <w:t>2</w:t>
            </w:r>
            <w:r w:rsidR="00FB4EB8"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29" w:history="1">
            <w:r w:rsidRPr="00066E85">
              <w:rPr>
                <w:rStyle w:val="a7"/>
                <w:noProof/>
              </w:rPr>
              <w:t>2. АНАЛИЗ КОНКУРЕНТОВ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0" w:history="1">
            <w:r w:rsidRPr="00066E85">
              <w:rPr>
                <w:rStyle w:val="a7"/>
                <w:noProof/>
              </w:rPr>
              <w:t>3.  РАЗРАБОТКА КОНЦЕПЦИИ В ИНЖЕНЕРНОЙ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1" w:history="1">
            <w:r w:rsidRPr="00066E85">
              <w:rPr>
                <w:rStyle w:val="a7"/>
                <w:noProof/>
              </w:rPr>
              <w:t>4. ПРОГРАММНАЯ ЧАСТЬ УСТРОЙСТВА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2" w:history="1">
            <w:r w:rsidRPr="00066E85">
              <w:rPr>
                <w:rStyle w:val="a7"/>
                <w:noProof/>
              </w:rPr>
              <w:t>5. ЭКОНОМИЧЕСКАЯ ЧАСТЬ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3" w:history="1">
            <w:r w:rsidRPr="00066E85">
              <w:rPr>
                <w:rStyle w:val="a7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4" w:history="1">
            <w:r w:rsidRPr="00066E85">
              <w:rPr>
                <w:rStyle w:val="a7"/>
                <w:noProof/>
              </w:rPr>
              <w:t>СПИСОЕ ИСПОЛЬЗОВАННЫХ ИСТОЧНИКОВ И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FB4EB8" w:rsidRDefault="00FB4EB8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24291635" w:history="1">
            <w:r w:rsidRPr="00066E85">
              <w:rPr>
                <w:rStyle w:val="a7"/>
                <w:noProof/>
              </w:rPr>
              <w:t>ГЛОССАРИЙ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_Toc224291635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C70B8" w:rsidRDefault="00BC70B8">
          <w:r>
            <w:rPr>
              <w:b/>
              <w:bCs/>
            </w:rPr>
            <w:fldChar w:fldCharType="end"/>
          </w:r>
        </w:p>
      </w:sdtContent>
    </w:sdt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6E0082">
      <w:pPr>
        <w:pStyle w:val="a3"/>
      </w:pPr>
    </w:p>
    <w:p w:rsidR="00BC70B8" w:rsidRDefault="00BC70B8" w:rsidP="00BC70B8">
      <w:pPr>
        <w:pStyle w:val="1"/>
      </w:pPr>
    </w:p>
    <w:p w:rsidR="007B3086" w:rsidRPr="00FB4EB8" w:rsidRDefault="006E0082" w:rsidP="00FB4EB8">
      <w:pPr>
        <w:pStyle w:val="1"/>
      </w:pPr>
      <w:bookmarkStart w:id="0" w:name="_Toc224291628"/>
      <w:r w:rsidRPr="00FB4EB8">
        <w:t>1. АНАЛИЗ ПРЕДМЕТНОЙ ОБЛАСТИ</w:t>
      </w:r>
      <w:bookmarkEnd w:id="0"/>
    </w:p>
    <w:p w:rsidR="006E0082" w:rsidRPr="00FB4EB8" w:rsidRDefault="006E0082" w:rsidP="00FB4EB8">
      <w:pPr>
        <w:pStyle w:val="1"/>
      </w:pPr>
      <w:bookmarkStart w:id="1" w:name="_Toc224291629"/>
      <w:r w:rsidRPr="00FB4EB8">
        <w:t>2. АНАЛИЗ КОНКУРЕНТОВ</w:t>
      </w:r>
      <w:bookmarkEnd w:id="1"/>
    </w:p>
    <w:p w:rsidR="006E0082" w:rsidRPr="00FB4EB8" w:rsidRDefault="006E0082" w:rsidP="00FB4EB8">
      <w:pPr>
        <w:pStyle w:val="1"/>
      </w:pPr>
      <w:bookmarkStart w:id="2" w:name="_Toc224291630"/>
      <w:r w:rsidRPr="00FB4EB8">
        <w:t>3.  РАЗРАБОТКА КОНЦЕПЦИИ В ИНЖЕНЕРНОЙ ЧАСТИ</w:t>
      </w:r>
      <w:bookmarkEnd w:id="2"/>
    </w:p>
    <w:p w:rsidR="00BC70B8" w:rsidRPr="00FB4EB8" w:rsidRDefault="00BC70B8" w:rsidP="00FB4EB8">
      <w:pPr>
        <w:pStyle w:val="1"/>
      </w:pPr>
      <w:bookmarkStart w:id="3" w:name="_Toc224291631"/>
      <w:r w:rsidRPr="00FB4EB8">
        <w:t>4. ПРОГРАММНАЯ ЧАСТЬ УСТРОЙСТВА</w:t>
      </w:r>
      <w:bookmarkEnd w:id="3"/>
    </w:p>
    <w:p w:rsidR="00BC70B8" w:rsidRPr="00FB4EB8" w:rsidRDefault="00BC70B8" w:rsidP="00FB4EB8">
      <w:pPr>
        <w:pStyle w:val="1"/>
      </w:pPr>
      <w:bookmarkStart w:id="4" w:name="_Toc224291632"/>
      <w:r w:rsidRPr="00FB4EB8">
        <w:t>5. ЭКОНОМИЧЕСКАЯ ЧАСТЬ ПРОЕКТА</w:t>
      </w:r>
      <w:bookmarkEnd w:id="4"/>
    </w:p>
    <w:p w:rsidR="00BC70B8" w:rsidRPr="00FB4EB8" w:rsidRDefault="00BC70B8" w:rsidP="00FB4EB8">
      <w:pPr>
        <w:pStyle w:val="1"/>
      </w:pPr>
      <w:bookmarkStart w:id="5" w:name="_Toc224291633"/>
      <w:r w:rsidRPr="00FB4EB8">
        <w:t>ЗАКЛЮЧЕНИЕ</w:t>
      </w:r>
      <w:bookmarkEnd w:id="5"/>
    </w:p>
    <w:p w:rsidR="00BC70B8" w:rsidRPr="00FB4EB8" w:rsidRDefault="00BC70B8" w:rsidP="00FB4EB8">
      <w:pPr>
        <w:pStyle w:val="1"/>
      </w:pPr>
      <w:bookmarkStart w:id="6" w:name="_Toc224291634"/>
      <w:r w:rsidRPr="00FB4EB8">
        <w:t>СПИСОЕ ИСПОЛЬЗОВАННЫХ ИСТОЧНИКОВ И ЛИТЕРАТУРЫ</w:t>
      </w:r>
      <w:bookmarkEnd w:id="6"/>
    </w:p>
    <w:p w:rsidR="00BC70B8" w:rsidRPr="00FB4EB8" w:rsidRDefault="00BC70B8" w:rsidP="00FB4EB8">
      <w:pPr>
        <w:pStyle w:val="1"/>
      </w:pPr>
      <w:bookmarkStart w:id="7" w:name="_Toc224291635"/>
      <w:r w:rsidRPr="00FB4EB8">
        <w:t>ГЛОССАРИЙ</w:t>
      </w:r>
      <w:bookmarkEnd w:id="7"/>
    </w:p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Default="00BC70B8" w:rsidP="00BC70B8"/>
    <w:p w:rsidR="00BC70B8" w:rsidRPr="00BC70B8" w:rsidRDefault="00BC70B8" w:rsidP="00BC70B8"/>
    <w:sectPr w:rsidR="00BC70B8" w:rsidRPr="00BC70B8" w:rsidSect="00FB4EB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FF6" w:rsidRDefault="006D7FF6" w:rsidP="00FB4EB8">
      <w:pPr>
        <w:spacing w:after="0" w:line="240" w:lineRule="auto"/>
      </w:pPr>
      <w:r>
        <w:separator/>
      </w:r>
    </w:p>
  </w:endnote>
  <w:endnote w:type="continuationSeparator" w:id="0">
    <w:p w:rsidR="006D7FF6" w:rsidRDefault="006D7FF6" w:rsidP="00FB4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EB8" w:rsidRDefault="00FB4EB8">
    <w:pPr>
      <w:pStyle w:val="a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676382213"/>
      <w:docPartObj>
        <w:docPartGallery w:val="Page Numbers (Bottom of Page)"/>
        <w:docPartUnique/>
      </w:docPartObj>
    </w:sdtPr>
    <w:sdtContent>
      <w:p w:rsidR="00FB4EB8" w:rsidRDefault="00FB4EB8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74B7">
          <w:rPr>
            <w:noProof/>
          </w:rPr>
          <w:t>3</w:t>
        </w:r>
        <w:r>
          <w:fldChar w:fldCharType="end"/>
        </w:r>
      </w:p>
    </w:sdtContent>
  </w:sdt>
  <w:p w:rsidR="00FB4EB8" w:rsidRDefault="00FB4EB8">
    <w:pPr>
      <w:pStyle w:val="a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EB8" w:rsidRDefault="00FB4EB8">
    <w:pPr>
      <w:pStyle w:val="aa"/>
    </w:pPr>
    <w:bookmarkStart w:id="8" w:name="_GoBack"/>
    <w:bookmarkEnd w:id="8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FF6" w:rsidRDefault="006D7FF6" w:rsidP="00FB4EB8">
      <w:pPr>
        <w:spacing w:after="0" w:line="240" w:lineRule="auto"/>
      </w:pPr>
      <w:r>
        <w:separator/>
      </w:r>
    </w:p>
  </w:footnote>
  <w:footnote w:type="continuationSeparator" w:id="0">
    <w:p w:rsidR="006D7FF6" w:rsidRDefault="006D7FF6" w:rsidP="00FB4E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EB8" w:rsidRDefault="00FB4EB8">
    <w:pPr>
      <w:pStyle w:val="a8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EB8" w:rsidRDefault="00FB4EB8">
    <w:pPr>
      <w:pStyle w:val="a8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B4EB8" w:rsidRDefault="00FB4EB8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39E6961"/>
    <w:multiLevelType w:val="hybridMultilevel"/>
    <w:tmpl w:val="0F2AF9DC"/>
    <w:lvl w:ilvl="0" w:tplc="0EC4B1CA">
      <w:start w:val="1"/>
      <w:numFmt w:val="decimal"/>
      <w:lvlText w:val="%1."/>
      <w:lvlJc w:val="left"/>
      <w:pPr>
        <w:ind w:left="876" w:hanging="516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7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0082"/>
    <w:rsid w:val="000874B7"/>
    <w:rsid w:val="006D7FF6"/>
    <w:rsid w:val="006E0082"/>
    <w:rsid w:val="007B3086"/>
    <w:rsid w:val="00BC70B8"/>
    <w:rsid w:val="00FB4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C8BDB93-E75D-4F78-8B97-35073A9AAC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C70B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E008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6E008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6E008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E0082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6E00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6E008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6E008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6E008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6E008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BC70B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6">
    <w:name w:val="TOC Heading"/>
    <w:basedOn w:val="1"/>
    <w:next w:val="a"/>
    <w:uiPriority w:val="39"/>
    <w:unhideWhenUsed/>
    <w:qFormat/>
    <w:rsid w:val="00BC70B8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BC70B8"/>
    <w:pPr>
      <w:spacing w:after="100"/>
    </w:pPr>
  </w:style>
  <w:style w:type="character" w:styleId="a7">
    <w:name w:val="Hyperlink"/>
    <w:basedOn w:val="a0"/>
    <w:uiPriority w:val="99"/>
    <w:unhideWhenUsed/>
    <w:rsid w:val="00BC70B8"/>
    <w:rPr>
      <w:color w:val="0563C1" w:themeColor="hyperlink"/>
      <w:u w:val="single"/>
    </w:rPr>
  </w:style>
  <w:style w:type="paragraph" w:styleId="a8">
    <w:name w:val="header"/>
    <w:basedOn w:val="a"/>
    <w:link w:val="a9"/>
    <w:uiPriority w:val="99"/>
    <w:unhideWhenUsed/>
    <w:rsid w:val="00FB4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FB4EB8"/>
  </w:style>
  <w:style w:type="paragraph" w:styleId="aa">
    <w:name w:val="footer"/>
    <w:basedOn w:val="a"/>
    <w:link w:val="ab"/>
    <w:uiPriority w:val="99"/>
    <w:unhideWhenUsed/>
    <w:rsid w:val="00FB4EB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FB4E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B57F5-90C9-440D-8F8C-229C693AF4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2026-03-13T03:32:00Z</dcterms:created>
  <dcterms:modified xsi:type="dcterms:W3CDTF">2026-03-13T04:26:00Z</dcterms:modified>
</cp:coreProperties>
</file>