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61"/>
        <w:gridCol w:w="7127"/>
      </w:tblGrid>
      <w:tr w:rsidR="00B76CB9" w14:paraId="20DD800C" w14:textId="77777777" w:rsidTr="006C1D2F">
        <w:trPr>
          <w:trHeight w:hRule="exact" w:val="794"/>
        </w:trPr>
        <w:tc>
          <w:tcPr>
            <w:tcW w:w="9212" w:type="dxa"/>
            <w:gridSpan w:val="2"/>
            <w:shd w:val="clear" w:color="auto" w:fill="00B0F0"/>
            <w:vAlign w:val="center"/>
          </w:tcPr>
          <w:p w14:paraId="7EF53ACB" w14:textId="22322520" w:rsidR="00B76CB9" w:rsidRPr="00180E12" w:rsidRDefault="00FD7882" w:rsidP="00B70A5F">
            <w:pPr>
              <w:jc w:val="center"/>
              <w:rPr>
                <w:b/>
                <w:sz w:val="48"/>
                <w:szCs w:val="48"/>
              </w:rPr>
            </w:pPr>
            <w:r w:rsidRPr="00FD7882">
              <w:rPr>
                <w:b/>
                <w:color w:val="FFFFFF" w:themeColor="background1"/>
                <w:sz w:val="44"/>
                <w:szCs w:val="44"/>
              </w:rPr>
              <w:t>Mémé Jacqueline</w:t>
            </w:r>
            <w:r w:rsidR="00722AFE" w:rsidRPr="00FD7882">
              <w:rPr>
                <w:b/>
                <w:color w:val="FFFFFF" w:themeColor="background1"/>
                <w:sz w:val="44"/>
                <w:szCs w:val="44"/>
              </w:rPr>
              <w:t xml:space="preserve">, </w:t>
            </w:r>
            <w:r w:rsidR="00733800" w:rsidRPr="00FD7882">
              <w:rPr>
                <w:b/>
                <w:color w:val="FFFFFF" w:themeColor="background1"/>
                <w:sz w:val="44"/>
                <w:szCs w:val="44"/>
              </w:rPr>
              <w:t>l</w:t>
            </w:r>
            <w:r w:rsidR="007B612A" w:rsidRPr="00FD7882">
              <w:rPr>
                <w:b/>
                <w:color w:val="FFFFFF" w:themeColor="background1"/>
                <w:sz w:val="44"/>
                <w:szCs w:val="44"/>
              </w:rPr>
              <w:t>a</w:t>
            </w:r>
            <w:r w:rsidR="00733800" w:rsidRPr="00FD7882">
              <w:rPr>
                <w:b/>
                <w:color w:val="FFFFFF" w:themeColor="background1"/>
                <w:sz w:val="44"/>
                <w:szCs w:val="44"/>
              </w:rPr>
              <w:t xml:space="preserve"> passionné</w:t>
            </w:r>
            <w:r w:rsidR="007B612A" w:rsidRPr="00FD7882">
              <w:rPr>
                <w:b/>
                <w:color w:val="FFFFFF" w:themeColor="background1"/>
                <w:sz w:val="44"/>
                <w:szCs w:val="44"/>
              </w:rPr>
              <w:t>e</w:t>
            </w:r>
            <w:r w:rsidR="00733800" w:rsidRPr="00FD7882">
              <w:rPr>
                <w:b/>
                <w:color w:val="FFFFFF" w:themeColor="background1"/>
                <w:sz w:val="44"/>
                <w:szCs w:val="44"/>
              </w:rPr>
              <w:t xml:space="preserve"> </w:t>
            </w:r>
            <w:r w:rsidRPr="00FD7882">
              <w:rPr>
                <w:b/>
                <w:color w:val="FFFFFF" w:themeColor="background1"/>
                <w:sz w:val="44"/>
                <w:szCs w:val="44"/>
              </w:rPr>
              <w:t>multiculturelle</w:t>
            </w:r>
          </w:p>
        </w:tc>
      </w:tr>
      <w:tr w:rsidR="002077B3" w14:paraId="58572D42" w14:textId="77777777" w:rsidTr="006C1D2F">
        <w:tc>
          <w:tcPr>
            <w:tcW w:w="2093" w:type="dxa"/>
            <w:tcMar>
              <w:top w:w="0" w:type="dxa"/>
              <w:left w:w="0" w:type="dxa"/>
              <w:right w:w="0" w:type="dxa"/>
            </w:tcMar>
          </w:tcPr>
          <w:p w14:paraId="6C862167" w14:textId="415CA048" w:rsidR="002077B3" w:rsidRDefault="00FD7882">
            <w:r>
              <w:rPr>
                <w:b/>
                <w:noProof/>
                <w:color w:val="FFFFFF" w:themeColor="background1"/>
                <w:sz w:val="48"/>
                <w:szCs w:val="48"/>
              </w:rPr>
              <w:drawing>
                <wp:inline distT="0" distB="0" distL="0" distR="0" wp14:anchorId="7B81CE6C" wp14:editId="716D6ACA">
                  <wp:extent cx="1371600" cy="1589092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285" t="17033" r="20927"/>
                          <a:stretch/>
                        </pic:blipFill>
                        <pic:spPr bwMode="auto">
                          <a:xfrm>
                            <a:off x="0" y="0"/>
                            <a:ext cx="1377644" cy="1596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9" w:type="dxa"/>
            <w:vMerge w:val="restart"/>
            <w:tcMar>
              <w:left w:w="0" w:type="dxa"/>
              <w:right w:w="0" w:type="dxa"/>
            </w:tcMar>
            <w:vAlign w:val="center"/>
          </w:tcPr>
          <w:tbl>
            <w:tblPr>
              <w:tblStyle w:val="Grilledutableau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7107"/>
            </w:tblGrid>
            <w:tr w:rsidR="002077B3" w:rsidRPr="00722AFE" w14:paraId="02CEB911" w14:textId="77777777" w:rsidTr="00733800">
              <w:tc>
                <w:tcPr>
                  <w:tcW w:w="7009" w:type="dxa"/>
                  <w:tcMar>
                    <w:top w:w="284" w:type="dxa"/>
                    <w:left w:w="284" w:type="dxa"/>
                    <w:bottom w:w="284" w:type="dxa"/>
                    <w:right w:w="284" w:type="dxa"/>
                  </w:tcMar>
                </w:tcPr>
                <w:p w14:paraId="70BC4C79" w14:textId="78C6FF62" w:rsidR="002077B3" w:rsidRPr="002077B3" w:rsidRDefault="007B612A" w:rsidP="004E453A">
                  <w:pPr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« </w:t>
                  </w:r>
                  <w:r w:rsidR="00FD7882">
                    <w:rPr>
                      <w:b/>
                      <w:i/>
                      <w:sz w:val="28"/>
                      <w:szCs w:val="28"/>
                    </w:rPr>
                    <w:t>La bretagne, ça vous gagne !</w:t>
                  </w:r>
                  <w:r w:rsidR="002077B3" w:rsidRPr="00DF1382">
                    <w:rPr>
                      <w:b/>
                      <w:i/>
                      <w:sz w:val="28"/>
                      <w:szCs w:val="28"/>
                    </w:rPr>
                    <w:t>»</w:t>
                  </w:r>
                </w:p>
              </w:tc>
            </w:tr>
            <w:tr w:rsidR="002077B3" w:rsidRPr="00722AFE" w14:paraId="1E932D82" w14:textId="77777777" w:rsidTr="00733800">
              <w:tc>
                <w:tcPr>
                  <w:tcW w:w="7009" w:type="dxa"/>
                  <w:tcMar>
                    <w:top w:w="284" w:type="dxa"/>
                    <w:left w:w="284" w:type="dxa"/>
                    <w:bottom w:w="284" w:type="dxa"/>
                    <w:right w:w="284" w:type="dxa"/>
                  </w:tcMar>
                </w:tcPr>
                <w:p w14:paraId="4F9E856F" w14:textId="77777777" w:rsidR="002077B3" w:rsidRDefault="002077B3" w:rsidP="004E453A">
                  <w:pPr>
                    <w:rPr>
                      <w:noProof/>
                      <w:sz w:val="20"/>
                      <w:szCs w:val="20"/>
                      <w:lang w:eastAsia="fr-FR"/>
                    </w:rPr>
                  </w:pPr>
                  <w:r>
                    <w:rPr>
                      <w:noProof/>
                      <w:sz w:val="20"/>
                      <w:szCs w:val="20"/>
                      <w:lang w:eastAsia="fr-FR"/>
                    </w:rPr>
                    <w:drawing>
                      <wp:inline distT="0" distB="0" distL="0" distR="0" wp14:anchorId="0D739EBD" wp14:editId="279D6744">
                        <wp:extent cx="4169664" cy="676656"/>
                        <wp:effectExtent l="0" t="0" r="2540" b="0"/>
                        <wp:docPr id="2" name="Graphique 2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"/>
                          </a:graphicData>
                        </a:graphic>
                      </wp:inline>
                    </w:drawing>
                  </w:r>
                </w:p>
                <w:p w14:paraId="0F71DF60" w14:textId="77777777" w:rsidR="002077B3" w:rsidRDefault="002077B3" w:rsidP="004E453A">
                  <w:pPr>
                    <w:rPr>
                      <w:noProof/>
                      <w:sz w:val="20"/>
                      <w:szCs w:val="20"/>
                      <w:lang w:eastAsia="fr-FR"/>
                    </w:rPr>
                  </w:pPr>
                  <w:r>
                    <w:rPr>
                      <w:noProof/>
                      <w:sz w:val="20"/>
                      <w:szCs w:val="20"/>
                      <w:lang w:eastAsia="fr-FR"/>
                    </w:rPr>
                    <w:drawing>
                      <wp:inline distT="0" distB="0" distL="0" distR="0" wp14:anchorId="5C8F74CB" wp14:editId="06806877">
                        <wp:extent cx="4169664" cy="676656"/>
                        <wp:effectExtent l="0" t="0" r="2540" b="0"/>
                        <wp:docPr id="4" name="Graphique 4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7"/>
                          </a:graphicData>
                        </a:graphic>
                      </wp:inline>
                    </w:drawing>
                  </w:r>
                </w:p>
              </w:tc>
            </w:tr>
            <w:tr w:rsidR="002077B3" w:rsidRPr="00722AFE" w14:paraId="6F3950E6" w14:textId="77777777" w:rsidTr="00733800">
              <w:tc>
                <w:tcPr>
                  <w:tcW w:w="7009" w:type="dxa"/>
                  <w:tcMar>
                    <w:top w:w="284" w:type="dxa"/>
                    <w:left w:w="284" w:type="dxa"/>
                    <w:bottom w:w="284" w:type="dxa"/>
                    <w:right w:w="284" w:type="dxa"/>
                  </w:tcMar>
                </w:tcPr>
                <w:p w14:paraId="0F45A095" w14:textId="77777777" w:rsidR="002077B3" w:rsidRPr="006C1D2F" w:rsidRDefault="002077B3" w:rsidP="004E453A">
                  <w:pPr>
                    <w:rPr>
                      <w:b/>
                      <w:sz w:val="24"/>
                      <w:szCs w:val="24"/>
                    </w:rPr>
                  </w:pPr>
                  <w:r w:rsidRPr="006C1D2F">
                    <w:rPr>
                      <w:b/>
                      <w:color w:val="00B0F0"/>
                      <w:sz w:val="24"/>
                      <w:szCs w:val="24"/>
                    </w:rPr>
                    <w:t>Motivations</w:t>
                  </w:r>
                </w:p>
                <w:p w14:paraId="7D2E2B1F" w14:textId="74953D17" w:rsidR="002077B3" w:rsidRPr="006C1D2F" w:rsidRDefault="00FD7882" w:rsidP="004E453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Jacqueline Michon à envie d’aventure, elle aimerai partir dans de  divers pays mais ne sait pas comment s’y prendre. Elle ne connait pas les langues, mais comme on dit, c’est l’intention qui compte !</w:t>
                  </w:r>
                </w:p>
              </w:tc>
            </w:tr>
            <w:tr w:rsidR="002077B3" w:rsidRPr="00722AFE" w14:paraId="28DF7633" w14:textId="77777777" w:rsidTr="00733800">
              <w:tc>
                <w:tcPr>
                  <w:tcW w:w="7009" w:type="dxa"/>
                  <w:tcMar>
                    <w:top w:w="113" w:type="dxa"/>
                    <w:left w:w="284" w:type="dxa"/>
                    <w:bottom w:w="113" w:type="dxa"/>
                  </w:tcMar>
                </w:tcPr>
                <w:p w14:paraId="04E18583" w14:textId="77777777" w:rsidR="002077B3" w:rsidRPr="006C1D2F" w:rsidRDefault="002077B3" w:rsidP="004E453A">
                  <w:pPr>
                    <w:rPr>
                      <w:b/>
                      <w:color w:val="00B0F0"/>
                      <w:sz w:val="24"/>
                      <w:szCs w:val="24"/>
                    </w:rPr>
                  </w:pPr>
                  <w:r w:rsidRPr="006C1D2F">
                    <w:rPr>
                      <w:b/>
                      <w:color w:val="00B0F0"/>
                      <w:sz w:val="24"/>
                      <w:szCs w:val="24"/>
                    </w:rPr>
                    <w:t>Intentions</w:t>
                  </w:r>
                </w:p>
                <w:p w14:paraId="455E1A7B" w14:textId="652D0F4B" w:rsidR="00733800" w:rsidRPr="00733800" w:rsidRDefault="00FD7882" w:rsidP="004E453A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sz w:val="24"/>
                      <w:szCs w:val="24"/>
                    </w:rPr>
                  </w:pPr>
                  <w:r>
                    <w:rPr>
                      <w:i/>
                      <w:sz w:val="20"/>
                      <w:szCs w:val="20"/>
                    </w:rPr>
                    <w:t>Apprendre l’espagnol pour son voyage en Argentine pour sa rencontre avec Juan-Carlo</w:t>
                  </w:r>
                </w:p>
                <w:p w14:paraId="53A2D558" w14:textId="30958B9C" w:rsidR="002077B3" w:rsidRPr="00733800" w:rsidRDefault="00733800" w:rsidP="004E453A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i/>
                      <w:iCs/>
                      <w:sz w:val="24"/>
                      <w:szCs w:val="24"/>
                    </w:rPr>
                  </w:pPr>
                  <w:r w:rsidRPr="00733800">
                    <w:rPr>
                      <w:i/>
                      <w:iCs/>
                      <w:sz w:val="20"/>
                      <w:szCs w:val="20"/>
                    </w:rPr>
                    <w:t xml:space="preserve">Partir à </w:t>
                  </w:r>
                  <w:r w:rsidR="005B1DE4">
                    <w:rPr>
                      <w:i/>
                      <w:iCs/>
                      <w:sz w:val="20"/>
                      <w:szCs w:val="20"/>
                    </w:rPr>
                    <w:t>Buenos-Aires</w:t>
                  </w:r>
                </w:p>
              </w:tc>
            </w:tr>
            <w:tr w:rsidR="006C1D2F" w:rsidRPr="00722AFE" w14:paraId="0037355C" w14:textId="77777777" w:rsidTr="00733800">
              <w:trPr>
                <w:trHeight w:val="1204"/>
              </w:trPr>
              <w:tc>
                <w:tcPr>
                  <w:tcW w:w="7009" w:type="dxa"/>
                  <w:tcMar>
                    <w:top w:w="113" w:type="dxa"/>
                    <w:left w:w="284" w:type="dxa"/>
                    <w:bottom w:w="113" w:type="dxa"/>
                  </w:tcMar>
                </w:tcPr>
                <w:p w14:paraId="51287B5F" w14:textId="77777777" w:rsidR="005946AC" w:rsidRDefault="005946AC" w:rsidP="005946AC">
                  <w:pPr>
                    <w:rPr>
                      <w:b/>
                      <w:color w:val="00B0F0"/>
                      <w:sz w:val="24"/>
                      <w:szCs w:val="24"/>
                    </w:rPr>
                  </w:pPr>
                  <w:r w:rsidRPr="006C1D2F">
                    <w:rPr>
                      <w:b/>
                      <w:color w:val="00B0F0"/>
                      <w:sz w:val="24"/>
                      <w:szCs w:val="24"/>
                    </w:rPr>
                    <w:t>Int</w:t>
                  </w:r>
                  <w:r>
                    <w:rPr>
                      <w:b/>
                      <w:color w:val="00B0F0"/>
                      <w:sz w:val="24"/>
                      <w:szCs w:val="24"/>
                    </w:rPr>
                    <w:t>érêts</w:t>
                  </w:r>
                </w:p>
                <w:p w14:paraId="1911BCE3" w14:textId="48351625" w:rsidR="005946AC" w:rsidRPr="00B65CFC" w:rsidRDefault="005946AC" w:rsidP="005946AC">
                  <w:pPr>
                    <w:pStyle w:val="Paragraphedeliste"/>
                    <w:numPr>
                      <w:ilvl w:val="0"/>
                      <w:numId w:val="3"/>
                    </w:numPr>
                    <w:spacing w:after="200" w:line="276" w:lineRule="auto"/>
                    <w:ind w:left="278" w:hanging="218"/>
                    <w:rPr>
                      <w:sz w:val="24"/>
                      <w:szCs w:val="24"/>
                    </w:rPr>
                  </w:pPr>
                  <w:r>
                    <w:rPr>
                      <w:i/>
                      <w:sz w:val="20"/>
                      <w:szCs w:val="20"/>
                    </w:rPr>
                    <w:t>Les chants espagnols</w:t>
                  </w:r>
                </w:p>
                <w:p w14:paraId="58880DFB" w14:textId="7C2DD1E0" w:rsidR="005946AC" w:rsidRPr="00B65CFC" w:rsidRDefault="005946AC" w:rsidP="005946AC">
                  <w:pPr>
                    <w:pStyle w:val="Paragraphedeliste"/>
                    <w:numPr>
                      <w:ilvl w:val="0"/>
                      <w:numId w:val="3"/>
                    </w:numPr>
                    <w:spacing w:after="200" w:line="276" w:lineRule="auto"/>
                    <w:ind w:left="278" w:hanging="218"/>
                    <w:rPr>
                      <w:sz w:val="24"/>
                      <w:szCs w:val="24"/>
                    </w:rPr>
                  </w:pPr>
                  <w:r>
                    <w:rPr>
                      <w:i/>
                      <w:sz w:val="20"/>
                      <w:szCs w:val="20"/>
                    </w:rPr>
                    <w:t>L</w:t>
                  </w:r>
                  <w:r>
                    <w:rPr>
                      <w:i/>
                      <w:sz w:val="20"/>
                      <w:szCs w:val="20"/>
                    </w:rPr>
                    <w:t>a plage</w:t>
                  </w:r>
                </w:p>
                <w:p w14:paraId="768D34E4" w14:textId="1F8C68E3" w:rsidR="005946AC" w:rsidRPr="00B65CFC" w:rsidRDefault="005946AC" w:rsidP="005946AC">
                  <w:pPr>
                    <w:pStyle w:val="Paragraphedeliste"/>
                    <w:numPr>
                      <w:ilvl w:val="0"/>
                      <w:numId w:val="3"/>
                    </w:numPr>
                    <w:spacing w:after="200" w:line="276" w:lineRule="auto"/>
                    <w:ind w:left="278" w:hanging="218"/>
                    <w:rPr>
                      <w:sz w:val="24"/>
                      <w:szCs w:val="24"/>
                    </w:rPr>
                  </w:pPr>
                  <w:r>
                    <w:rPr>
                      <w:i/>
                      <w:sz w:val="20"/>
                      <w:szCs w:val="20"/>
                    </w:rPr>
                    <w:t xml:space="preserve">Les </w:t>
                  </w:r>
                  <w:r>
                    <w:rPr>
                      <w:i/>
                      <w:sz w:val="20"/>
                      <w:szCs w:val="20"/>
                    </w:rPr>
                    <w:t>bals déguisées</w:t>
                  </w:r>
                </w:p>
                <w:p w14:paraId="612C6BFA" w14:textId="77777777" w:rsidR="006C1D2F" w:rsidRPr="00722AFE" w:rsidRDefault="006C1D2F" w:rsidP="004E453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106AE3C" w14:textId="77777777" w:rsidR="002077B3" w:rsidRPr="00DF1382" w:rsidRDefault="002077B3" w:rsidP="00B70A5F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2077B3" w14:paraId="187C785C" w14:textId="77777777" w:rsidTr="006C1D2F">
        <w:tc>
          <w:tcPr>
            <w:tcW w:w="2093" w:type="dxa"/>
            <w:tcMar>
              <w:top w:w="57" w:type="dxa"/>
              <w:bottom w:w="57" w:type="dxa"/>
            </w:tcMar>
          </w:tcPr>
          <w:p w14:paraId="23700FB3" w14:textId="180CBD3C" w:rsidR="002077B3" w:rsidRPr="00A057B2" w:rsidRDefault="00FD7882" w:rsidP="00A057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B0F0"/>
                <w:sz w:val="28"/>
                <w:szCs w:val="28"/>
              </w:rPr>
              <w:t>Jacqueline Michon</w:t>
            </w:r>
          </w:p>
        </w:tc>
        <w:tc>
          <w:tcPr>
            <w:tcW w:w="7119" w:type="dxa"/>
            <w:vMerge/>
            <w:tcMar>
              <w:left w:w="0" w:type="dxa"/>
              <w:right w:w="0" w:type="dxa"/>
            </w:tcMar>
          </w:tcPr>
          <w:p w14:paraId="1D170DE3" w14:textId="77777777" w:rsidR="002077B3" w:rsidRDefault="002077B3"/>
        </w:tc>
      </w:tr>
      <w:tr w:rsidR="002077B3" w14:paraId="31FDBC62" w14:textId="77777777" w:rsidTr="006C1D2F">
        <w:tc>
          <w:tcPr>
            <w:tcW w:w="2093" w:type="dxa"/>
            <w:tcMar>
              <w:top w:w="57" w:type="dxa"/>
              <w:bottom w:w="57" w:type="dxa"/>
            </w:tcMar>
          </w:tcPr>
          <w:p w14:paraId="7A22326B" w14:textId="4F52F838" w:rsidR="002077B3" w:rsidRPr="006C1D2F" w:rsidRDefault="00FD7882" w:rsidP="00876E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67</w:t>
            </w:r>
            <w:r w:rsidR="002077B3" w:rsidRPr="006C1D2F">
              <w:rPr>
                <w:b/>
                <w:sz w:val="24"/>
                <w:szCs w:val="24"/>
              </w:rPr>
              <w:t xml:space="preserve"> ans, </w:t>
            </w:r>
            <w:r>
              <w:rPr>
                <w:b/>
                <w:sz w:val="24"/>
                <w:szCs w:val="24"/>
              </w:rPr>
              <w:t>Brest</w:t>
            </w:r>
          </w:p>
        </w:tc>
        <w:tc>
          <w:tcPr>
            <w:tcW w:w="7119" w:type="dxa"/>
            <w:vMerge/>
          </w:tcPr>
          <w:p w14:paraId="0CF51A47" w14:textId="77777777" w:rsidR="002077B3" w:rsidRDefault="002077B3"/>
        </w:tc>
      </w:tr>
      <w:tr w:rsidR="002077B3" w14:paraId="1F57F59F" w14:textId="77777777" w:rsidTr="006C1D2F">
        <w:tc>
          <w:tcPr>
            <w:tcW w:w="2093" w:type="dxa"/>
            <w:tcMar>
              <w:top w:w="57" w:type="dxa"/>
              <w:bottom w:w="57" w:type="dxa"/>
            </w:tcMar>
          </w:tcPr>
          <w:p w14:paraId="39643424" w14:textId="3F8A973E" w:rsidR="007B612A" w:rsidRPr="007B612A" w:rsidRDefault="00FD7882" w:rsidP="00A057B2">
            <w:pPr>
              <w:pStyle w:val="Paragraphedeliste"/>
              <w:numPr>
                <w:ilvl w:val="0"/>
                <w:numId w:val="2"/>
              </w:numPr>
              <w:ind w:left="284" w:hanging="218"/>
              <w:rPr>
                <w:color w:val="00B0F0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Veuve </w:t>
            </w:r>
            <w:r w:rsidR="007B612A">
              <w:rPr>
                <w:sz w:val="20"/>
                <w:szCs w:val="20"/>
              </w:rPr>
              <w:t xml:space="preserve">avec </w:t>
            </w:r>
            <w:r>
              <w:rPr>
                <w:sz w:val="20"/>
                <w:szCs w:val="20"/>
              </w:rPr>
              <w:t xml:space="preserve">7 </w:t>
            </w:r>
            <w:r w:rsidR="007B612A">
              <w:rPr>
                <w:sz w:val="20"/>
                <w:szCs w:val="20"/>
              </w:rPr>
              <w:t>enfants.</w:t>
            </w:r>
          </w:p>
          <w:p w14:paraId="5B928F6F" w14:textId="2DB3D7B9" w:rsidR="007B612A" w:rsidRPr="007B612A" w:rsidRDefault="00FD7882" w:rsidP="007B612A">
            <w:pPr>
              <w:pStyle w:val="Paragraphedeliste"/>
              <w:numPr>
                <w:ilvl w:val="0"/>
                <w:numId w:val="2"/>
              </w:numPr>
              <w:ind w:left="284" w:hanging="218"/>
              <w:rPr>
                <w:color w:val="00B0F0"/>
                <w:sz w:val="24"/>
                <w:szCs w:val="24"/>
              </w:rPr>
            </w:pPr>
            <w:r>
              <w:rPr>
                <w:sz w:val="20"/>
                <w:szCs w:val="20"/>
              </w:rPr>
              <w:t>Jeune retraitée</w:t>
            </w:r>
          </w:p>
        </w:tc>
        <w:tc>
          <w:tcPr>
            <w:tcW w:w="7119" w:type="dxa"/>
            <w:vMerge/>
          </w:tcPr>
          <w:p w14:paraId="20956BDE" w14:textId="77777777" w:rsidR="002077B3" w:rsidRDefault="002077B3"/>
        </w:tc>
      </w:tr>
      <w:tr w:rsidR="002077B3" w14:paraId="20A8F1C1" w14:textId="77777777" w:rsidTr="006C1D2F">
        <w:tc>
          <w:tcPr>
            <w:tcW w:w="2093" w:type="dxa"/>
          </w:tcPr>
          <w:p w14:paraId="0C76A3AA" w14:textId="77777777" w:rsidR="002077B3" w:rsidRPr="00A057B2" w:rsidRDefault="002077B3" w:rsidP="00172531">
            <w:pPr>
              <w:jc w:val="center"/>
              <w:rPr>
                <w:b/>
                <w:color w:val="00B0F0"/>
                <w:sz w:val="28"/>
                <w:szCs w:val="28"/>
              </w:rPr>
            </w:pPr>
          </w:p>
        </w:tc>
        <w:tc>
          <w:tcPr>
            <w:tcW w:w="7119" w:type="dxa"/>
            <w:vMerge/>
          </w:tcPr>
          <w:p w14:paraId="3E716E80" w14:textId="77777777" w:rsidR="002077B3" w:rsidRDefault="002077B3" w:rsidP="00172531">
            <w:pPr>
              <w:jc w:val="center"/>
            </w:pPr>
          </w:p>
        </w:tc>
      </w:tr>
    </w:tbl>
    <w:p w14:paraId="0C4F3702" w14:textId="77777777" w:rsidR="00BA7AEB" w:rsidRDefault="00000000"/>
    <w:sectPr w:rsidR="00BA7A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A0691"/>
    <w:multiLevelType w:val="hybridMultilevel"/>
    <w:tmpl w:val="1FDECB92"/>
    <w:lvl w:ilvl="0" w:tplc="886E5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B05D3"/>
    <w:multiLevelType w:val="hybridMultilevel"/>
    <w:tmpl w:val="2D6019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06943"/>
    <w:multiLevelType w:val="hybridMultilevel"/>
    <w:tmpl w:val="DC3C89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0285">
    <w:abstractNumId w:val="1"/>
  </w:num>
  <w:num w:numId="2" w16cid:durableId="1241792579">
    <w:abstractNumId w:val="2"/>
  </w:num>
  <w:num w:numId="3" w16cid:durableId="1011684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6CB9"/>
    <w:rsid w:val="00064232"/>
    <w:rsid w:val="00172531"/>
    <w:rsid w:val="00180E12"/>
    <w:rsid w:val="001D299A"/>
    <w:rsid w:val="002077B3"/>
    <w:rsid w:val="002232FC"/>
    <w:rsid w:val="005946AC"/>
    <w:rsid w:val="005B1DE4"/>
    <w:rsid w:val="006C1D2F"/>
    <w:rsid w:val="00722AFE"/>
    <w:rsid w:val="00733800"/>
    <w:rsid w:val="007B612A"/>
    <w:rsid w:val="00835939"/>
    <w:rsid w:val="00845D7C"/>
    <w:rsid w:val="00876EE7"/>
    <w:rsid w:val="008A2A76"/>
    <w:rsid w:val="00A057B2"/>
    <w:rsid w:val="00A9772D"/>
    <w:rsid w:val="00B70A5F"/>
    <w:rsid w:val="00B76CB9"/>
    <w:rsid w:val="00C40756"/>
    <w:rsid w:val="00DF1382"/>
    <w:rsid w:val="00DF3004"/>
    <w:rsid w:val="00EE59F2"/>
    <w:rsid w:val="00FD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4FD49"/>
  <w15:docId w15:val="{19E0E654-77D9-48CE-BCB0-8A679B7B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Listeclaire-Accent2">
    <w:name w:val="Light List Accent 2"/>
    <w:basedOn w:val="TableauNormal"/>
    <w:uiPriority w:val="61"/>
    <w:rsid w:val="00835939"/>
    <w:pPr>
      <w:spacing w:after="0" w:line="240" w:lineRule="auto"/>
    </w:pPr>
    <w:rPr>
      <w:rFonts w:eastAsiaTheme="minorEastAsia"/>
      <w:sz w:val="20"/>
      <w:lang w:eastAsia="fr-FR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 w:val="0"/>
        <w:bCs/>
        <w:color w:val="FFFFFF" w:themeColor="background1"/>
        <w:sz w:val="20"/>
      </w:rPr>
      <w:tblPr/>
      <w:tcPr>
        <w:shd w:val="clear" w:color="auto" w:fill="FF339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Grilledutableau">
    <w:name w:val="Table Grid"/>
    <w:basedOn w:val="TableauNormal"/>
    <w:uiPriority w:val="59"/>
    <w:rsid w:val="00B76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76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6CB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057B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33800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33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  <c:spPr>
        <a:noFill/>
        <a:ln w="9525">
          <a:noFill/>
        </a:ln>
      </c:spPr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1.9028039942038333E-2"/>
          <c:y val="8.6173129651390526E-2"/>
          <c:w val="0.96194368808363384"/>
          <c:h val="0.65114419291338566"/>
        </c:manualLayout>
      </c:layout>
      <c:bar3DChart>
        <c:barDir val="bar"/>
        <c:grouping val="percentStack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Réfléchie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rgbClr val="00B0F0"/>
              </a:solidFill>
            </c:spPr>
            <c:extLst>
              <c:ext xmlns:c16="http://schemas.microsoft.com/office/drawing/2014/chart" uri="{C3380CC4-5D6E-409C-BE32-E72D297353CC}">
                <c16:uniqueId val="{00000001-49B4-45AC-9FFC-97E5B4091DB7}"/>
              </c:ext>
            </c:extLst>
          </c:dPt>
          <c:cat>
            <c:strRef>
              <c:f>Feuil1!$A$2</c:f>
              <c:strCache>
                <c:ptCount val="1"/>
                <c:pt idx="0">
                  <c:v>Catégorie 1</c:v>
                </c:pt>
              </c:strCache>
            </c:strRef>
          </c:cat>
          <c:val>
            <c:numRef>
              <c:f>Feuil1!$B$2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9B4-45AC-9FFC-97E5B4091DB7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Impulsive</c:v>
                </c:pt>
              </c:strCache>
            </c:strRef>
          </c:tx>
          <c:spPr>
            <a:solidFill>
              <a:srgbClr val="FF3399"/>
            </a:solidFill>
          </c:spPr>
          <c:invertIfNegative val="0"/>
          <c:cat>
            <c:strRef>
              <c:f>Feuil1!$A$2</c:f>
              <c:strCache>
                <c:ptCount val="1"/>
                <c:pt idx="0">
                  <c:v>Catégorie 1</c:v>
                </c:pt>
              </c:strCache>
            </c:strRef>
          </c:cat>
          <c:val>
            <c:numRef>
              <c:f>Feuil1!$C$2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9B4-45AC-9FFC-97E5B4091D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45965824"/>
        <c:axId val="279030016"/>
        <c:axId val="0"/>
      </c:bar3DChart>
      <c:catAx>
        <c:axId val="245965824"/>
        <c:scaling>
          <c:orientation val="minMax"/>
        </c:scaling>
        <c:delete val="1"/>
        <c:axPos val="l"/>
        <c:numFmt formatCode="General" sourceLinked="0"/>
        <c:majorTickMark val="out"/>
        <c:minorTickMark val="none"/>
        <c:tickLblPos val="nextTo"/>
        <c:crossAx val="279030016"/>
        <c:crosses val="autoZero"/>
        <c:auto val="1"/>
        <c:lblAlgn val="ctr"/>
        <c:lblOffset val="100"/>
        <c:noMultiLvlLbl val="0"/>
      </c:catAx>
      <c:valAx>
        <c:axId val="279030016"/>
        <c:scaling>
          <c:orientation val="minMax"/>
        </c:scaling>
        <c:delete val="1"/>
        <c:axPos val="b"/>
        <c:numFmt formatCode="0%" sourceLinked="1"/>
        <c:majorTickMark val="out"/>
        <c:minorTickMark val="none"/>
        <c:tickLblPos val="nextTo"/>
        <c:crossAx val="245965824"/>
        <c:crosses val="autoZero"/>
        <c:crossBetween val="between"/>
      </c:valAx>
    </c:plotArea>
    <c:legend>
      <c:legendPos val="b"/>
      <c:legendEntry>
        <c:idx val="0"/>
        <c:txPr>
          <a:bodyPr/>
          <a:lstStyle/>
          <a:p>
            <a:pPr>
              <a:defRPr sz="1000"/>
            </a:pPr>
            <a:endParaRPr lang="fr-FR"/>
          </a:p>
        </c:txPr>
      </c:legendEntry>
      <c:layout>
        <c:manualLayout>
          <c:xMode val="edge"/>
          <c:yMode val="edge"/>
          <c:x val="0.27123728964572497"/>
          <c:y val="0.70232915892749292"/>
          <c:w val="0.45759619900339721"/>
          <c:h val="0.22297057195840655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  <c:spPr>
        <a:noFill/>
        <a:ln w="9525">
          <a:noFill/>
        </a:ln>
      </c:spPr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1.9028039942038333E-2"/>
          <c:y val="8.6173129651390526E-2"/>
          <c:w val="0.96194368808363384"/>
          <c:h val="0.65114419291338566"/>
        </c:manualLayout>
      </c:layout>
      <c:bar3DChart>
        <c:barDir val="bar"/>
        <c:grouping val="percentStack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Rationnelle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rgbClr val="00B0F0"/>
              </a:solidFill>
            </c:spPr>
            <c:extLst>
              <c:ext xmlns:c16="http://schemas.microsoft.com/office/drawing/2014/chart" uri="{C3380CC4-5D6E-409C-BE32-E72D297353CC}">
                <c16:uniqueId val="{00000001-7EE7-4EED-96C9-E178B0407944}"/>
              </c:ext>
            </c:extLst>
          </c:dPt>
          <c:cat>
            <c:strRef>
              <c:f>Feuil1!$A$2</c:f>
              <c:strCache>
                <c:ptCount val="1"/>
                <c:pt idx="0">
                  <c:v>Catégorie 1</c:v>
                </c:pt>
              </c:strCache>
            </c:strRef>
          </c:cat>
          <c:val>
            <c:numRef>
              <c:f>Feuil1!$B$2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EE7-4EED-96C9-E178B0407944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Créative</c:v>
                </c:pt>
              </c:strCache>
            </c:strRef>
          </c:tx>
          <c:spPr>
            <a:solidFill>
              <a:srgbClr val="FF3399"/>
            </a:solidFill>
          </c:spPr>
          <c:invertIfNegative val="0"/>
          <c:cat>
            <c:strRef>
              <c:f>Feuil1!$A$2</c:f>
              <c:strCache>
                <c:ptCount val="1"/>
                <c:pt idx="0">
                  <c:v>Catégorie 1</c:v>
                </c:pt>
              </c:strCache>
            </c:strRef>
          </c:cat>
          <c:val>
            <c:numRef>
              <c:f>Feuil1!$C$2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EE7-4EED-96C9-E178B04079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67347968"/>
        <c:axId val="279034048"/>
        <c:axId val="0"/>
      </c:bar3DChart>
      <c:catAx>
        <c:axId val="267347968"/>
        <c:scaling>
          <c:orientation val="minMax"/>
        </c:scaling>
        <c:delete val="1"/>
        <c:axPos val="l"/>
        <c:numFmt formatCode="General" sourceLinked="0"/>
        <c:majorTickMark val="out"/>
        <c:minorTickMark val="none"/>
        <c:tickLblPos val="nextTo"/>
        <c:crossAx val="279034048"/>
        <c:crosses val="autoZero"/>
        <c:auto val="1"/>
        <c:lblAlgn val="ctr"/>
        <c:lblOffset val="100"/>
        <c:noMultiLvlLbl val="0"/>
      </c:catAx>
      <c:valAx>
        <c:axId val="279034048"/>
        <c:scaling>
          <c:orientation val="minMax"/>
        </c:scaling>
        <c:delete val="1"/>
        <c:axPos val="b"/>
        <c:numFmt formatCode="0%" sourceLinked="1"/>
        <c:majorTickMark val="out"/>
        <c:minorTickMark val="none"/>
        <c:tickLblPos val="nextTo"/>
        <c:crossAx val="267347968"/>
        <c:crosses val="autoZero"/>
        <c:crossBetween val="between"/>
      </c:valAx>
    </c:plotArea>
    <c:legend>
      <c:legendPos val="b"/>
      <c:legendEntry>
        <c:idx val="0"/>
        <c:txPr>
          <a:bodyPr/>
          <a:lstStyle/>
          <a:p>
            <a:pPr>
              <a:defRPr sz="1000"/>
            </a:pPr>
            <a:endParaRPr lang="fr-FR"/>
          </a:p>
        </c:txPr>
      </c:legendEntry>
      <c:layout>
        <c:manualLayout>
          <c:xMode val="edge"/>
          <c:yMode val="edge"/>
          <c:x val="0.27123728964572497"/>
          <c:y val="0.70232915892749292"/>
          <c:w val="0.45759619900339721"/>
          <c:h val="0.22297057195840655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 DOMINE</dc:creator>
  <cp:lastModifiedBy>Boyer Loris</cp:lastModifiedBy>
  <cp:revision>7</cp:revision>
  <dcterms:created xsi:type="dcterms:W3CDTF">2017-11-23T14:53:00Z</dcterms:created>
  <dcterms:modified xsi:type="dcterms:W3CDTF">2022-09-22T11:00:00Z</dcterms:modified>
</cp:coreProperties>
</file>