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C737F" w14:textId="77777777" w:rsidR="00430671" w:rsidRDefault="00430671" w:rsidP="00430671">
      <w:pPr>
        <w:jc w:val="both"/>
        <w:rPr>
          <w:rFonts w:ascii="Arial" w:hAnsi="Arial" w:cs="Arial"/>
          <w:b/>
          <w:sz w:val="12"/>
        </w:rPr>
      </w:pPr>
      <w:r>
        <w:rPr>
          <w:rFonts w:ascii="Arial" w:eastAsia="Calibri" w:hAnsi="Arial" w:cs="Arial"/>
          <w:b/>
          <w:bCs/>
          <w:sz w:val="28"/>
          <w:szCs w:val="48"/>
          <w:u w:val="single"/>
        </w:rPr>
        <w:t>OB J E C T I V E:</w:t>
      </w:r>
    </w:p>
    <w:p w14:paraId="7DA7C213" w14:textId="77777777" w:rsidR="00430671" w:rsidRDefault="00430671" w:rsidP="00430671">
      <w:pPr>
        <w:jc w:val="both"/>
        <w:rPr>
          <w:rFonts w:ascii="Arial" w:eastAsia="Calibri" w:hAnsi="Arial" w:cs="Arial"/>
          <w:b/>
          <w:sz w:val="24"/>
          <w:szCs w:val="32"/>
        </w:rPr>
      </w:pPr>
      <w:r>
        <w:rPr>
          <w:rFonts w:ascii="Arial" w:eastAsia="Calibri" w:hAnsi="Arial" w:cs="Arial"/>
          <w:b/>
          <w:sz w:val="24"/>
          <w:szCs w:val="32"/>
        </w:rPr>
        <w:t>I want to work in a progressive pharmaceutical organization that could offer me opportunities to prove myself as a professional industrial pharmacist and nurture my skills further.</w:t>
      </w:r>
    </w:p>
    <w:p w14:paraId="27CD452B" w14:textId="77777777" w:rsidR="00430671" w:rsidRDefault="00430671" w:rsidP="00430671">
      <w:pPr>
        <w:jc w:val="both"/>
        <w:rPr>
          <w:rFonts w:ascii="Arial" w:hAnsi="Arial" w:cs="Arial"/>
        </w:rPr>
      </w:pPr>
    </w:p>
    <w:p w14:paraId="08E35C9D" w14:textId="77777777" w:rsidR="00430671" w:rsidRDefault="00430671" w:rsidP="00430671">
      <w:pPr>
        <w:rPr>
          <w:rFonts w:ascii="Arial" w:hAnsi="Arial" w:cs="Arial"/>
        </w:rPr>
      </w:pPr>
      <w:r>
        <w:rPr>
          <w:rFonts w:ascii="Arial" w:hAnsi="Arial" w:cs="Arial"/>
          <w:b/>
          <w:sz w:val="18"/>
        </w:rPr>
        <w:br/>
      </w:r>
      <w:r>
        <w:rPr>
          <w:rFonts w:ascii="Arial" w:eastAsia="Calibri" w:hAnsi="Arial" w:cs="Arial"/>
          <w:b/>
          <w:bCs/>
          <w:sz w:val="28"/>
          <w:szCs w:val="48"/>
          <w:u w:val="single"/>
        </w:rPr>
        <w:t>I N TE R N S H I P S:</w:t>
      </w:r>
    </w:p>
    <w:p w14:paraId="1564AC49" w14:textId="77777777" w:rsidR="00430671" w:rsidRDefault="00430671" w:rsidP="004306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100 </w:t>
      </w:r>
      <w:proofErr w:type="gramStart"/>
      <w:r>
        <w:rPr>
          <w:rFonts w:ascii="Arial" w:eastAsia="Calibri" w:hAnsi="Arial" w:cs="Arial"/>
          <w:b/>
          <w:sz w:val="24"/>
          <w:szCs w:val="28"/>
        </w:rPr>
        <w:t>hours</w:t>
      </w:r>
      <w:proofErr w:type="gramEnd"/>
      <w:r>
        <w:rPr>
          <w:rFonts w:ascii="Arial" w:eastAsia="Calibri" w:hAnsi="Arial" w:cs="Arial"/>
          <w:b/>
          <w:sz w:val="24"/>
          <w:szCs w:val="28"/>
        </w:rPr>
        <w:t xml:space="preserve"> internship at Oncology Department, learned dispensing medicines, formulary formulation, record keeping, physical inventory checking, proper placement of medicines, preparation of cytotoxic medicines and monthly physical inventory checking at </w:t>
      </w:r>
      <w:r>
        <w:rPr>
          <w:rFonts w:ascii="Arial" w:eastAsia="Calibri" w:hAnsi="Arial" w:cs="Arial"/>
          <w:b/>
          <w:bCs/>
          <w:sz w:val="24"/>
          <w:szCs w:val="28"/>
        </w:rPr>
        <w:t>KIRAN PATIENT WELFARE SOCIETY.</w:t>
      </w:r>
    </w:p>
    <w:p w14:paraId="5232174E" w14:textId="77777777" w:rsidR="00430671" w:rsidRDefault="00430671" w:rsidP="004306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2 weeks internship in Customer Marketing </w:t>
      </w:r>
      <w:proofErr w:type="spellStart"/>
      <w:proofErr w:type="gramStart"/>
      <w:r>
        <w:rPr>
          <w:rFonts w:ascii="Arial" w:eastAsia="Calibri" w:hAnsi="Arial" w:cs="Arial"/>
          <w:b/>
          <w:sz w:val="24"/>
          <w:szCs w:val="28"/>
        </w:rPr>
        <w:t>Department,</w:t>
      </w:r>
      <w:r>
        <w:rPr>
          <w:rFonts w:ascii="Arial" w:eastAsia="Calibri" w:hAnsi="Arial" w:cs="Arial"/>
          <w:b/>
          <w:bCs/>
          <w:sz w:val="24"/>
          <w:szCs w:val="28"/>
        </w:rPr>
        <w:t>SYNGENTA</w:t>
      </w:r>
      <w:proofErr w:type="spellEnd"/>
      <w:proofErr w:type="gramEnd"/>
      <w:r>
        <w:rPr>
          <w:rFonts w:ascii="Arial" w:eastAsia="Calibri" w:hAnsi="Arial" w:cs="Arial"/>
          <w:b/>
          <w:bCs/>
          <w:sz w:val="24"/>
          <w:szCs w:val="28"/>
        </w:rPr>
        <w:t xml:space="preserve"> PAKISTAN LIMITED.</w:t>
      </w:r>
    </w:p>
    <w:p w14:paraId="66B4DA4F" w14:textId="77777777" w:rsidR="00430671" w:rsidRDefault="00430671" w:rsidP="0043067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4-weeks internship in Quality Assurance and Production department</w:t>
      </w:r>
      <w:r>
        <w:rPr>
          <w:rFonts w:ascii="Arial" w:hAnsi="Arial" w:cs="Arial"/>
          <w:b/>
          <w:bCs/>
          <w:sz w:val="24"/>
          <w:szCs w:val="28"/>
        </w:rPr>
        <w:t>, ABBOTT LABORTARIES</w:t>
      </w:r>
      <w:r>
        <w:rPr>
          <w:rFonts w:ascii="Arial" w:hAnsi="Arial" w:cs="Arial"/>
          <w:b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8"/>
        </w:rPr>
        <w:t>Landhi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Plant, Karachi.</w:t>
      </w:r>
    </w:p>
    <w:p w14:paraId="4327F3C6" w14:textId="77777777" w:rsidR="00430671" w:rsidRDefault="00430671" w:rsidP="00430671">
      <w:pPr>
        <w:ind w:left="720"/>
        <w:jc w:val="both"/>
        <w:rPr>
          <w:rFonts w:ascii="Arial" w:hAnsi="Arial" w:cs="Arial"/>
          <w:b/>
          <w:sz w:val="24"/>
          <w:szCs w:val="28"/>
        </w:rPr>
      </w:pPr>
    </w:p>
    <w:p w14:paraId="6EBFBC0F" w14:textId="77777777" w:rsidR="00430671" w:rsidRDefault="00430671" w:rsidP="00430671">
      <w:pPr>
        <w:rPr>
          <w:rFonts w:ascii="Arial" w:eastAsia="Calibri" w:hAnsi="Arial" w:cs="Arial"/>
          <w:b/>
          <w:bCs/>
          <w:sz w:val="28"/>
          <w:szCs w:val="40"/>
          <w:u w:val="single"/>
        </w:rPr>
      </w:pPr>
    </w:p>
    <w:p w14:paraId="4C9E7014" w14:textId="77777777" w:rsidR="00430671" w:rsidRDefault="00430671" w:rsidP="00430671">
      <w:pPr>
        <w:rPr>
          <w:rFonts w:ascii="Arial" w:eastAsia="Calibri" w:hAnsi="Arial" w:cs="Arial"/>
          <w:b/>
          <w:bCs/>
          <w:sz w:val="28"/>
          <w:szCs w:val="40"/>
          <w:u w:val="single"/>
        </w:rPr>
      </w:pPr>
      <w:r>
        <w:rPr>
          <w:rFonts w:ascii="Arial" w:eastAsia="Calibri" w:hAnsi="Arial" w:cs="Arial"/>
          <w:b/>
          <w:bCs/>
          <w:sz w:val="28"/>
          <w:szCs w:val="40"/>
          <w:u w:val="single"/>
        </w:rPr>
        <w:t>E D U C A T I O N:</w:t>
      </w:r>
      <w:r>
        <w:rPr>
          <w:rFonts w:ascii="Arial" w:hAnsi="Arial" w:cs="Arial"/>
          <w:b/>
          <w:sz w:val="16"/>
        </w:rPr>
        <w:br/>
      </w:r>
      <w:r>
        <w:rPr>
          <w:rFonts w:ascii="Arial" w:hAnsi="Arial" w:cs="Arial"/>
        </w:rPr>
        <w:br/>
      </w:r>
      <w:r>
        <w:rPr>
          <w:rFonts w:ascii="Arial" w:eastAsia="Calibri" w:hAnsi="Arial" w:cs="Arial"/>
          <w:b/>
          <w:bCs/>
          <w:sz w:val="24"/>
          <w:szCs w:val="28"/>
        </w:rPr>
        <w:t>Present: Doctor Of Pharmacy (Pharm - D</w:t>
      </w:r>
      <w:proofErr w:type="gramStart"/>
      <w:r>
        <w:rPr>
          <w:rFonts w:ascii="Arial" w:eastAsia="Calibri" w:hAnsi="Arial" w:cs="Arial"/>
          <w:b/>
          <w:bCs/>
          <w:sz w:val="24"/>
          <w:szCs w:val="28"/>
        </w:rPr>
        <w:t>)  (</w:t>
      </w:r>
      <w:proofErr w:type="gramEnd"/>
      <w:r>
        <w:rPr>
          <w:rFonts w:ascii="Arial" w:eastAsia="Calibri" w:hAnsi="Arial" w:cs="Arial"/>
          <w:b/>
          <w:bCs/>
          <w:sz w:val="24"/>
          <w:szCs w:val="28"/>
        </w:rPr>
        <w:t xml:space="preserve">Result awaited) </w:t>
      </w:r>
    </w:p>
    <w:p w14:paraId="753E8701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bCs/>
          <w:sz w:val="24"/>
          <w:szCs w:val="28"/>
        </w:rPr>
        <w:t>Dow College of Pharmacy, Dow University of Health Sciences, Karachi, Pakistan.</w:t>
      </w:r>
    </w:p>
    <w:p w14:paraId="7ACE2619" w14:textId="77777777" w:rsidR="00430671" w:rsidRDefault="00430671" w:rsidP="00430671">
      <w:pPr>
        <w:rPr>
          <w:rFonts w:ascii="Arial" w:eastAsia="Calibri" w:hAnsi="Arial" w:cs="Arial"/>
          <w:b/>
          <w:bCs/>
          <w:sz w:val="24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8"/>
        </w:rPr>
        <w:t>CGpa</w:t>
      </w:r>
      <w:proofErr w:type="spellEnd"/>
      <w:r>
        <w:rPr>
          <w:rFonts w:ascii="Arial" w:eastAsia="Calibri" w:hAnsi="Arial" w:cs="Arial"/>
          <w:b/>
          <w:bCs/>
          <w:sz w:val="24"/>
          <w:szCs w:val="28"/>
        </w:rPr>
        <w:t xml:space="preserve">: 3.8 </w:t>
      </w:r>
    </w:p>
    <w:p w14:paraId="51988D49" w14:textId="77777777" w:rsidR="00430671" w:rsidRDefault="00430671" w:rsidP="00430671">
      <w:pPr>
        <w:rPr>
          <w:rFonts w:ascii="Arial" w:hAnsi="Arial" w:cs="Arial"/>
          <w:b/>
          <w:sz w:val="20"/>
        </w:rPr>
      </w:pPr>
    </w:p>
    <w:p w14:paraId="6470FB44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8"/>
        </w:rPr>
        <w:t>2008- 2010:</w:t>
      </w:r>
      <w:r>
        <w:rPr>
          <w:rFonts w:ascii="Arial" w:eastAsia="Calibri" w:hAnsi="Arial" w:cs="Arial"/>
          <w:b/>
          <w:sz w:val="24"/>
          <w:szCs w:val="28"/>
        </w:rPr>
        <w:t xml:space="preserve">  </w:t>
      </w:r>
      <w:r>
        <w:rPr>
          <w:rFonts w:ascii="Arial" w:eastAsia="Calibri" w:hAnsi="Arial" w:cs="Arial"/>
          <w:b/>
          <w:bCs/>
          <w:sz w:val="24"/>
          <w:szCs w:val="28"/>
        </w:rPr>
        <w:t>Intermediate Pre Medical (HSC)</w:t>
      </w:r>
    </w:p>
    <w:p w14:paraId="5D64400F" w14:textId="77777777" w:rsidR="00430671" w:rsidRDefault="00430671" w:rsidP="00430671">
      <w:pPr>
        <w:rPr>
          <w:rFonts w:ascii="Arial" w:eastAsia="Calibri" w:hAnsi="Arial" w:cs="Arial"/>
          <w:b/>
          <w:bCs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• </w:t>
      </w:r>
      <w:r>
        <w:rPr>
          <w:rFonts w:ascii="Arial" w:eastAsia="Calibri" w:hAnsi="Arial" w:cs="Arial"/>
          <w:b/>
          <w:bCs/>
          <w:sz w:val="24"/>
          <w:szCs w:val="28"/>
        </w:rPr>
        <w:t xml:space="preserve">Grade A    </w:t>
      </w:r>
    </w:p>
    <w:p w14:paraId="69FA6FEA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bCs/>
          <w:sz w:val="24"/>
          <w:szCs w:val="28"/>
        </w:rPr>
        <w:t xml:space="preserve">  </w:t>
      </w:r>
    </w:p>
    <w:p w14:paraId="47A45680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bCs/>
          <w:sz w:val="24"/>
          <w:szCs w:val="28"/>
        </w:rPr>
        <w:t>2008: Matriculation in Science (SSC)</w:t>
      </w:r>
    </w:p>
    <w:p w14:paraId="069734F6" w14:textId="77777777" w:rsidR="00430671" w:rsidRDefault="00430671" w:rsidP="00430671">
      <w:pPr>
        <w:rPr>
          <w:rFonts w:ascii="Arial" w:eastAsia="Calibri" w:hAnsi="Arial" w:cs="Arial"/>
          <w:b/>
          <w:bCs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• </w:t>
      </w:r>
      <w:r>
        <w:rPr>
          <w:rFonts w:ascii="Arial" w:eastAsia="Calibri" w:hAnsi="Arial" w:cs="Arial"/>
          <w:b/>
          <w:bCs/>
          <w:sz w:val="24"/>
          <w:szCs w:val="28"/>
        </w:rPr>
        <w:t>Grade A</w:t>
      </w:r>
      <w:r>
        <w:rPr>
          <w:rFonts w:ascii="Arial" w:eastAsia="Calibri" w:hAnsi="Arial" w:cs="Arial"/>
          <w:b/>
          <w:sz w:val="24"/>
          <w:szCs w:val="28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8"/>
        </w:rPr>
        <w:t xml:space="preserve">  </w:t>
      </w:r>
    </w:p>
    <w:p w14:paraId="71D76747" w14:textId="77777777" w:rsidR="00430671" w:rsidRDefault="00430671" w:rsidP="00430671">
      <w:pPr>
        <w:rPr>
          <w:rFonts w:ascii="Arial" w:hAnsi="Arial" w:cs="Arial"/>
          <w:b/>
          <w:sz w:val="20"/>
        </w:rPr>
      </w:pPr>
    </w:p>
    <w:p w14:paraId="6FA20B8C" w14:textId="77777777" w:rsidR="00430671" w:rsidRDefault="00430671" w:rsidP="00430671">
      <w:pPr>
        <w:ind w:left="2970"/>
        <w:rPr>
          <w:rFonts w:ascii="Arial" w:hAnsi="Arial" w:cs="Arial"/>
          <w:b/>
          <w:sz w:val="20"/>
        </w:rPr>
      </w:pPr>
    </w:p>
    <w:p w14:paraId="36A1E455" w14:textId="77777777" w:rsidR="00430671" w:rsidRDefault="00430671" w:rsidP="00430671">
      <w:pPr>
        <w:rPr>
          <w:rFonts w:ascii="Arial" w:hAnsi="Arial" w:cs="Arial"/>
          <w:b/>
          <w:sz w:val="16"/>
          <w:u w:val="single"/>
        </w:rPr>
      </w:pPr>
      <w:r>
        <w:rPr>
          <w:rFonts w:ascii="Arial" w:eastAsia="Calibri" w:hAnsi="Arial" w:cs="Arial"/>
          <w:b/>
          <w:bCs/>
          <w:sz w:val="28"/>
          <w:szCs w:val="40"/>
          <w:u w:val="single"/>
        </w:rPr>
        <w:lastRenderedPageBreak/>
        <w:t>S T R E N G T H S:</w:t>
      </w:r>
    </w:p>
    <w:p w14:paraId="7BC16F0F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Able to </w:t>
      </w:r>
      <w:r>
        <w:rPr>
          <w:rFonts w:ascii="Arial" w:eastAsia="Calibri" w:hAnsi="Arial" w:cs="Arial"/>
          <w:b/>
          <w:bCs/>
          <w:sz w:val="24"/>
          <w:szCs w:val="28"/>
        </w:rPr>
        <w:t>Head a team</w:t>
      </w:r>
      <w:r>
        <w:rPr>
          <w:rFonts w:ascii="Arial" w:eastAsia="Calibri" w:hAnsi="Arial" w:cs="Arial"/>
          <w:b/>
          <w:sz w:val="24"/>
          <w:szCs w:val="28"/>
        </w:rPr>
        <w:t xml:space="preserve"> to accomplish the tasks.</w:t>
      </w:r>
    </w:p>
    <w:p w14:paraId="46CE9F04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A. </w:t>
      </w:r>
      <w:r>
        <w:rPr>
          <w:rFonts w:ascii="Arial" w:eastAsia="Calibri" w:hAnsi="Arial" w:cs="Arial"/>
          <w:b/>
          <w:bCs/>
          <w:sz w:val="24"/>
          <w:szCs w:val="28"/>
        </w:rPr>
        <w:t xml:space="preserve">COORDINATOR </w:t>
      </w:r>
      <w:r>
        <w:rPr>
          <w:rFonts w:ascii="Arial" w:eastAsia="Calibri" w:hAnsi="Arial" w:cs="Arial"/>
          <w:b/>
          <w:sz w:val="24"/>
          <w:szCs w:val="28"/>
        </w:rPr>
        <w:t>of DCOP poster competition 2011</w:t>
      </w:r>
    </w:p>
    <w:p w14:paraId="7FB72CFF" w14:textId="77777777" w:rsidR="00430671" w:rsidRDefault="00430671" w:rsidP="00430671">
      <w:pPr>
        <w:rPr>
          <w:rFonts w:ascii="Arial" w:hAnsi="Arial" w:cs="Arial"/>
          <w:b/>
          <w:sz w:val="20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B. </w:t>
      </w:r>
      <w:r>
        <w:rPr>
          <w:rFonts w:ascii="Arial" w:eastAsia="Calibri" w:hAnsi="Arial" w:cs="Arial"/>
          <w:b/>
          <w:bCs/>
          <w:sz w:val="24"/>
          <w:szCs w:val="28"/>
        </w:rPr>
        <w:t>ORGANIZER</w:t>
      </w:r>
      <w:r>
        <w:rPr>
          <w:rFonts w:ascii="Arial" w:eastAsia="Calibri" w:hAnsi="Arial" w:cs="Arial"/>
          <w:b/>
          <w:sz w:val="24"/>
          <w:szCs w:val="28"/>
        </w:rPr>
        <w:t xml:space="preserve"> of 1</w:t>
      </w:r>
      <w:r>
        <w:rPr>
          <w:rFonts w:ascii="Arial" w:eastAsia="Calibri" w:hAnsi="Arial" w:cs="Arial"/>
          <w:b/>
          <w:sz w:val="24"/>
          <w:szCs w:val="28"/>
          <w:vertAlign w:val="superscript"/>
        </w:rPr>
        <w:t>st</w:t>
      </w:r>
      <w:r>
        <w:rPr>
          <w:rFonts w:ascii="Arial" w:eastAsia="Calibri" w:hAnsi="Arial" w:cs="Arial"/>
          <w:b/>
          <w:sz w:val="24"/>
          <w:szCs w:val="28"/>
        </w:rPr>
        <w:t xml:space="preserve"> National conference on pharmacy profession “A success tool for health care system” 2012</w:t>
      </w:r>
    </w:p>
    <w:p w14:paraId="31463CF5" w14:textId="77777777" w:rsidR="00430671" w:rsidRDefault="00430671" w:rsidP="00430671">
      <w:pPr>
        <w:rPr>
          <w:rFonts w:ascii="Arial" w:eastAsia="Calibri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C. </w:t>
      </w:r>
      <w:r>
        <w:rPr>
          <w:rFonts w:ascii="Arial" w:eastAsia="Calibri" w:hAnsi="Arial" w:cs="Arial"/>
          <w:b/>
          <w:bCs/>
          <w:sz w:val="24"/>
          <w:szCs w:val="28"/>
        </w:rPr>
        <w:t>ORGANIZER</w:t>
      </w:r>
      <w:r>
        <w:rPr>
          <w:rFonts w:ascii="Arial" w:eastAsia="Calibri" w:hAnsi="Arial" w:cs="Arial"/>
          <w:b/>
          <w:sz w:val="24"/>
          <w:szCs w:val="28"/>
        </w:rPr>
        <w:t xml:space="preserve"> of 2</w:t>
      </w:r>
      <w:r>
        <w:rPr>
          <w:rFonts w:ascii="Arial" w:eastAsia="Calibri" w:hAnsi="Arial" w:cs="Arial"/>
          <w:b/>
          <w:sz w:val="24"/>
          <w:szCs w:val="28"/>
          <w:vertAlign w:val="superscript"/>
        </w:rPr>
        <w:t>nd</w:t>
      </w:r>
      <w:r>
        <w:rPr>
          <w:rFonts w:ascii="Arial" w:eastAsia="Calibri" w:hAnsi="Arial" w:cs="Arial"/>
          <w:b/>
          <w:sz w:val="24"/>
          <w:szCs w:val="28"/>
        </w:rPr>
        <w:t xml:space="preserve"> National conference on pharmacy profession “A success tool for health care system” 2013</w:t>
      </w:r>
    </w:p>
    <w:p w14:paraId="6E9D4277" w14:textId="77777777" w:rsidR="00430671" w:rsidRDefault="00430671" w:rsidP="00430671">
      <w:pPr>
        <w:rPr>
          <w:rFonts w:ascii="Arial" w:hAnsi="Arial" w:cs="Arial"/>
          <w:b/>
          <w:sz w:val="20"/>
        </w:rPr>
      </w:pPr>
    </w:p>
    <w:p w14:paraId="220BC9AA" w14:textId="77777777" w:rsidR="00430671" w:rsidRDefault="00430671" w:rsidP="00430671">
      <w:pPr>
        <w:rPr>
          <w:rFonts w:ascii="Arial" w:eastAsia="Calibri" w:hAnsi="Arial" w:cs="Arial"/>
          <w:b/>
          <w:bCs/>
          <w:sz w:val="28"/>
          <w:szCs w:val="40"/>
          <w:u w:val="single"/>
        </w:rPr>
      </w:pPr>
    </w:p>
    <w:p w14:paraId="3944511B" w14:textId="77777777" w:rsidR="00430671" w:rsidRDefault="00430671" w:rsidP="00430671">
      <w:pPr>
        <w:rPr>
          <w:rFonts w:ascii="Arial" w:hAnsi="Arial" w:cs="Arial"/>
          <w:b/>
          <w:sz w:val="16"/>
        </w:rPr>
      </w:pPr>
      <w:r>
        <w:rPr>
          <w:rFonts w:ascii="Arial" w:eastAsia="Calibri" w:hAnsi="Arial" w:cs="Arial"/>
          <w:b/>
          <w:bCs/>
          <w:sz w:val="28"/>
          <w:szCs w:val="40"/>
          <w:u w:val="single"/>
        </w:rPr>
        <w:t xml:space="preserve">A W </w:t>
      </w:r>
      <w:proofErr w:type="gramStart"/>
      <w:r>
        <w:rPr>
          <w:rFonts w:ascii="Arial" w:eastAsia="Calibri" w:hAnsi="Arial" w:cs="Arial"/>
          <w:b/>
          <w:bCs/>
          <w:sz w:val="28"/>
          <w:szCs w:val="40"/>
          <w:u w:val="single"/>
        </w:rPr>
        <w:t>A</w:t>
      </w:r>
      <w:proofErr w:type="gramEnd"/>
      <w:r>
        <w:rPr>
          <w:rFonts w:ascii="Arial" w:eastAsia="Calibri" w:hAnsi="Arial" w:cs="Arial"/>
          <w:b/>
          <w:bCs/>
          <w:sz w:val="28"/>
          <w:szCs w:val="40"/>
          <w:u w:val="single"/>
        </w:rPr>
        <w:t xml:space="preserve"> R D S:</w:t>
      </w:r>
    </w:p>
    <w:p w14:paraId="0CE84431" w14:textId="77777777" w:rsidR="00430671" w:rsidRDefault="00430671" w:rsidP="004306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>Certificate of participation in Potter/ Model competition-2011 held in      DOW COLLEGE OF PHARMACY.</w:t>
      </w:r>
    </w:p>
    <w:p w14:paraId="458CB4F0" w14:textId="77777777" w:rsidR="00430671" w:rsidRDefault="00430671" w:rsidP="004306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>Certificate of participation in seminar on "Good Pharmacy Practice" in March 2012.</w:t>
      </w:r>
    </w:p>
    <w:p w14:paraId="42062A50" w14:textId="77777777" w:rsidR="00430671" w:rsidRDefault="00430671" w:rsidP="004306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>Certificate of participation in 1st and 2nd National Conferences on Research Pharmacy 2012 and 2013 respectively.</w:t>
      </w:r>
    </w:p>
    <w:p w14:paraId="019211B6" w14:textId="77777777" w:rsidR="00430671" w:rsidRDefault="00430671" w:rsidP="00430671">
      <w:pPr>
        <w:rPr>
          <w:rFonts w:ascii="Arial" w:hAnsi="Arial" w:cs="Arial"/>
        </w:rPr>
      </w:pPr>
    </w:p>
    <w:p w14:paraId="5BBE3401" w14:textId="77777777" w:rsidR="00430671" w:rsidRDefault="00430671" w:rsidP="00430671">
      <w:pPr>
        <w:ind w:left="60"/>
        <w:rPr>
          <w:rFonts w:ascii="Arial" w:eastAsia="Calibri" w:hAnsi="Arial" w:cs="Arial"/>
          <w:b/>
          <w:bCs/>
          <w:sz w:val="28"/>
          <w:szCs w:val="40"/>
          <w:u w:val="single"/>
        </w:rPr>
      </w:pPr>
    </w:p>
    <w:p w14:paraId="2ADDEFBE" w14:textId="77777777" w:rsidR="00430671" w:rsidRDefault="00430671" w:rsidP="00430671">
      <w:pPr>
        <w:ind w:left="60"/>
        <w:rPr>
          <w:rFonts w:ascii="Arial" w:hAnsi="Arial" w:cs="Arial"/>
          <w:b/>
          <w:sz w:val="16"/>
        </w:rPr>
      </w:pPr>
      <w:r>
        <w:rPr>
          <w:rFonts w:ascii="Arial" w:eastAsia="Calibri" w:hAnsi="Arial" w:cs="Arial"/>
          <w:b/>
          <w:bCs/>
          <w:sz w:val="28"/>
          <w:szCs w:val="40"/>
          <w:u w:val="single"/>
        </w:rPr>
        <w:t xml:space="preserve">SO F T W </w:t>
      </w:r>
      <w:proofErr w:type="gramStart"/>
      <w:r>
        <w:rPr>
          <w:rFonts w:ascii="Arial" w:eastAsia="Calibri" w:hAnsi="Arial" w:cs="Arial"/>
          <w:b/>
          <w:bCs/>
          <w:sz w:val="28"/>
          <w:szCs w:val="40"/>
          <w:u w:val="single"/>
        </w:rPr>
        <w:t>A</w:t>
      </w:r>
      <w:proofErr w:type="gramEnd"/>
      <w:r>
        <w:rPr>
          <w:rFonts w:ascii="Arial" w:eastAsia="Calibri" w:hAnsi="Arial" w:cs="Arial"/>
          <w:b/>
          <w:bCs/>
          <w:sz w:val="28"/>
          <w:szCs w:val="40"/>
          <w:u w:val="single"/>
        </w:rPr>
        <w:t xml:space="preserve"> R E   S K I L </w:t>
      </w:r>
      <w:proofErr w:type="spellStart"/>
      <w:r>
        <w:rPr>
          <w:rFonts w:ascii="Arial" w:eastAsia="Calibri" w:hAnsi="Arial" w:cs="Arial"/>
          <w:b/>
          <w:bCs/>
          <w:sz w:val="28"/>
          <w:szCs w:val="40"/>
          <w:u w:val="single"/>
        </w:rPr>
        <w:t>L</w:t>
      </w:r>
      <w:proofErr w:type="spellEnd"/>
      <w:r>
        <w:rPr>
          <w:rFonts w:ascii="Arial" w:eastAsia="Calibri" w:hAnsi="Arial" w:cs="Arial"/>
          <w:b/>
          <w:bCs/>
          <w:sz w:val="28"/>
          <w:szCs w:val="40"/>
          <w:u w:val="single"/>
        </w:rPr>
        <w:t xml:space="preserve"> S</w:t>
      </w:r>
      <w:r>
        <w:rPr>
          <w:rFonts w:ascii="Arial" w:eastAsia="Calibri" w:hAnsi="Arial" w:cs="Arial"/>
          <w:b/>
          <w:sz w:val="28"/>
          <w:szCs w:val="40"/>
        </w:rPr>
        <w:t>:</w:t>
      </w:r>
    </w:p>
    <w:p w14:paraId="1F43281D" w14:textId="77777777" w:rsidR="00430671" w:rsidRDefault="00430671" w:rsidP="00430671">
      <w:pPr>
        <w:rPr>
          <w:rFonts w:ascii="Arial" w:hAnsi="Arial" w:cs="Arial"/>
        </w:rPr>
      </w:pPr>
      <w:r>
        <w:rPr>
          <w:rFonts w:ascii="Arial" w:eastAsia="Calibri" w:hAnsi="Arial" w:cs="Arial"/>
          <w:sz w:val="28"/>
          <w:szCs w:val="28"/>
        </w:rPr>
        <w:t xml:space="preserve"> </w:t>
      </w:r>
    </w:p>
    <w:p w14:paraId="6E669D13" w14:textId="77777777" w:rsidR="00430671" w:rsidRDefault="00430671" w:rsidP="0043067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8"/>
        </w:rPr>
        <w:t>Microsoft Office</w:t>
      </w:r>
      <w:r>
        <w:rPr>
          <w:rFonts w:ascii="Arial" w:eastAsia="Calibri" w:hAnsi="Arial" w:cs="Arial"/>
          <w:b/>
          <w:sz w:val="24"/>
          <w:szCs w:val="28"/>
        </w:rPr>
        <w:t xml:space="preserve"> including Access and Outlook </w:t>
      </w:r>
      <w:r>
        <w:rPr>
          <w:rFonts w:ascii="Arial" w:hAnsi="Arial" w:cs="Arial"/>
          <w:b/>
        </w:rPr>
        <w:br/>
      </w:r>
    </w:p>
    <w:p w14:paraId="71A4D91C" w14:textId="77777777" w:rsidR="00430671" w:rsidRDefault="00430671" w:rsidP="00430671">
      <w:pPr>
        <w:rPr>
          <w:rFonts w:ascii="Arial" w:hAnsi="Arial" w:cs="Arial"/>
        </w:rPr>
      </w:pPr>
    </w:p>
    <w:p w14:paraId="5C2A0713" w14:textId="77777777" w:rsidR="00430671" w:rsidRDefault="00430671" w:rsidP="00430671">
      <w:pPr>
        <w:rPr>
          <w:rFonts w:ascii="Arial" w:hAnsi="Arial" w:cs="Arial"/>
        </w:rPr>
      </w:pPr>
    </w:p>
    <w:p w14:paraId="535E4023" w14:textId="77777777" w:rsidR="00430671" w:rsidRDefault="00430671" w:rsidP="00430671">
      <w:pPr>
        <w:rPr>
          <w:rFonts w:ascii="Arial" w:hAnsi="Arial" w:cs="Arial"/>
        </w:rPr>
      </w:pPr>
    </w:p>
    <w:p w14:paraId="61CF6F8E" w14:textId="77777777" w:rsidR="00430671" w:rsidRDefault="00430671" w:rsidP="0043067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DF7898D" w14:textId="77777777" w:rsidR="00430671" w:rsidRDefault="00430671" w:rsidP="00430671">
      <w:pPr>
        <w:rPr>
          <w:rFonts w:ascii="Arial" w:hAnsi="Arial" w:cs="Arial"/>
        </w:rPr>
      </w:pPr>
    </w:p>
    <w:p w14:paraId="4C64E6CD" w14:textId="77777777" w:rsidR="004543C9" w:rsidRDefault="004543C9" w:rsidP="00430671">
      <w:pPr>
        <w:jc w:val="right"/>
      </w:pPr>
      <w:bookmarkStart w:id="0" w:name="_GoBack"/>
      <w:bookmarkEnd w:id="0"/>
    </w:p>
    <w:sectPr w:rsidR="004543C9" w:rsidSect="00C165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7BC1"/>
    <w:multiLevelType w:val="hybridMultilevel"/>
    <w:tmpl w:val="AF6C6FC0"/>
    <w:lvl w:ilvl="0" w:tplc="8D2C4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8A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706D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E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FC4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2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0DD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0D42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71"/>
    <w:rsid w:val="00430671"/>
    <w:rsid w:val="004543C9"/>
    <w:rsid w:val="00C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AB6B3"/>
  <w15:chartTrackingRefBased/>
  <w15:docId w15:val="{A4895BB5-5A5A-49F6-8004-1151EBBF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71"/>
    <w:pPr>
      <w:spacing w:after="200" w:line="276" w:lineRule="auto"/>
    </w:pPr>
    <w:rPr>
      <w:rFonts w:eastAsiaTheme="minorEastAsia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Nawaz</dc:creator>
  <cp:keywords/>
  <dc:description/>
  <cp:lastModifiedBy>Maham Nawaz</cp:lastModifiedBy>
  <cp:revision>1</cp:revision>
  <dcterms:created xsi:type="dcterms:W3CDTF">2016-01-05T11:01:00Z</dcterms:created>
  <dcterms:modified xsi:type="dcterms:W3CDTF">2016-01-05T11:02:00Z</dcterms:modified>
</cp:coreProperties>
</file>