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9A" w:rsidRPr="002A0F31" w:rsidRDefault="0006629A" w:rsidP="0006629A">
      <w:pPr>
        <w:pStyle w:val="Header"/>
        <w:jc w:val="both"/>
        <w:rPr>
          <w:rFonts w:ascii="Times New Roman" w:hAnsi="Times New Roman" w:cs="Times New Roman"/>
          <w:b/>
          <w:i/>
          <w:sz w:val="40"/>
        </w:rPr>
      </w:pPr>
      <w:r w:rsidRPr="002A0F31">
        <w:rPr>
          <w:rFonts w:ascii="Times New Roman" w:hAnsi="Times New Roman" w:cs="Times New Roman"/>
          <w:b/>
          <w:i/>
          <w:sz w:val="40"/>
        </w:rPr>
        <w:t>Ovais A. Qayoom</w:t>
      </w:r>
    </w:p>
    <w:p w:rsidR="0006629A" w:rsidRPr="006471F7" w:rsidRDefault="0006629A" w:rsidP="0006629A">
      <w:pPr>
        <w:pStyle w:val="Head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1FF5">
        <w:rPr>
          <w:rFonts w:ascii="Times New Roman" w:hAnsi="Times New Roman" w:cs="Times New Roman"/>
        </w:rPr>
        <w:t xml:space="preserve">EMAIL:    </w:t>
      </w:r>
      <w:hyperlink r:id="rId8" w:history="1">
        <w:r w:rsidRPr="00A21FF5">
          <w:rPr>
            <w:rStyle w:val="Hyperlink"/>
            <w:rFonts w:ascii="Times New Roman" w:hAnsi="Times New Roman" w:cs="Times New Roman"/>
            <w:color w:val="auto"/>
          </w:rPr>
          <w:t>Ovaisaq@hotmail.com</w:t>
        </w:r>
      </w:hyperlink>
    </w:p>
    <w:p w:rsidR="00BC665A" w:rsidRPr="006471F7" w:rsidRDefault="00BC665A" w:rsidP="00BC665A">
      <w:pPr>
        <w:pStyle w:val="Head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Cell:        </w:t>
      </w:r>
      <w:r w:rsidR="006471F7"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471F7" w:rsidRPr="006471F7">
        <w:rPr>
          <w:rFonts w:ascii="Times New Roman" w:eastAsia="Times New Roman" w:hAnsi="Times New Roman" w:cs="Times New Roman"/>
          <w:color w:val="000000"/>
          <w:sz w:val="4"/>
          <w:szCs w:val="20"/>
        </w:rPr>
        <w:t xml:space="preserve"> </w:t>
      </w:r>
      <w:r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>0322-2540225</w:t>
      </w:r>
    </w:p>
    <w:p w:rsidR="00BC665A" w:rsidRPr="006471F7" w:rsidRDefault="00BC665A" w:rsidP="00BC665A">
      <w:pPr>
        <w:pStyle w:val="Head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6471F7"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6471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0348-2531451              </w:t>
      </w:r>
    </w:p>
    <w:p w:rsidR="008F598E" w:rsidRPr="006471F7" w:rsidRDefault="00BC665A" w:rsidP="006E43A3">
      <w:pPr>
        <w:pStyle w:val="Style2"/>
        <w:rPr>
          <w:rFonts w:eastAsia="Times New Roman" w:cs="Times New Roman"/>
          <w:color w:val="000000"/>
          <w:sz w:val="20"/>
          <w:szCs w:val="20"/>
        </w:rPr>
      </w:pPr>
      <w:r w:rsidRPr="006471F7">
        <w:rPr>
          <w:rFonts w:eastAsia="Times New Roman" w:cs="Times New Roman"/>
          <w:color w:val="000000"/>
          <w:sz w:val="20"/>
          <w:szCs w:val="20"/>
        </w:rPr>
        <w:t>Address     Fatimah Jinnah Colony, Karachi</w:t>
      </w:r>
      <w:r w:rsidR="005D5D29" w:rsidRPr="006471F7">
        <w:rPr>
          <w:rFonts w:eastAsia="Times New Roman" w:cs="Times New Roman"/>
          <w:color w:val="000000"/>
          <w:sz w:val="20"/>
          <w:szCs w:val="20"/>
        </w:rPr>
        <w:t>.</w:t>
      </w:r>
    </w:p>
    <w:p w:rsidR="00BC665A" w:rsidRPr="00BC665A" w:rsidRDefault="00BC665A" w:rsidP="006E43A3">
      <w:pPr>
        <w:pStyle w:val="Style2"/>
        <w:rPr>
          <w:rFonts w:cs="Times New Roman"/>
          <w:sz w:val="20"/>
        </w:rPr>
      </w:pPr>
    </w:p>
    <w:p w:rsidR="00AB7B76" w:rsidRPr="00A75319" w:rsidRDefault="00AB7B76" w:rsidP="006E43A3">
      <w:pPr>
        <w:pStyle w:val="Style2"/>
        <w:rPr>
          <w:rFonts w:cs="Times New Roman"/>
          <w:sz w:val="28"/>
        </w:rPr>
      </w:pPr>
      <w:r w:rsidRPr="00A75319">
        <w:rPr>
          <w:rFonts w:cs="Times New Roman"/>
          <w:sz w:val="28"/>
        </w:rPr>
        <w:t>PROFILE</w:t>
      </w:r>
    </w:p>
    <w:p w:rsidR="0006629A" w:rsidRPr="0006629A" w:rsidRDefault="008F598E" w:rsidP="0006629A">
      <w:pPr>
        <w:spacing w:before="44" w:line="220" w:lineRule="exact"/>
        <w:ind w:right="516"/>
        <w:rPr>
          <w:rStyle w:val="ft5"/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ighly motivated </w:t>
      </w:r>
      <w:r w:rsidR="003862B6" w:rsidRPr="00931F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professional </w:t>
      </w:r>
      <w:r w:rsidR="00AB7B76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="0006629A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more than </w:t>
      </w:r>
      <w:r w:rsidR="00AB7B76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AB77FC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AB7B76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years of experience in a big “4” </w:t>
      </w:r>
      <w:r w:rsidR="003862B6">
        <w:rPr>
          <w:rFonts w:ascii="Times New Roman" w:eastAsia="Times New Roman" w:hAnsi="Times New Roman" w:cs="Times New Roman"/>
          <w:color w:val="000000"/>
          <w:sz w:val="20"/>
          <w:szCs w:val="20"/>
        </w:rPr>
        <w:t>audit firm (Deloitte</w:t>
      </w:r>
      <w:r w:rsidR="00D0145E">
        <w:rPr>
          <w:rFonts w:ascii="Times New Roman" w:eastAsia="Times New Roman" w:hAnsi="Times New Roman" w:cs="Times New Roman"/>
          <w:color w:val="000000"/>
          <w:sz w:val="20"/>
          <w:szCs w:val="20"/>
        </w:rPr>
        <w:t>). The</w:t>
      </w:r>
      <w:r w:rsidR="0006629A" w:rsidRP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 and professional skills gained will enable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 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perform with excellence and </w:t>
      </w:r>
      <w:r w:rsidR="005D5D29">
        <w:rPr>
          <w:rFonts w:ascii="Times New Roman" w:eastAsia="Times New Roman" w:hAnsi="Times New Roman" w:cs="Times New Roman"/>
          <w:color w:val="000000"/>
          <w:sz w:val="20"/>
          <w:szCs w:val="20"/>
        </w:rPr>
        <w:t>exposure</w:t>
      </w:r>
      <w:r w:rsidR="00B042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="005D5D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diverse cultural </w:t>
      </w:r>
      <w:r w:rsidR="003862B6"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838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 given me </w:t>
      </w:r>
      <w:r w:rsidR="003862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="00F838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ability to fit in </w:t>
      </w:r>
      <w:r w:rsidR="000662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any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 and to produce quality results.</w:t>
      </w:r>
    </w:p>
    <w:p w:rsidR="006E43A3" w:rsidRPr="00A75319" w:rsidRDefault="006E43A3" w:rsidP="006E43A3">
      <w:pPr>
        <w:pStyle w:val="Style2"/>
        <w:rPr>
          <w:rFonts w:cs="Times New Roman"/>
          <w:sz w:val="28"/>
        </w:rPr>
      </w:pPr>
      <w:r w:rsidRPr="00A75319">
        <w:rPr>
          <w:rStyle w:val="ft5"/>
          <w:rFonts w:cs="Times New Roman"/>
          <w:b/>
          <w:bCs/>
          <w:color w:val="000000"/>
          <w:sz w:val="28"/>
        </w:rPr>
        <w:t>S</w:t>
      </w:r>
      <w:r w:rsidRPr="00A75319">
        <w:rPr>
          <w:rFonts w:cs="Times New Roman"/>
          <w:sz w:val="28"/>
        </w:rPr>
        <w:t>UMMARY OF</w:t>
      </w:r>
      <w:r w:rsidRPr="00A75319">
        <w:rPr>
          <w:rStyle w:val="apple-converted-space"/>
          <w:rFonts w:cs="Times New Roman"/>
          <w:b/>
          <w:bCs/>
          <w:color w:val="000000"/>
          <w:sz w:val="18"/>
          <w:szCs w:val="20"/>
        </w:rPr>
        <w:t> </w:t>
      </w:r>
      <w:r w:rsidRPr="00A75319">
        <w:rPr>
          <w:rStyle w:val="ft5"/>
          <w:rFonts w:cs="Times New Roman"/>
          <w:b/>
          <w:bCs/>
          <w:color w:val="000000"/>
          <w:sz w:val="28"/>
        </w:rPr>
        <w:t>S</w:t>
      </w:r>
      <w:r w:rsidRPr="00A75319">
        <w:rPr>
          <w:rFonts w:cs="Times New Roman"/>
          <w:sz w:val="28"/>
        </w:rPr>
        <w:t>KILLS</w:t>
      </w:r>
    </w:p>
    <w:p w:rsidR="001271D7" w:rsidRPr="00A33B01" w:rsidRDefault="001271D7" w:rsidP="00E113DB">
      <w:pPr>
        <w:pStyle w:val="ListParagraph"/>
        <w:numPr>
          <w:ilvl w:val="0"/>
          <w:numId w:val="1"/>
        </w:numPr>
        <w:spacing w:after="0" w:line="240" w:lineRule="auto"/>
        <w:ind w:right="-46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Practical Knowledge </w:t>
      </w:r>
      <w:r w:rsidR="007F623C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of IFRS/IAS, income tax and corporate law</w:t>
      </w:r>
      <w:r w:rsidR="00952E20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7F623C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13DB" w:rsidRPr="00A33B01" w:rsidRDefault="00E113DB" w:rsidP="00E113DB">
      <w:pPr>
        <w:pStyle w:val="ListParagraph"/>
        <w:numPr>
          <w:ilvl w:val="0"/>
          <w:numId w:val="1"/>
        </w:numPr>
        <w:spacing w:after="0" w:line="240" w:lineRule="auto"/>
        <w:ind w:right="-46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Proficient in MS excel &amp; word, hands on experience in </w:t>
      </w:r>
      <w:r w:rsidR="0005733E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Peachtree, QuickBooks</w:t>
      </w:r>
      <w:r w:rsidR="00317658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, KPI</w:t>
      </w:r>
      <w:r w:rsidR="0005733E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7658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and a</w:t>
      </w: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user of Audit System 2 (Deloitte), </w:t>
      </w:r>
      <w:r w:rsidR="00317658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expertise in </w:t>
      </w:r>
      <w:r w:rsidR="00070B96"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omputer and internet usage.</w:t>
      </w:r>
    </w:p>
    <w:p w:rsidR="00E113DB" w:rsidRPr="00A33B01" w:rsidRDefault="00E113DB" w:rsidP="00E113DB">
      <w:pPr>
        <w:pStyle w:val="ListParagraph"/>
        <w:numPr>
          <w:ilvl w:val="0"/>
          <w:numId w:val="1"/>
        </w:numPr>
        <w:spacing w:after="0" w:line="240" w:lineRule="auto"/>
        <w:ind w:right="-46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Analytical thinking, team management, financial analysis, self-driven, hard worker, Problem solving, team player and a friendly personality. </w:t>
      </w:r>
    </w:p>
    <w:p w:rsidR="0080725E" w:rsidRPr="00A33B01" w:rsidRDefault="0080725E" w:rsidP="0080725E">
      <w:pPr>
        <w:pStyle w:val="ListParagraph"/>
        <w:numPr>
          <w:ilvl w:val="0"/>
          <w:numId w:val="1"/>
        </w:numPr>
        <w:spacing w:after="0" w:line="240" w:lineRule="auto"/>
        <w:ind w:right="-46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3B01">
        <w:rPr>
          <w:rFonts w:ascii="Times New Roman" w:eastAsia="Times New Roman" w:hAnsi="Times New Roman" w:cs="Times New Roman"/>
          <w:color w:val="000000"/>
          <w:sz w:val="20"/>
          <w:szCs w:val="20"/>
        </w:rPr>
        <w:t>Ability to learn any ERP software easily so as to adapt to the organization.</w:t>
      </w:r>
    </w:p>
    <w:p w:rsidR="006E43A3" w:rsidRPr="00A33B01" w:rsidRDefault="0080725E" w:rsidP="0080725E">
      <w:pPr>
        <w:pStyle w:val="ListParagraph"/>
        <w:spacing w:after="0" w:line="240" w:lineRule="auto"/>
        <w:ind w:left="360" w:right="-466"/>
        <w:rPr>
          <w:rFonts w:ascii="Times New Roman" w:eastAsia="Times New Roman" w:hAnsi="Times New Roman" w:cs="Times New Roman"/>
        </w:rPr>
      </w:pPr>
      <w:r w:rsidRPr="00A33B01">
        <w:rPr>
          <w:rFonts w:ascii="Times New Roman" w:eastAsia="Times New Roman" w:hAnsi="Times New Roman" w:cs="Times New Roman"/>
        </w:rPr>
        <w:t xml:space="preserve"> </w:t>
      </w:r>
    </w:p>
    <w:p w:rsidR="006E43A3" w:rsidRPr="00A75319" w:rsidRDefault="006E43A3" w:rsidP="00D240F9">
      <w:pPr>
        <w:pStyle w:val="Style2"/>
        <w:rPr>
          <w:rFonts w:cs="Times New Roman"/>
          <w:sz w:val="28"/>
        </w:rPr>
      </w:pPr>
      <w:r w:rsidRPr="00A75319">
        <w:rPr>
          <w:sz w:val="28"/>
        </w:rPr>
        <w:t>EDUCATION</w:t>
      </w:r>
    </w:p>
    <w:tbl>
      <w:tblPr>
        <w:tblStyle w:val="TableGrid"/>
        <w:tblW w:w="0" w:type="auto"/>
        <w:tblInd w:w="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4770"/>
        <w:gridCol w:w="3348"/>
      </w:tblGrid>
      <w:tr w:rsidR="006E43A3" w:rsidRPr="00931FE2" w:rsidTr="001D11F9">
        <w:tc>
          <w:tcPr>
            <w:tcW w:w="1458" w:type="dxa"/>
            <w:vAlign w:val="center"/>
          </w:tcPr>
          <w:p w:rsidR="006E43A3" w:rsidRPr="00A33B01" w:rsidRDefault="00181107" w:rsidP="001811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B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4770" w:type="dxa"/>
            <w:vAlign w:val="center"/>
          </w:tcPr>
          <w:p w:rsidR="006E43A3" w:rsidRPr="006C39EC" w:rsidRDefault="00D240F9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C39EC">
              <w:rPr>
                <w:rFonts w:ascii="Times New Roman" w:hAnsi="Times New Roman" w:cs="Times New Roman"/>
                <w:sz w:val="20"/>
              </w:rPr>
              <w:t>Institute of Chartered Accountants of Pakistan (CA)</w:t>
            </w:r>
          </w:p>
        </w:tc>
        <w:tc>
          <w:tcPr>
            <w:tcW w:w="3348" w:type="dxa"/>
            <w:vAlign w:val="center"/>
          </w:tcPr>
          <w:p w:rsidR="006E43A3" w:rsidRPr="006C39EC" w:rsidRDefault="00181107" w:rsidP="00931FE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CA Inter (</w:t>
            </w:r>
            <w:r w:rsidR="00D0145E">
              <w:rPr>
                <w:rFonts w:ascii="Times New Roman" w:hAnsi="Times New Roman" w:cs="Times New Roman"/>
                <w:sz w:val="20"/>
              </w:rPr>
              <w:t xml:space="preserve">CA </w:t>
            </w:r>
            <w:r>
              <w:rPr>
                <w:rFonts w:ascii="Times New Roman" w:hAnsi="Times New Roman" w:cs="Times New Roman"/>
                <w:sz w:val="20"/>
              </w:rPr>
              <w:t xml:space="preserve">Final </w:t>
            </w:r>
            <w:r w:rsidR="00D0145E">
              <w:rPr>
                <w:rFonts w:ascii="Times New Roman" w:hAnsi="Times New Roman" w:cs="Times New Roman"/>
                <w:sz w:val="20"/>
              </w:rPr>
              <w:t>in progress</w:t>
            </w:r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1107" w:rsidRPr="00931FE2" w:rsidTr="001D11F9">
        <w:tc>
          <w:tcPr>
            <w:tcW w:w="1458" w:type="dxa"/>
            <w:vAlign w:val="center"/>
          </w:tcPr>
          <w:p w:rsidR="00181107" w:rsidRPr="006C39EC" w:rsidRDefault="00181107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2011</w:t>
            </w:r>
          </w:p>
        </w:tc>
        <w:tc>
          <w:tcPr>
            <w:tcW w:w="4770" w:type="dxa"/>
            <w:vAlign w:val="center"/>
          </w:tcPr>
          <w:p w:rsidR="00181107" w:rsidRPr="006C39EC" w:rsidRDefault="00181107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31FE2">
              <w:rPr>
                <w:rFonts w:ascii="Times New Roman" w:hAnsi="Times New Roman" w:cs="Times New Roman"/>
                <w:sz w:val="20"/>
              </w:rPr>
              <w:t>University of Karachi</w:t>
            </w:r>
          </w:p>
        </w:tc>
        <w:tc>
          <w:tcPr>
            <w:tcW w:w="3348" w:type="dxa"/>
            <w:vAlign w:val="center"/>
          </w:tcPr>
          <w:p w:rsidR="00181107" w:rsidRPr="006C39EC" w:rsidRDefault="00181107" w:rsidP="00931FE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B.Com</w:t>
            </w:r>
          </w:p>
        </w:tc>
      </w:tr>
      <w:tr w:rsidR="006E43A3" w:rsidRPr="00931FE2" w:rsidTr="001D11F9">
        <w:tc>
          <w:tcPr>
            <w:tcW w:w="1458" w:type="dxa"/>
            <w:vAlign w:val="center"/>
          </w:tcPr>
          <w:p w:rsidR="006E43A3" w:rsidRPr="006C39EC" w:rsidRDefault="00181107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2008</w:t>
            </w:r>
          </w:p>
        </w:tc>
        <w:tc>
          <w:tcPr>
            <w:tcW w:w="4770" w:type="dxa"/>
            <w:vAlign w:val="center"/>
          </w:tcPr>
          <w:p w:rsidR="006E43A3" w:rsidRPr="006C39EC" w:rsidRDefault="00D240F9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C39EC">
              <w:rPr>
                <w:rFonts w:ascii="Times New Roman" w:hAnsi="Times New Roman" w:cs="Times New Roman"/>
                <w:sz w:val="20"/>
              </w:rPr>
              <w:t>Board of Intermediate Education Karachi</w:t>
            </w:r>
          </w:p>
        </w:tc>
        <w:tc>
          <w:tcPr>
            <w:tcW w:w="3348" w:type="dxa"/>
            <w:vAlign w:val="center"/>
          </w:tcPr>
          <w:p w:rsidR="006E43A3" w:rsidRPr="006C39EC" w:rsidRDefault="00D240F9" w:rsidP="00931FE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C39EC">
              <w:rPr>
                <w:rFonts w:ascii="Times New Roman" w:hAnsi="Times New Roman" w:cs="Times New Roman"/>
                <w:sz w:val="20"/>
              </w:rPr>
              <w:t>Secured A Grade</w:t>
            </w:r>
          </w:p>
        </w:tc>
      </w:tr>
      <w:tr w:rsidR="006E43A3" w:rsidRPr="00931FE2" w:rsidTr="001D11F9">
        <w:tc>
          <w:tcPr>
            <w:tcW w:w="1458" w:type="dxa"/>
            <w:vAlign w:val="center"/>
          </w:tcPr>
          <w:p w:rsidR="006E43A3" w:rsidRPr="006C39EC" w:rsidRDefault="00181107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2006</w:t>
            </w:r>
          </w:p>
        </w:tc>
        <w:tc>
          <w:tcPr>
            <w:tcW w:w="4770" w:type="dxa"/>
            <w:vAlign w:val="center"/>
          </w:tcPr>
          <w:p w:rsidR="006E43A3" w:rsidRPr="006C39EC" w:rsidRDefault="00D240F9" w:rsidP="0018110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C39EC">
              <w:rPr>
                <w:rFonts w:ascii="Times New Roman" w:hAnsi="Times New Roman" w:cs="Times New Roman"/>
                <w:sz w:val="20"/>
              </w:rPr>
              <w:t>Board of Secondary Education Karachi</w:t>
            </w:r>
          </w:p>
        </w:tc>
        <w:tc>
          <w:tcPr>
            <w:tcW w:w="3348" w:type="dxa"/>
            <w:vAlign w:val="center"/>
          </w:tcPr>
          <w:p w:rsidR="006E43A3" w:rsidRPr="006C39EC" w:rsidRDefault="00181107" w:rsidP="00931FE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Secured A+</w:t>
            </w:r>
            <w:r w:rsidR="00D240F9" w:rsidRPr="006C39EC">
              <w:rPr>
                <w:rFonts w:ascii="Times New Roman" w:hAnsi="Times New Roman" w:cs="Times New Roman"/>
                <w:sz w:val="20"/>
              </w:rPr>
              <w:t xml:space="preserve"> Grade</w:t>
            </w:r>
          </w:p>
        </w:tc>
      </w:tr>
    </w:tbl>
    <w:p w:rsidR="006E43A3" w:rsidRPr="00931FE2" w:rsidRDefault="006E43A3" w:rsidP="00931FE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CE39C7" w:rsidRPr="00A75319" w:rsidRDefault="00E82362" w:rsidP="00CE39C7">
      <w:pPr>
        <w:pStyle w:val="Style2"/>
        <w:rPr>
          <w:sz w:val="28"/>
        </w:rPr>
      </w:pPr>
      <w:r>
        <w:rPr>
          <w:rFonts w:asciiTheme="minorHAnsi" w:eastAsia="Calibri" w:hAnsiTheme="minorHAnsi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10A818" wp14:editId="200D7FF5">
            <wp:simplePos x="0" y="0"/>
            <wp:positionH relativeFrom="column">
              <wp:posOffset>51759</wp:posOffset>
            </wp:positionH>
            <wp:positionV relativeFrom="paragraph">
              <wp:posOffset>416080</wp:posOffset>
            </wp:positionV>
            <wp:extent cx="1117560" cy="174625"/>
            <wp:effectExtent l="19050" t="0" r="26035" b="920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0px-Deloitte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560" cy="174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9C7" w:rsidRPr="00A75319">
        <w:rPr>
          <w:sz w:val="28"/>
        </w:rPr>
        <w:t>PROFESSIONAL EXPERIENCE</w:t>
      </w:r>
    </w:p>
    <w:p w:rsidR="0085730E" w:rsidRDefault="0085730E" w:rsidP="00AB7B7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</w:pPr>
    </w:p>
    <w:p w:rsidR="00CE39C7" w:rsidRPr="006C39EC" w:rsidRDefault="00DB3FF9" w:rsidP="00AB7B7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</w:pPr>
      <w:r w:rsidRPr="00DB3FF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  <w:t>October 2011 – December 2015</w:t>
      </w:r>
    </w:p>
    <w:p w:rsidR="006E43A3" w:rsidRPr="006C39EC" w:rsidRDefault="00AB77FC" w:rsidP="00AB7B76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</w:pPr>
      <w:r w:rsidRPr="006C39EC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  <w:t>Deloitte Yousuf Adil, Chartered Accountants</w:t>
      </w:r>
      <w:r w:rsidR="00CE39C7" w:rsidRPr="006C39EC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2F2F2"/>
        </w:rPr>
        <w:t xml:space="preserve"> - (a member firm of Deloitte Touché Tohmatsu Limited)</w:t>
      </w:r>
    </w:p>
    <w:p w:rsidR="00CE39C7" w:rsidRDefault="00DB3FF9" w:rsidP="00CE39C7">
      <w:pPr>
        <w:pStyle w:val="p11"/>
        <w:spacing w:before="165" w:beforeAutospacing="0" w:after="0" w:afterAutospacing="0" w:line="225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Progressed from </w:t>
      </w:r>
      <w:r w:rsidRPr="007A08A8">
        <w:rPr>
          <w:color w:val="000000"/>
          <w:sz w:val="20"/>
          <w:szCs w:val="20"/>
          <w:u w:val="single"/>
        </w:rPr>
        <w:t>junior level</w:t>
      </w:r>
      <w:r>
        <w:rPr>
          <w:color w:val="000000"/>
          <w:sz w:val="20"/>
          <w:szCs w:val="20"/>
        </w:rPr>
        <w:t xml:space="preserve"> to </w:t>
      </w:r>
      <w:r w:rsidRPr="007A08A8">
        <w:rPr>
          <w:color w:val="000000"/>
          <w:sz w:val="20"/>
          <w:szCs w:val="20"/>
          <w:u w:val="single"/>
        </w:rPr>
        <w:t>Senior level</w:t>
      </w:r>
      <w:r>
        <w:rPr>
          <w:color w:val="000000"/>
          <w:sz w:val="20"/>
          <w:szCs w:val="20"/>
        </w:rPr>
        <w:t xml:space="preserve"> where I was entrusted with the responsibility of managing the audits as Job-in-Charge of several </w:t>
      </w:r>
      <w:r w:rsidR="00791C27">
        <w:rPr>
          <w:color w:val="000000"/>
          <w:sz w:val="20"/>
          <w:szCs w:val="20"/>
        </w:rPr>
        <w:t>clients. Also</w:t>
      </w:r>
      <w:r>
        <w:rPr>
          <w:color w:val="000000"/>
          <w:sz w:val="20"/>
          <w:szCs w:val="20"/>
        </w:rPr>
        <w:t xml:space="preserve"> gained quality experience through diverse portfolio of national/multinational, listed/unlisted, priva</w:t>
      </w:r>
      <w:r w:rsidR="006E1C2F">
        <w:rPr>
          <w:color w:val="000000"/>
          <w:sz w:val="20"/>
          <w:szCs w:val="20"/>
        </w:rPr>
        <w:t>te organizations as well as Government</w:t>
      </w:r>
      <w:r>
        <w:rPr>
          <w:color w:val="000000"/>
          <w:sz w:val="20"/>
          <w:szCs w:val="20"/>
        </w:rPr>
        <w:t xml:space="preserve"> and not for profit organization</w:t>
      </w:r>
      <w:r w:rsidR="00643666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</w:p>
    <w:p w:rsidR="00CE39C7" w:rsidRPr="006C39EC" w:rsidRDefault="00CE39C7" w:rsidP="00CE39C7">
      <w:pPr>
        <w:pStyle w:val="p6"/>
        <w:spacing w:before="105" w:beforeAutospacing="0" w:after="0" w:afterAutospacing="0" w:line="180" w:lineRule="atLeast"/>
        <w:rPr>
          <w:rStyle w:val="ft3"/>
          <w:b/>
          <w:bCs/>
          <w:color w:val="000000"/>
          <w:sz w:val="20"/>
          <w:szCs w:val="20"/>
        </w:rPr>
      </w:pPr>
    </w:p>
    <w:p w:rsidR="00CE39C7" w:rsidRDefault="00CE39C7" w:rsidP="00CE39C7">
      <w:pPr>
        <w:pStyle w:val="p6"/>
        <w:spacing w:before="105" w:beforeAutospacing="0" w:after="0" w:afterAutospacing="0" w:line="180" w:lineRule="atLeast"/>
        <w:rPr>
          <w:rStyle w:val="ft3"/>
          <w:b/>
          <w:bCs/>
          <w:color w:val="000000"/>
          <w:sz w:val="20"/>
          <w:szCs w:val="20"/>
        </w:rPr>
      </w:pPr>
      <w:r w:rsidRPr="006C39EC">
        <w:rPr>
          <w:rStyle w:val="ft3"/>
          <w:b/>
          <w:bCs/>
          <w:color w:val="000000"/>
          <w:sz w:val="20"/>
          <w:szCs w:val="20"/>
        </w:rPr>
        <w:t>K</w:t>
      </w:r>
      <w:r w:rsidRPr="006C39EC">
        <w:rPr>
          <w:b/>
          <w:bCs/>
          <w:color w:val="000000"/>
          <w:sz w:val="20"/>
          <w:szCs w:val="20"/>
        </w:rPr>
        <w:t>EY RESPONSIBILITIES</w:t>
      </w:r>
      <w:r w:rsidRPr="006C39EC">
        <w:rPr>
          <w:rStyle w:val="ft3"/>
          <w:b/>
          <w:bCs/>
          <w:color w:val="000000"/>
          <w:sz w:val="20"/>
          <w:szCs w:val="20"/>
        </w:rPr>
        <w:t>:</w:t>
      </w:r>
    </w:p>
    <w:p w:rsidR="0085730E" w:rsidRPr="006C39EC" w:rsidRDefault="0085730E" w:rsidP="00CE39C7">
      <w:pPr>
        <w:pStyle w:val="p6"/>
        <w:spacing w:before="105" w:beforeAutospacing="0" w:after="0" w:afterAutospacing="0" w:line="180" w:lineRule="atLeast"/>
        <w:rPr>
          <w:rStyle w:val="ft3"/>
          <w:b/>
          <w:bCs/>
          <w:color w:val="000000"/>
          <w:sz w:val="20"/>
          <w:szCs w:val="20"/>
        </w:rPr>
      </w:pPr>
    </w:p>
    <w:p w:rsidR="009628C8" w:rsidRPr="00EA0252" w:rsidRDefault="009628C8" w:rsidP="009628C8">
      <w:pPr>
        <w:pStyle w:val="ListParagraph"/>
        <w:numPr>
          <w:ilvl w:val="0"/>
          <w:numId w:val="23"/>
        </w:num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Managing the team.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before="27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Planning the audits including Risks identification, evaluation of internal controls and analytical review.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before="1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Preparation of </w:t>
      </w:r>
      <w:r w:rsidRPr="0039771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financial statements</w:t>
      </w: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accordance with IAS/IFRS and other reports.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after="0" w:line="22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tax calculations and consulting with in house tax consultant.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after="0" w:line="22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audit as per the International Standard on Auditing (ISA) and Deloitte Audit methodology.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basic advisory services to clients in respect of accounting treatment of transactions.</w:t>
      </w:r>
    </w:p>
    <w:p w:rsidR="0085730E" w:rsidRPr="00EA0252" w:rsidRDefault="0085730E" w:rsidP="0085730E">
      <w:pPr>
        <w:pStyle w:val="ListParagraph"/>
        <w:numPr>
          <w:ilvl w:val="0"/>
          <w:numId w:val="23"/>
        </w:numPr>
        <w:spacing w:after="8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Fonts w:ascii="Times New Roman" w:eastAsia="Times New Roman" w:hAnsi="Times New Roman" w:cs="Times New Roman"/>
          <w:color w:val="000000"/>
          <w:sz w:val="20"/>
          <w:szCs w:val="20"/>
        </w:rPr>
        <w:t>Reviewing the work of team members and providing on-the-job training and professional development of staff.</w:t>
      </w:r>
    </w:p>
    <w:p w:rsidR="00997EBB" w:rsidRDefault="00997EBB" w:rsidP="008E5EF9">
      <w:pPr>
        <w:pStyle w:val="p3"/>
        <w:spacing w:before="120" w:beforeAutospacing="0" w:after="0" w:afterAutospacing="0" w:line="225" w:lineRule="atLeast"/>
        <w:rPr>
          <w:color w:val="000000"/>
          <w:sz w:val="20"/>
          <w:szCs w:val="20"/>
        </w:rPr>
      </w:pPr>
    </w:p>
    <w:p w:rsidR="00D86CAA" w:rsidRPr="00EA0252" w:rsidRDefault="00D86CAA" w:rsidP="008E5EF9">
      <w:pPr>
        <w:pStyle w:val="p3"/>
        <w:spacing w:before="120" w:beforeAutospacing="0" w:after="0" w:afterAutospacing="0" w:line="225" w:lineRule="atLeast"/>
        <w:rPr>
          <w:color w:val="000000"/>
          <w:sz w:val="20"/>
          <w:szCs w:val="20"/>
        </w:rPr>
      </w:pPr>
    </w:p>
    <w:p w:rsidR="005D5D29" w:rsidRDefault="005D5D29" w:rsidP="008E5EF9">
      <w:pPr>
        <w:pStyle w:val="p3"/>
        <w:spacing w:before="120" w:beforeAutospacing="0" w:after="0" w:afterAutospacing="0" w:line="225" w:lineRule="atLeast"/>
        <w:rPr>
          <w:b/>
          <w:bCs/>
          <w:color w:val="000000"/>
          <w:sz w:val="20"/>
          <w:szCs w:val="20"/>
        </w:rPr>
      </w:pPr>
    </w:p>
    <w:p w:rsidR="008E5EF9" w:rsidRDefault="00CE39C7" w:rsidP="008E5EF9">
      <w:pPr>
        <w:pStyle w:val="p3"/>
        <w:spacing w:before="120" w:beforeAutospacing="0" w:after="0" w:afterAutospacing="0" w:line="225" w:lineRule="atLeast"/>
        <w:rPr>
          <w:b/>
          <w:bCs/>
          <w:color w:val="000000"/>
          <w:sz w:val="20"/>
          <w:szCs w:val="20"/>
        </w:rPr>
      </w:pPr>
      <w:r w:rsidRPr="006C39EC">
        <w:rPr>
          <w:b/>
          <w:bCs/>
          <w:color w:val="000000"/>
          <w:sz w:val="20"/>
          <w:szCs w:val="20"/>
        </w:rPr>
        <w:lastRenderedPageBreak/>
        <w:t>C</w:t>
      </w:r>
      <w:r w:rsidR="00941848">
        <w:rPr>
          <w:b/>
          <w:bCs/>
          <w:color w:val="000000"/>
          <w:sz w:val="20"/>
          <w:szCs w:val="20"/>
        </w:rPr>
        <w:t>LIENT</w:t>
      </w:r>
      <w:r w:rsidRPr="006C39EC">
        <w:rPr>
          <w:b/>
          <w:bCs/>
          <w:color w:val="000000"/>
          <w:sz w:val="20"/>
          <w:szCs w:val="20"/>
        </w:rPr>
        <w:t xml:space="preserve"> </w:t>
      </w:r>
      <w:r w:rsidR="00941848">
        <w:rPr>
          <w:b/>
          <w:bCs/>
          <w:color w:val="000000"/>
          <w:sz w:val="20"/>
          <w:szCs w:val="20"/>
        </w:rPr>
        <w:t>PORTFOLIO</w:t>
      </w:r>
      <w:r w:rsidRPr="006C39EC">
        <w:rPr>
          <w:b/>
          <w:bCs/>
          <w:color w:val="000000"/>
          <w:sz w:val="20"/>
          <w:szCs w:val="20"/>
        </w:rPr>
        <w:t>:</w:t>
      </w:r>
    </w:p>
    <w:p w:rsidR="008E5EF9" w:rsidRPr="008E5EF9" w:rsidRDefault="008E5EF9" w:rsidP="008E5EF9">
      <w:pPr>
        <w:pStyle w:val="p3"/>
        <w:numPr>
          <w:ilvl w:val="0"/>
          <w:numId w:val="21"/>
        </w:numPr>
        <w:spacing w:before="120" w:beforeAutospacing="0" w:after="0" w:afterAutospacing="0" w:line="225" w:lineRule="atLeast"/>
        <w:rPr>
          <w:bCs/>
          <w:color w:val="000000"/>
          <w:sz w:val="20"/>
          <w:szCs w:val="20"/>
        </w:rPr>
      </w:pPr>
      <w:r w:rsidRPr="001D11F9">
        <w:rPr>
          <w:bCs/>
          <w:color w:val="000000"/>
          <w:sz w:val="22"/>
          <w:szCs w:val="20"/>
        </w:rPr>
        <w:t>Statutory Audit/Review</w:t>
      </w:r>
      <w:r>
        <w:rPr>
          <w:bCs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7"/>
        <w:gridCol w:w="5393"/>
      </w:tblGrid>
      <w:tr w:rsidR="008E5EF9" w:rsidTr="002252A0">
        <w:trPr>
          <w:trHeight w:val="377"/>
        </w:trPr>
        <w:tc>
          <w:tcPr>
            <w:tcW w:w="5508" w:type="dxa"/>
          </w:tcPr>
          <w:p w:rsidR="008E5EF9" w:rsidRPr="008E5EF9" w:rsidRDefault="008E5EF9" w:rsidP="008E5EF9">
            <w:pPr>
              <w:pStyle w:val="p3"/>
              <w:spacing w:before="120" w:beforeAutospacing="0" w:after="0" w:afterAutospacing="0" w:line="225" w:lineRule="atLeast"/>
              <w:rPr>
                <w:rStyle w:val="ft7"/>
              </w:rPr>
            </w:pPr>
            <w:r w:rsidRPr="008E5EF9">
              <w:rPr>
                <w:rStyle w:val="ft7"/>
                <w:color w:val="000000"/>
                <w:sz w:val="20"/>
                <w:szCs w:val="20"/>
              </w:rPr>
              <w:t>Airlines Industry</w:t>
            </w:r>
          </w:p>
        </w:tc>
        <w:tc>
          <w:tcPr>
            <w:tcW w:w="5508" w:type="dxa"/>
          </w:tcPr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Pakistan International Airlines</w:t>
            </w:r>
          </w:p>
        </w:tc>
      </w:tr>
      <w:tr w:rsidR="008E5EF9" w:rsidTr="002252A0">
        <w:tc>
          <w:tcPr>
            <w:tcW w:w="5508" w:type="dxa"/>
          </w:tcPr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Manufacturing and Trading Industry: </w:t>
            </w:r>
          </w:p>
          <w:p w:rsidR="008E5EF9" w:rsidRPr="008E5EF9" w:rsidRDefault="008E5EF9" w:rsidP="008E5EF9">
            <w:pPr>
              <w:pStyle w:val="p3"/>
              <w:spacing w:before="120" w:beforeAutospacing="0" w:after="0" w:afterAutospacing="0" w:line="225" w:lineRule="atLeast"/>
              <w:rPr>
                <w:rStyle w:val="ft7"/>
              </w:rPr>
            </w:pPr>
          </w:p>
        </w:tc>
        <w:tc>
          <w:tcPr>
            <w:tcW w:w="5508" w:type="dxa"/>
          </w:tcPr>
          <w:p w:rsidR="008E5EF9" w:rsidRPr="008E5EF9" w:rsidRDefault="008E5EF9" w:rsidP="008E5EF9">
            <w:pPr>
              <w:spacing w:before="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Nizam Energy (Private) Limited</w:t>
            </w:r>
          </w:p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Gadoon textile limited</w:t>
            </w:r>
          </w:p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Abbot Laboratories (Pakistan) Limited</w:t>
            </w:r>
          </w:p>
        </w:tc>
      </w:tr>
      <w:tr w:rsidR="008E5EF9" w:rsidTr="002252A0">
        <w:trPr>
          <w:trHeight w:val="296"/>
        </w:trPr>
        <w:tc>
          <w:tcPr>
            <w:tcW w:w="5508" w:type="dxa"/>
          </w:tcPr>
          <w:p w:rsidR="008E5EF9" w:rsidRPr="008E5EF9" w:rsidRDefault="008E5EF9" w:rsidP="008E5EF9">
            <w:pPr>
              <w:pStyle w:val="p3"/>
              <w:spacing w:before="120" w:beforeAutospacing="0" w:after="0" w:afterAutospacing="0" w:line="225" w:lineRule="atLeast"/>
              <w:rPr>
                <w:rStyle w:val="ft7"/>
              </w:rPr>
            </w:pPr>
            <w:r w:rsidRPr="008E5EF9">
              <w:rPr>
                <w:rStyle w:val="ft7"/>
                <w:color w:val="000000"/>
                <w:sz w:val="20"/>
                <w:szCs w:val="20"/>
              </w:rPr>
              <w:t>Hotel Industry</w:t>
            </w:r>
          </w:p>
        </w:tc>
        <w:tc>
          <w:tcPr>
            <w:tcW w:w="5508" w:type="dxa"/>
          </w:tcPr>
          <w:p w:rsidR="008E5EF9" w:rsidRPr="008E5EF9" w:rsidRDefault="008E5EF9" w:rsidP="008E5EF9">
            <w:pPr>
              <w:spacing w:line="240" w:lineRule="exact"/>
              <w:rPr>
                <w:rStyle w:val="ft7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Karachi Sheraton Hotel </w:t>
            </w:r>
          </w:p>
        </w:tc>
      </w:tr>
      <w:tr w:rsidR="008E5EF9" w:rsidTr="002252A0">
        <w:trPr>
          <w:trHeight w:val="1268"/>
        </w:trPr>
        <w:tc>
          <w:tcPr>
            <w:tcW w:w="5508" w:type="dxa"/>
          </w:tcPr>
          <w:p w:rsidR="008E5EF9" w:rsidRPr="008E5EF9" w:rsidRDefault="008E5EF9" w:rsidP="008E5EF9">
            <w:pPr>
              <w:pStyle w:val="p3"/>
              <w:spacing w:before="120" w:beforeAutospacing="0" w:after="0" w:afterAutospacing="0" w:line="225" w:lineRule="atLeast"/>
              <w:rPr>
                <w:rStyle w:val="ft7"/>
              </w:rPr>
            </w:pPr>
            <w:r w:rsidRPr="008E5EF9">
              <w:rPr>
                <w:rStyle w:val="ft7"/>
                <w:color w:val="000000"/>
                <w:sz w:val="20"/>
                <w:szCs w:val="20"/>
              </w:rPr>
              <w:t>Services Sector</w:t>
            </w:r>
          </w:p>
        </w:tc>
        <w:tc>
          <w:tcPr>
            <w:tcW w:w="5508" w:type="dxa"/>
          </w:tcPr>
          <w:p w:rsidR="008E5EF9" w:rsidRDefault="008E5EF9" w:rsidP="008E5EF9">
            <w:pPr>
              <w:spacing w:line="240" w:lineRule="exact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Ogilvy &amp; Mathers Pakistan (Private) Limited</w:t>
            </w:r>
          </w:p>
          <w:p w:rsidR="008E5EF9" w:rsidRPr="008E5EF9" w:rsidRDefault="008E5EF9" w:rsidP="008E5EF9">
            <w:pPr>
              <w:spacing w:line="240" w:lineRule="exact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BPO (Private) Limited</w:t>
            </w:r>
          </w:p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Education Enrichment Foundation </w:t>
            </w:r>
          </w:p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Arabian Sea Enterprise Limited</w:t>
            </w:r>
          </w:p>
          <w:p w:rsidR="008E5EF9" w:rsidRPr="008E5EF9" w:rsidRDefault="00326D35" w:rsidP="00326D35">
            <w:pPr>
              <w:rPr>
                <w:rStyle w:val="ft7"/>
              </w:rPr>
            </w:pPr>
            <w: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Pakistan Broadcaster Association</w:t>
            </w:r>
          </w:p>
        </w:tc>
      </w:tr>
      <w:tr w:rsidR="008E5EF9" w:rsidTr="002252A0">
        <w:trPr>
          <w:trHeight w:val="440"/>
        </w:trPr>
        <w:tc>
          <w:tcPr>
            <w:tcW w:w="5508" w:type="dxa"/>
          </w:tcPr>
          <w:p w:rsidR="008E5EF9" w:rsidRPr="008E5EF9" w:rsidRDefault="008E5EF9" w:rsidP="008E5EF9">
            <w:pPr>
              <w:pStyle w:val="p3"/>
              <w:spacing w:before="120" w:beforeAutospacing="0" w:after="0" w:afterAutospacing="0" w:line="225" w:lineRule="atLeast"/>
              <w:rPr>
                <w:rStyle w:val="ft7"/>
              </w:rPr>
            </w:pPr>
            <w:r w:rsidRPr="008E5EF9">
              <w:rPr>
                <w:rStyle w:val="ft7"/>
                <w:color w:val="000000"/>
                <w:sz w:val="20"/>
                <w:szCs w:val="20"/>
              </w:rPr>
              <w:t>Financial Sector</w:t>
            </w:r>
          </w:p>
        </w:tc>
        <w:tc>
          <w:tcPr>
            <w:tcW w:w="5508" w:type="dxa"/>
          </w:tcPr>
          <w:p w:rsidR="008E5EF9" w:rsidRPr="008E5EF9" w:rsidRDefault="008E5EF9" w:rsidP="008E5EF9">
            <w:pPr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NAFA Income Fund</w:t>
            </w:r>
          </w:p>
          <w:p w:rsidR="008E5EF9" w:rsidRPr="008E5EF9" w:rsidRDefault="008E5EF9" w:rsidP="008E5EF9">
            <w:pPr>
              <w:rPr>
                <w:rStyle w:val="ft7"/>
              </w:rPr>
            </w:pPr>
            <w:r w:rsidRPr="008E5EF9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 Global Capital Limited</w:t>
            </w:r>
          </w:p>
        </w:tc>
      </w:tr>
    </w:tbl>
    <w:p w:rsidR="001D11F9" w:rsidRPr="001D11F9" w:rsidRDefault="008E5EF9" w:rsidP="001D11F9">
      <w:pPr>
        <w:pStyle w:val="ListParagraph"/>
        <w:spacing w:line="240" w:lineRule="exact"/>
        <w:rPr>
          <w:rFonts w:eastAsia="Calibri" w:cs="Arial"/>
          <w:b/>
          <w:color w:val="000000" w:themeColor="text1"/>
          <w:spacing w:val="-1"/>
          <w:sz w:val="24"/>
        </w:rPr>
      </w:pPr>
      <w:r w:rsidRPr="008E5EF9">
        <w:rPr>
          <w:rFonts w:eastAsia="Calibri" w:cs="Arial"/>
          <w:b/>
          <w:color w:val="000000" w:themeColor="text1"/>
          <w:spacing w:val="-1"/>
        </w:rPr>
        <w:t xml:space="preserve"> </w:t>
      </w:r>
    </w:p>
    <w:p w:rsidR="008E5EF9" w:rsidRPr="00D86CAA" w:rsidRDefault="008E5EF9" w:rsidP="008E5EF9">
      <w:pPr>
        <w:pStyle w:val="ListParagraph"/>
        <w:numPr>
          <w:ilvl w:val="0"/>
          <w:numId w:val="21"/>
        </w:numPr>
        <w:spacing w:line="240" w:lineRule="exact"/>
        <w:rPr>
          <w:bCs/>
        </w:rPr>
      </w:pPr>
      <w:bookmarkStart w:id="0" w:name="_GoBack"/>
      <w:r w:rsidRPr="00D86CAA">
        <w:rPr>
          <w:bCs/>
        </w:rPr>
        <w:t>Agreed Upon Procedures:</w:t>
      </w:r>
    </w:p>
    <w:bookmarkEnd w:id="0"/>
    <w:p w:rsidR="008E5EF9" w:rsidRPr="00EA0252" w:rsidRDefault="008E5EF9" w:rsidP="008E5EF9">
      <w:pPr>
        <w:spacing w:after="0" w:line="240" w:lineRule="auto"/>
        <w:ind w:left="360" w:right="-466"/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Karachi Sheraton Hotel Remittance Assignment.</w:t>
      </w:r>
    </w:p>
    <w:p w:rsidR="008E5EF9" w:rsidRPr="00EA0252" w:rsidRDefault="008E5EF9" w:rsidP="008E5EF9">
      <w:pPr>
        <w:spacing w:after="0" w:line="240" w:lineRule="auto"/>
        <w:ind w:left="360" w:right="-466"/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Special Stock Count Assignment of Unilever, OGDCL and Intel.</w:t>
      </w:r>
    </w:p>
    <w:p w:rsidR="008E5EF9" w:rsidRPr="00EA0252" w:rsidRDefault="008E5EF9" w:rsidP="008E5EF9">
      <w:pPr>
        <w:spacing w:after="0" w:line="240" w:lineRule="auto"/>
        <w:ind w:left="720" w:right="-466"/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 US AID – Verification of Govt. School Forms.</w:t>
      </w:r>
    </w:p>
    <w:p w:rsidR="008E5EF9" w:rsidRDefault="008E5EF9" w:rsidP="008E5EF9">
      <w:pPr>
        <w:pStyle w:val="p3"/>
        <w:spacing w:before="120" w:beforeAutospacing="0" w:after="0" w:afterAutospacing="0" w:line="225" w:lineRule="atLeast"/>
        <w:rPr>
          <w:b/>
          <w:bCs/>
          <w:color w:val="000000"/>
          <w:sz w:val="20"/>
          <w:szCs w:val="20"/>
        </w:rPr>
      </w:pPr>
    </w:p>
    <w:p w:rsidR="00BA4235" w:rsidRPr="00A75319" w:rsidRDefault="00BA4235" w:rsidP="00BA4235">
      <w:pPr>
        <w:pStyle w:val="Style2"/>
        <w:rPr>
          <w:sz w:val="28"/>
        </w:rPr>
      </w:pPr>
      <w:r w:rsidRPr="00A75319">
        <w:rPr>
          <w:sz w:val="28"/>
        </w:rPr>
        <w:t>CERTIFICATION/ACIEVEMENTS/HOBBIES</w:t>
      </w:r>
    </w:p>
    <w:p w:rsidR="00A33B8F" w:rsidRPr="002E7D09" w:rsidRDefault="00CD32B4" w:rsidP="00A33B8F">
      <w:pPr>
        <w:pStyle w:val="ListParagraph"/>
        <w:numPr>
          <w:ilvl w:val="0"/>
          <w:numId w:val="7"/>
        </w:numPr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D09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Mandatory </w:t>
      </w:r>
      <w:r w:rsidR="00A33B8F" w:rsidRPr="002E7D09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ICAP</w:t>
      </w:r>
      <w:r w:rsidRPr="002E7D09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33B8F" w:rsidRPr="002E7D09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Course of Computer Practical Training CCPT (90 hours)</w:t>
      </w:r>
      <w:r w:rsidRPr="002E7D09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247EE1" w:rsidRPr="002E7D09" w:rsidRDefault="00247EE1" w:rsidP="00247EE1">
      <w:pPr>
        <w:pStyle w:val="ListParagraph"/>
        <w:numPr>
          <w:ilvl w:val="0"/>
          <w:numId w:val="7"/>
        </w:numPr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IFRS and Audit based e-learnings offered by Deloitte and training courses at different levels.  </w:t>
      </w:r>
    </w:p>
    <w:p w:rsidR="00247EE1" w:rsidRPr="00EA0252" w:rsidRDefault="00247EE1" w:rsidP="00247EE1">
      <w:pPr>
        <w:pStyle w:val="ListParagraph"/>
        <w:numPr>
          <w:ilvl w:val="0"/>
          <w:numId w:val="7"/>
        </w:numPr>
        <w:spacing w:after="0" w:line="240" w:lineRule="auto"/>
        <w:ind w:right="-466"/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Received many awards for full attendance and also being position holder in School.</w:t>
      </w:r>
    </w:p>
    <w:p w:rsidR="00247EE1" w:rsidRPr="002E7D09" w:rsidRDefault="00247EE1" w:rsidP="00247EE1">
      <w:pPr>
        <w:pStyle w:val="ListParagraph"/>
        <w:numPr>
          <w:ilvl w:val="0"/>
          <w:numId w:val="7"/>
        </w:numPr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Awarded Gold Medal by </w:t>
      </w:r>
      <w:r w:rsidR="00BA4235"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VMA (Vanthli Memon Association)</w:t>
      </w:r>
      <w:r w:rsidR="00A33B01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for outstanding performance in SSC </w:t>
      </w:r>
      <w:r w:rsidR="00BA4235"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xams</w:t>
      </w:r>
    </w:p>
    <w:p w:rsidR="00247EE1" w:rsidRPr="00EA0252" w:rsidRDefault="00247EE1" w:rsidP="00247EE1">
      <w:pPr>
        <w:pStyle w:val="ListParagraph"/>
        <w:numPr>
          <w:ilvl w:val="0"/>
          <w:numId w:val="7"/>
        </w:numPr>
        <w:spacing w:after="0" w:line="240" w:lineRule="auto"/>
        <w:ind w:right="-466"/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Hobbies: Talking with friends, Researching and listening of Islamic Lectures.</w:t>
      </w:r>
    </w:p>
    <w:p w:rsidR="005D215F" w:rsidRDefault="005D215F" w:rsidP="005D215F">
      <w:pPr>
        <w:spacing w:after="0" w:line="240" w:lineRule="auto"/>
        <w:ind w:right="-466"/>
        <w:rPr>
          <w:rFonts w:eastAsia="Calibri" w:cs="Arial"/>
          <w:spacing w:val="1"/>
        </w:rPr>
      </w:pPr>
    </w:p>
    <w:p w:rsidR="005D215F" w:rsidRDefault="005D215F" w:rsidP="005D215F">
      <w:pPr>
        <w:spacing w:after="0" w:line="240" w:lineRule="auto"/>
        <w:ind w:right="-466"/>
        <w:rPr>
          <w:rFonts w:eastAsia="Calibri" w:cs="Arial"/>
          <w:spacing w:val="1"/>
        </w:rPr>
      </w:pPr>
    </w:p>
    <w:p w:rsidR="008E0BF7" w:rsidRPr="00A75319" w:rsidRDefault="008E0BF7" w:rsidP="008E0BF7">
      <w:pPr>
        <w:pStyle w:val="Style2"/>
        <w:rPr>
          <w:sz w:val="28"/>
        </w:rPr>
      </w:pPr>
      <w:r>
        <w:rPr>
          <w:sz w:val="28"/>
        </w:rPr>
        <w:t>PERSONAL DETAILS</w:t>
      </w:r>
    </w:p>
    <w:p w:rsidR="005D215F" w:rsidRPr="00A862E7" w:rsidRDefault="005D215F" w:rsidP="00EA0252">
      <w:pPr>
        <w:pStyle w:val="ListParagraph"/>
        <w:numPr>
          <w:ilvl w:val="0"/>
          <w:numId w:val="7"/>
        </w:numPr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0252">
        <w:rPr>
          <w:rStyle w:val="ft7"/>
          <w:rFonts w:eastAsia="Times New Roman"/>
          <w:color w:val="000000"/>
        </w:rPr>
        <w:t xml:space="preserve"> </w:t>
      </w:r>
      <w:r w:rsidRPr="00A862E7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Date of Birth:            7th October 1989</w:t>
      </w:r>
    </w:p>
    <w:p w:rsidR="005D215F" w:rsidRPr="00A862E7" w:rsidRDefault="008E0BF7" w:rsidP="00EA0252">
      <w:pPr>
        <w:pStyle w:val="ListParagraph"/>
        <w:numPr>
          <w:ilvl w:val="0"/>
          <w:numId w:val="7"/>
        </w:numPr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62E7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5D215F" w:rsidRPr="00A862E7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Languages:                  Urdu, English </w:t>
      </w:r>
    </w:p>
    <w:p w:rsidR="00D27FE7" w:rsidRPr="00A75319" w:rsidRDefault="00D27FE7" w:rsidP="00D27FE7">
      <w:pPr>
        <w:pStyle w:val="Style2"/>
        <w:rPr>
          <w:sz w:val="28"/>
        </w:rPr>
      </w:pPr>
      <w:r>
        <w:rPr>
          <w:sz w:val="28"/>
        </w:rPr>
        <w:t>REFERENCES</w:t>
      </w:r>
    </w:p>
    <w:tbl>
      <w:tblPr>
        <w:tblStyle w:val="TableGrid"/>
        <w:tblW w:w="10717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475"/>
      </w:tblGrid>
      <w:tr w:rsidR="005D215F" w:rsidRPr="00EA0252" w:rsidTr="007D11BE">
        <w:trPr>
          <w:trHeight w:val="1424"/>
        </w:trPr>
        <w:tc>
          <w:tcPr>
            <w:tcW w:w="5242" w:type="dxa"/>
          </w:tcPr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Hasham Hanif , ACA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Supervisor Audit &amp; Assurance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Deloitte Yousuf Adil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Email: hasham.hanif@gmail.com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 : 0322-2206181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75" w:type="dxa"/>
          </w:tcPr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Qubair Salim, ACCA , MA 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Lecturer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UCSI Malaysia (CAMS)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Email: qubair.salim@hotmail.com</w:t>
            </w:r>
          </w:p>
          <w:p w:rsidR="005D215F" w:rsidRPr="00EA0252" w:rsidRDefault="00A33B01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Cell:</w:t>
            </w:r>
            <w:r w:rsidR="005D215F" w:rsidRPr="00EA0252"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0336-2311246 , 0310-2806210</w:t>
            </w:r>
          </w:p>
          <w:p w:rsidR="005D215F" w:rsidRPr="00EA0252" w:rsidRDefault="005D215F" w:rsidP="007D11BE">
            <w:pPr>
              <w:spacing w:before="12"/>
              <w:ind w:left="101"/>
              <w:rPr>
                <w:rStyle w:val="ft7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47EE1" w:rsidRPr="00EA0252" w:rsidRDefault="00D27FE7" w:rsidP="00847800">
      <w:pPr>
        <w:spacing w:after="0" w:line="240" w:lineRule="auto"/>
        <w:ind w:right="-466"/>
        <w:rPr>
          <w:rStyle w:val="ft7"/>
          <w:rFonts w:ascii="Times New Roman" w:eastAsia="Times New Roman" w:hAnsi="Times New Roman"/>
          <w:color w:val="000000"/>
          <w:sz w:val="20"/>
          <w:szCs w:val="20"/>
        </w:rPr>
      </w:pP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Additional </w:t>
      </w:r>
      <w:r w:rsidR="00CD32B4"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references, if</w:t>
      </w:r>
      <w:r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D32B4"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>required,</w:t>
      </w:r>
      <w:r w:rsidR="00847800" w:rsidRPr="00EA0252">
        <w:rPr>
          <w:rStyle w:val="ft7"/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 be provided on request.</w:t>
      </w:r>
    </w:p>
    <w:sectPr w:rsidR="00247EE1" w:rsidRPr="00EA0252" w:rsidSect="00DB3F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8D" w:rsidRDefault="004C538D" w:rsidP="00AB7B76">
      <w:pPr>
        <w:spacing w:after="0" w:line="240" w:lineRule="auto"/>
      </w:pPr>
      <w:r>
        <w:separator/>
      </w:r>
    </w:p>
  </w:endnote>
  <w:endnote w:type="continuationSeparator" w:id="0">
    <w:p w:rsidR="004C538D" w:rsidRDefault="004C538D" w:rsidP="00AB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8D" w:rsidRDefault="004C538D" w:rsidP="00AB7B76">
      <w:pPr>
        <w:spacing w:after="0" w:line="240" w:lineRule="auto"/>
      </w:pPr>
      <w:r>
        <w:separator/>
      </w:r>
    </w:p>
  </w:footnote>
  <w:footnote w:type="continuationSeparator" w:id="0">
    <w:p w:rsidR="004C538D" w:rsidRDefault="004C538D" w:rsidP="00AB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9849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309F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06AE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AA5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C163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F40C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EE1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2065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F28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E8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80389"/>
    <w:multiLevelType w:val="hybridMultilevel"/>
    <w:tmpl w:val="309C2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EF176B"/>
    <w:multiLevelType w:val="hybridMultilevel"/>
    <w:tmpl w:val="1C3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F0B34"/>
    <w:multiLevelType w:val="hybridMultilevel"/>
    <w:tmpl w:val="077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EDA"/>
    <w:multiLevelType w:val="hybridMultilevel"/>
    <w:tmpl w:val="5710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154A9A"/>
    <w:multiLevelType w:val="hybridMultilevel"/>
    <w:tmpl w:val="70B66172"/>
    <w:lvl w:ilvl="0" w:tplc="24A4EB0C">
      <w:numFmt w:val="bullet"/>
      <w:lvlText w:val="•"/>
      <w:lvlJc w:val="left"/>
      <w:pPr>
        <w:ind w:left="6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A54F4"/>
    <w:multiLevelType w:val="hybridMultilevel"/>
    <w:tmpl w:val="C3E6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C6368"/>
    <w:multiLevelType w:val="hybridMultilevel"/>
    <w:tmpl w:val="9760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352EB"/>
    <w:multiLevelType w:val="hybridMultilevel"/>
    <w:tmpl w:val="7292AF4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51A90CF5"/>
    <w:multiLevelType w:val="hybridMultilevel"/>
    <w:tmpl w:val="EE1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733A9"/>
    <w:multiLevelType w:val="hybridMultilevel"/>
    <w:tmpl w:val="165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033E0"/>
    <w:multiLevelType w:val="hybridMultilevel"/>
    <w:tmpl w:val="AB22C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E35625"/>
    <w:multiLevelType w:val="hybridMultilevel"/>
    <w:tmpl w:val="E50E0E14"/>
    <w:lvl w:ilvl="0" w:tplc="24A4EB0C">
      <w:numFmt w:val="bullet"/>
      <w:lvlText w:val="•"/>
      <w:lvlJc w:val="left"/>
      <w:pPr>
        <w:ind w:left="6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22" w15:restartNumberingAfterBreak="0">
    <w:nsid w:val="7F4D703F"/>
    <w:multiLevelType w:val="hybridMultilevel"/>
    <w:tmpl w:val="E854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9"/>
  </w:num>
  <w:num w:numId="5">
    <w:abstractNumId w:val="22"/>
  </w:num>
  <w:num w:numId="6">
    <w:abstractNumId w:val="18"/>
  </w:num>
  <w:num w:numId="7">
    <w:abstractNumId w:val="16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7"/>
  </w:num>
  <w:num w:numId="21">
    <w:abstractNumId w:val="12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3"/>
    <w:rsid w:val="0005733E"/>
    <w:rsid w:val="0006629A"/>
    <w:rsid w:val="00070B96"/>
    <w:rsid w:val="001271D7"/>
    <w:rsid w:val="00181107"/>
    <w:rsid w:val="001D11F9"/>
    <w:rsid w:val="002210A4"/>
    <w:rsid w:val="002252A0"/>
    <w:rsid w:val="00247EE1"/>
    <w:rsid w:val="002A0F31"/>
    <w:rsid w:val="002C0A47"/>
    <w:rsid w:val="002E7D09"/>
    <w:rsid w:val="003075FF"/>
    <w:rsid w:val="00317658"/>
    <w:rsid w:val="00326D35"/>
    <w:rsid w:val="003862B6"/>
    <w:rsid w:val="00397716"/>
    <w:rsid w:val="003B62F0"/>
    <w:rsid w:val="004354AB"/>
    <w:rsid w:val="004C538D"/>
    <w:rsid w:val="004C5F7C"/>
    <w:rsid w:val="004D1CAA"/>
    <w:rsid w:val="00517A53"/>
    <w:rsid w:val="00520331"/>
    <w:rsid w:val="00580294"/>
    <w:rsid w:val="005B7A2F"/>
    <w:rsid w:val="005D215F"/>
    <w:rsid w:val="005D5D29"/>
    <w:rsid w:val="005F2D31"/>
    <w:rsid w:val="00607A5A"/>
    <w:rsid w:val="00620F30"/>
    <w:rsid w:val="00643666"/>
    <w:rsid w:val="006471F7"/>
    <w:rsid w:val="00664E4D"/>
    <w:rsid w:val="00686EBB"/>
    <w:rsid w:val="006966B2"/>
    <w:rsid w:val="006C39EC"/>
    <w:rsid w:val="006E1C2F"/>
    <w:rsid w:val="006E43A3"/>
    <w:rsid w:val="00705887"/>
    <w:rsid w:val="00773852"/>
    <w:rsid w:val="00791C27"/>
    <w:rsid w:val="007A08A8"/>
    <w:rsid w:val="007F623C"/>
    <w:rsid w:val="0080725E"/>
    <w:rsid w:val="00847800"/>
    <w:rsid w:val="0085730E"/>
    <w:rsid w:val="008E0BF7"/>
    <w:rsid w:val="008E5EF9"/>
    <w:rsid w:val="008F598E"/>
    <w:rsid w:val="00931FE2"/>
    <w:rsid w:val="00941848"/>
    <w:rsid w:val="00952E20"/>
    <w:rsid w:val="009628C8"/>
    <w:rsid w:val="00997EBB"/>
    <w:rsid w:val="009A0825"/>
    <w:rsid w:val="009E03DA"/>
    <w:rsid w:val="00A21FF5"/>
    <w:rsid w:val="00A33B01"/>
    <w:rsid w:val="00A33B8F"/>
    <w:rsid w:val="00A66248"/>
    <w:rsid w:val="00A75319"/>
    <w:rsid w:val="00A862E7"/>
    <w:rsid w:val="00AB77FC"/>
    <w:rsid w:val="00AB7B76"/>
    <w:rsid w:val="00B04290"/>
    <w:rsid w:val="00BA4235"/>
    <w:rsid w:val="00BC665A"/>
    <w:rsid w:val="00C42EF7"/>
    <w:rsid w:val="00CC1320"/>
    <w:rsid w:val="00CD32B4"/>
    <w:rsid w:val="00CE39C7"/>
    <w:rsid w:val="00D0145E"/>
    <w:rsid w:val="00D240F9"/>
    <w:rsid w:val="00D27FE7"/>
    <w:rsid w:val="00D63552"/>
    <w:rsid w:val="00D86CAA"/>
    <w:rsid w:val="00DB3FF9"/>
    <w:rsid w:val="00E113DB"/>
    <w:rsid w:val="00E82362"/>
    <w:rsid w:val="00EA0252"/>
    <w:rsid w:val="00F72571"/>
    <w:rsid w:val="00F83868"/>
    <w:rsid w:val="00F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5077"/>
  <w15:docId w15:val="{4425BF22-DBCB-4995-A851-160BD385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7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B7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B7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7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AB7B76"/>
    <w:rPr>
      <w:color w:val="0000FF" w:themeColor="hyperlink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B7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p1">
    <w:name w:val="p1"/>
    <w:basedOn w:val="Normal"/>
    <w:rsid w:val="00AB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AB7B76"/>
    <w:rPr>
      <w:lang w:val="en-GB"/>
    </w:rPr>
  </w:style>
  <w:style w:type="paragraph" w:customStyle="1" w:styleId="p2">
    <w:name w:val="p2"/>
    <w:basedOn w:val="Normal"/>
    <w:rsid w:val="00AB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7B7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B7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Strong">
    <w:name w:val="Strong"/>
    <w:basedOn w:val="DefaultParagraphFont"/>
    <w:uiPriority w:val="22"/>
    <w:qFormat/>
    <w:rsid w:val="006E43A3"/>
    <w:rPr>
      <w:b/>
      <w:bCs/>
      <w:bdr w:val="none" w:sz="0" w:space="0" w:color="auto"/>
      <w:lang w:val="en-GB"/>
    </w:rPr>
  </w:style>
  <w:style w:type="paragraph" w:customStyle="1" w:styleId="Style2">
    <w:name w:val="Style2"/>
    <w:basedOn w:val="Title"/>
    <w:qFormat/>
    <w:rsid w:val="006E43A3"/>
    <w:pPr>
      <w:pBdr>
        <w:bottom w:val="single" w:sz="12" w:space="6" w:color="auto"/>
      </w:pBdr>
    </w:pPr>
    <w:rPr>
      <w:rFonts w:ascii="Times New Roman" w:hAnsi="Times New Roman"/>
      <w:color w:val="auto"/>
      <w:sz w:val="32"/>
      <w:szCs w:val="28"/>
    </w:rPr>
  </w:style>
  <w:style w:type="paragraph" w:customStyle="1" w:styleId="Style1">
    <w:name w:val="Style1"/>
    <w:basedOn w:val="Title"/>
    <w:qFormat/>
    <w:rsid w:val="00AB7B76"/>
    <w:pPr>
      <w:pBdr>
        <w:bottom w:val="single" w:sz="8" w:space="6" w:color="4F81BD" w:themeColor="accent1"/>
      </w:pBdr>
    </w:pPr>
    <w:rPr>
      <w:color w:val="auto"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E43A3"/>
    <w:rPr>
      <w:b/>
      <w:bCs/>
      <w:i/>
      <w:iCs/>
      <w:color w:val="4F81BD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6E43A3"/>
    <w:rPr>
      <w:i/>
      <w:iCs/>
      <w:color w:val="808080" w:themeColor="text1" w:themeTint="7F"/>
      <w:lang w:val="en-GB"/>
    </w:rPr>
  </w:style>
  <w:style w:type="character" w:styleId="Emphasis">
    <w:name w:val="Emphasis"/>
    <w:basedOn w:val="DefaultParagraphFont"/>
    <w:uiPriority w:val="20"/>
    <w:qFormat/>
    <w:rsid w:val="006E43A3"/>
    <w:rPr>
      <w:i/>
      <w:iCs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E43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3A3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A3"/>
    <w:rPr>
      <w:b/>
      <w:bCs/>
      <w:i/>
      <w:iCs/>
      <w:color w:val="4F81BD" w:themeColor="accent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3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customStyle="1" w:styleId="p3">
    <w:name w:val="p3"/>
    <w:basedOn w:val="Normal"/>
    <w:rsid w:val="006E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6E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6E43A3"/>
    <w:rPr>
      <w:lang w:val="en-GB"/>
    </w:rPr>
  </w:style>
  <w:style w:type="character" w:customStyle="1" w:styleId="ft7">
    <w:name w:val="ft7"/>
    <w:basedOn w:val="DefaultParagraphFont"/>
    <w:rsid w:val="006E43A3"/>
    <w:rPr>
      <w:lang w:val="en-GB"/>
    </w:rPr>
  </w:style>
  <w:style w:type="paragraph" w:customStyle="1" w:styleId="p5">
    <w:name w:val="p5"/>
    <w:basedOn w:val="Normal"/>
    <w:rsid w:val="006E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6E43A3"/>
    <w:rPr>
      <w:lang w:val="en-GB"/>
    </w:rPr>
  </w:style>
  <w:style w:type="table" w:styleId="TableGrid">
    <w:name w:val="Table Grid"/>
    <w:basedOn w:val="TableNormal"/>
    <w:uiPriority w:val="59"/>
    <w:rsid w:val="006E4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1">
    <w:name w:val="p11"/>
    <w:basedOn w:val="Normal"/>
    <w:rsid w:val="00C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CE39C7"/>
    <w:rPr>
      <w:lang w:val="en-GB"/>
    </w:rPr>
  </w:style>
  <w:style w:type="paragraph" w:customStyle="1" w:styleId="p6">
    <w:name w:val="p6"/>
    <w:basedOn w:val="Normal"/>
    <w:rsid w:val="00C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">
    <w:name w:val="p12"/>
    <w:basedOn w:val="Normal"/>
    <w:rsid w:val="00C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C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CE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9C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6C39EC"/>
  </w:style>
  <w:style w:type="paragraph" w:styleId="BlockText">
    <w:name w:val="Block Text"/>
    <w:basedOn w:val="Normal"/>
    <w:uiPriority w:val="99"/>
    <w:semiHidden/>
    <w:unhideWhenUsed/>
    <w:rsid w:val="006C39E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39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39EC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39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9EC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39E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9EC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39E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9EC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9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9EC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39E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9EC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9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9EC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39E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9EC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6C39EC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9E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39E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39EC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39EC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9E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9EC"/>
    <w:rPr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9EC"/>
  </w:style>
  <w:style w:type="character" w:customStyle="1" w:styleId="DateChar">
    <w:name w:val="Date Char"/>
    <w:basedOn w:val="DefaultParagraphFont"/>
    <w:link w:val="Date"/>
    <w:uiPriority w:val="99"/>
    <w:semiHidden/>
    <w:rsid w:val="006C39EC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9E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9EC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39E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9EC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C39EC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39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9EC"/>
    <w:rPr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C39E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39EC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C39EC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39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9EC"/>
    <w:rPr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3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3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3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3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3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39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3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3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3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3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3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39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EC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EC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EC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EC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C39EC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39E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9EC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C39EC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C39EC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C39EC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C39EC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C"/>
    <w:rPr>
      <w:rFonts w:ascii="Consolas" w:hAnsi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C39EC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C39EC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C39EC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39E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39EC"/>
    <w:rPr>
      <w:rFonts w:asciiTheme="majorHAnsi" w:eastAsiaTheme="majorEastAsia" w:hAnsiTheme="majorHAnsi" w:cstheme="majorBidi"/>
      <w:b/>
      <w:bCs/>
    </w:rPr>
  </w:style>
  <w:style w:type="character" w:styleId="IntenseReference">
    <w:name w:val="Intense Reference"/>
    <w:basedOn w:val="DefaultParagraphFont"/>
    <w:uiPriority w:val="32"/>
    <w:qFormat/>
    <w:rsid w:val="006C39EC"/>
    <w:rPr>
      <w:b/>
      <w:bCs/>
      <w:smallCaps/>
      <w:color w:val="4F81BD" w:themeColor="accent1"/>
      <w:spacing w:val="5"/>
      <w:lang w:val="en-GB"/>
    </w:rPr>
  </w:style>
  <w:style w:type="table" w:styleId="LightGrid">
    <w:name w:val="Light Grid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39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3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3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3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3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3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39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39EC"/>
    <w:rPr>
      <w:lang w:val="en-GB"/>
    </w:rPr>
  </w:style>
  <w:style w:type="paragraph" w:styleId="List">
    <w:name w:val="List"/>
    <w:basedOn w:val="Normal"/>
    <w:uiPriority w:val="99"/>
    <w:semiHidden/>
    <w:unhideWhenUsed/>
    <w:rsid w:val="006C39E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C39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C39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C39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C39E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C39EC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39EC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39EC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39EC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39EC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39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39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39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39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39E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C39EC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39EC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39EC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39EC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39EC"/>
    <w:pPr>
      <w:numPr>
        <w:numId w:val="18"/>
      </w:numPr>
      <w:contextualSpacing/>
    </w:pPr>
  </w:style>
  <w:style w:type="table" w:styleId="ListTable1Light">
    <w:name w:val="List Table 1 Light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39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3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3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3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3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3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39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39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39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39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39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39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39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C39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9EC"/>
    <w:rPr>
      <w:rFonts w:ascii="Consolas" w:hAnsi="Consolas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39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3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39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39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9E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6C39EC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6C39E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39E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39E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9EC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C39E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6C39EC"/>
    <w:rPr>
      <w:color w:val="808080"/>
      <w:lang w:val="en-GB"/>
    </w:rPr>
  </w:style>
  <w:style w:type="table" w:styleId="PlainTable1">
    <w:name w:val="Plain Table 1"/>
    <w:basedOn w:val="TableNormal"/>
    <w:uiPriority w:val="41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3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39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C3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9EC"/>
    <w:rPr>
      <w:rFonts w:ascii="Consolas" w:hAnsi="Consolas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39E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39EC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C39E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39EC"/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6C39EC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C39E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39E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3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39E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39E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39E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39E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39E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39E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39E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39E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39E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39E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39E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39E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39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39E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39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39E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39E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39E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39E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39E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39E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39E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39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39E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39E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39E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39E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39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39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39E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39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39E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39E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39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39E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39E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39E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39E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39E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39E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39E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39E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39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39E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39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39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39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9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39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39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39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39E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EC"/>
    <w:pPr>
      <w:spacing w:before="240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vaisaq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4F8AD-458C-4DEC-9812-40D76CD6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Hanif (Open)</dc:creator>
  <cp:keywords/>
  <dc:description/>
  <cp:lastModifiedBy>ovais</cp:lastModifiedBy>
  <cp:revision>19</cp:revision>
  <dcterms:created xsi:type="dcterms:W3CDTF">2016-03-04T06:33:00Z</dcterms:created>
  <dcterms:modified xsi:type="dcterms:W3CDTF">2016-03-08T09:29:00Z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</Properties>
</file>