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DE3" w:rsidRPr="00610652" w:rsidRDefault="006A4DE3" w:rsidP="00472CD4">
      <w:pPr>
        <w:spacing w:before="0" w:line="240" w:lineRule="auto"/>
        <w:rPr>
          <w:b/>
          <w:sz w:val="32"/>
          <w:szCs w:val="24"/>
        </w:rPr>
      </w:pPr>
      <w:r>
        <w:rPr>
          <w:b/>
          <w:noProof/>
          <w:sz w:val="32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-133350</wp:posOffset>
            </wp:positionH>
            <wp:positionV relativeFrom="margin">
              <wp:posOffset>-114300</wp:posOffset>
            </wp:positionV>
            <wp:extent cx="1000125" cy="952500"/>
            <wp:effectExtent l="19050" t="0" r="9525" b="0"/>
            <wp:wrapSquare wrapText="bothSides"/>
            <wp:docPr id="1" name="Picture 1" descr="http://www.sbirc.ed.ac.uk/cyril/gfx/C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birc.ed.ac.uk/cyril/gfx/CV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24"/>
        </w:rPr>
        <w:t xml:space="preserve">                      </w:t>
      </w:r>
      <w:r w:rsidRPr="00610652">
        <w:rPr>
          <w:b/>
          <w:sz w:val="32"/>
          <w:szCs w:val="24"/>
        </w:rPr>
        <w:t>QURRATULAIN SHAMS RIZVI</w:t>
      </w:r>
    </w:p>
    <w:p w:rsidR="006A4DE3" w:rsidRPr="00610652" w:rsidRDefault="006A4DE3" w:rsidP="00472CD4">
      <w:pPr>
        <w:spacing w:before="0" w:line="240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         </w:t>
      </w:r>
      <w:r w:rsidRPr="00610652">
        <w:rPr>
          <w:b/>
          <w:sz w:val="26"/>
          <w:szCs w:val="26"/>
        </w:rPr>
        <w:t>ADDRESS:</w:t>
      </w:r>
      <w:r w:rsidRPr="00610652">
        <w:rPr>
          <w:sz w:val="26"/>
          <w:szCs w:val="26"/>
        </w:rPr>
        <w:t xml:space="preserve"> R-672, BLOCK-15, FEDERAL B AREA, KARACHI</w:t>
      </w:r>
    </w:p>
    <w:p w:rsidR="006A4DE3" w:rsidRPr="00610652" w:rsidRDefault="006A4DE3" w:rsidP="00472CD4">
      <w:pPr>
        <w:spacing w:before="0" w:line="240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                            </w:t>
      </w:r>
      <w:r w:rsidRPr="00610652">
        <w:rPr>
          <w:b/>
          <w:sz w:val="26"/>
          <w:szCs w:val="26"/>
        </w:rPr>
        <w:t>CONTACT NO:</w:t>
      </w:r>
      <w:r w:rsidRPr="00610652">
        <w:rPr>
          <w:sz w:val="26"/>
          <w:szCs w:val="26"/>
        </w:rPr>
        <w:t xml:space="preserve"> 0332-2151277</w:t>
      </w:r>
    </w:p>
    <w:p w:rsidR="00472CD4" w:rsidRDefault="00472CD4" w:rsidP="00472CD4">
      <w:pPr>
        <w:spacing w:before="0" w:line="240" w:lineRule="auto"/>
      </w:pPr>
      <w:r>
        <w:rPr>
          <w:b/>
          <w:sz w:val="26"/>
          <w:szCs w:val="26"/>
        </w:rPr>
        <w:t xml:space="preserve">                  </w:t>
      </w:r>
      <w:r w:rsidR="006A4DE3" w:rsidRPr="00610652">
        <w:rPr>
          <w:b/>
          <w:sz w:val="26"/>
          <w:szCs w:val="26"/>
        </w:rPr>
        <w:t>EMAIL:</w:t>
      </w:r>
      <w:r w:rsidR="006A4DE3">
        <w:rPr>
          <w:b/>
          <w:sz w:val="26"/>
          <w:szCs w:val="26"/>
        </w:rPr>
        <w:t xml:space="preserve"> </w:t>
      </w:r>
      <w:hyperlink r:id="rId8" w:history="1">
        <w:r w:rsidR="006A4DE3" w:rsidRPr="00610652">
          <w:rPr>
            <w:rStyle w:val="Hyperlink"/>
            <w:sz w:val="26"/>
            <w:szCs w:val="26"/>
          </w:rPr>
          <w:t>qurratulain</w:t>
        </w:r>
        <w:r w:rsidR="006A4DE3" w:rsidRPr="005279FE">
          <w:rPr>
            <w:rStyle w:val="Hyperlink"/>
            <w:b/>
            <w:sz w:val="26"/>
            <w:szCs w:val="26"/>
          </w:rPr>
          <w:t>_</w:t>
        </w:r>
        <w:r w:rsidR="006A4DE3" w:rsidRPr="00610652">
          <w:rPr>
            <w:rStyle w:val="Hyperlink"/>
            <w:sz w:val="26"/>
            <w:szCs w:val="26"/>
          </w:rPr>
          <w:t>rizvi@hotmail.com</w:t>
        </w:r>
      </w:hyperlink>
    </w:p>
    <w:p w:rsidR="00472CD4" w:rsidRPr="00472CD4" w:rsidRDefault="00472CD4" w:rsidP="00472CD4">
      <w:pPr>
        <w:spacing w:before="0" w:line="240" w:lineRule="auto"/>
        <w:rPr>
          <w:sz w:val="26"/>
          <w:szCs w:val="26"/>
        </w:rPr>
      </w:pPr>
    </w:p>
    <w:p w:rsidR="006A4DE3" w:rsidRPr="0072360D" w:rsidRDefault="006A4DE3" w:rsidP="00472CD4">
      <w:pPr>
        <w:pStyle w:val="IntenseQuote"/>
        <w:spacing w:before="0" w:line="240" w:lineRule="auto"/>
        <w:jc w:val="center"/>
        <w:rPr>
          <w:i w:val="0"/>
          <w:sz w:val="24"/>
        </w:rPr>
      </w:pPr>
      <w:r w:rsidRPr="0072360D">
        <w:rPr>
          <w:i w:val="0"/>
          <w:sz w:val="24"/>
        </w:rPr>
        <w:t>CAREER OBJECTIVE</w:t>
      </w:r>
    </w:p>
    <w:p w:rsidR="006A4DE3" w:rsidRPr="002A06DF" w:rsidRDefault="006A4DE3" w:rsidP="006A4DE3">
      <w:pPr>
        <w:spacing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 xml:space="preserve">Enthusiastic and hardworking, looking for a position as a pharmacist in a prestigious organization where I can utilize my research, managing, and supervising skills, and provide quality services and promising work that will prove to be beneficial to the organization. It will be a golden chance for me to explore my career in this field. </w:t>
      </w:r>
    </w:p>
    <w:p w:rsidR="006A4DE3" w:rsidRPr="0072360D" w:rsidRDefault="006A4DE3" w:rsidP="006A4DE3">
      <w:pPr>
        <w:pStyle w:val="IntenseQuote"/>
        <w:spacing w:line="240" w:lineRule="auto"/>
        <w:jc w:val="center"/>
        <w:rPr>
          <w:i w:val="0"/>
          <w:sz w:val="24"/>
        </w:rPr>
      </w:pPr>
      <w:r w:rsidRPr="0072360D">
        <w:rPr>
          <w:i w:val="0"/>
          <w:sz w:val="24"/>
        </w:rPr>
        <w:t>SUMMARY OF QUALIFICATIONS</w:t>
      </w:r>
    </w:p>
    <w:p w:rsidR="006A4DE3" w:rsidRPr="002A06DF" w:rsidRDefault="006A4DE3" w:rsidP="006A4DE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>Wide knowledge of pharmaceutical formulation</w:t>
      </w:r>
    </w:p>
    <w:p w:rsidR="006A4DE3" w:rsidRPr="002A06DF" w:rsidRDefault="006A4DE3" w:rsidP="006A4DE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>Profound knowledge of industrial pharmacy </w:t>
      </w:r>
    </w:p>
    <w:p w:rsidR="006A4DE3" w:rsidRPr="002A06DF" w:rsidRDefault="006A4DE3" w:rsidP="006A4DE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>Ability to prepare and dispense drugs and pharmaceutical preparations</w:t>
      </w:r>
    </w:p>
    <w:p w:rsidR="006A4DE3" w:rsidRPr="002A06DF" w:rsidRDefault="006A4DE3" w:rsidP="006A4DE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>Dedicated to maintaining highest level of services at all times</w:t>
      </w:r>
    </w:p>
    <w:p w:rsidR="006A4DE3" w:rsidRPr="003E4331" w:rsidRDefault="006A4DE3" w:rsidP="006A4DE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>Excellent verbal and written communication skills</w:t>
      </w:r>
    </w:p>
    <w:p w:rsidR="006A4DE3" w:rsidRPr="0072360D" w:rsidRDefault="006A4DE3" w:rsidP="006A4DE3">
      <w:pPr>
        <w:pStyle w:val="IntenseQuote"/>
        <w:spacing w:line="240" w:lineRule="auto"/>
        <w:jc w:val="center"/>
        <w:rPr>
          <w:i w:val="0"/>
          <w:sz w:val="24"/>
        </w:rPr>
      </w:pPr>
      <w:r>
        <w:rPr>
          <w:i w:val="0"/>
          <w:sz w:val="24"/>
        </w:rPr>
        <w:t>EXPERIENCE</w:t>
      </w:r>
    </w:p>
    <w:p w:rsidR="006A4DE3" w:rsidRPr="002A06DF" w:rsidRDefault="006A4DE3" w:rsidP="006A4D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 xml:space="preserve">As a Clinical pharmacist (trainee) at </w:t>
      </w:r>
      <w:r w:rsidRPr="00515C9E">
        <w:rPr>
          <w:b/>
          <w:sz w:val="24"/>
          <w:szCs w:val="24"/>
        </w:rPr>
        <w:t>National Institute of Blood Diseases &amp; Bone Marrow Transplantation (NIBD)</w:t>
      </w:r>
      <w:r w:rsidRPr="002A06DF">
        <w:rPr>
          <w:sz w:val="24"/>
          <w:szCs w:val="24"/>
        </w:rPr>
        <w:t xml:space="preserve"> Karachi, in  10th Clinical pharmacy course</w:t>
      </w:r>
    </w:p>
    <w:p w:rsidR="006A4DE3" w:rsidRPr="002A06DF" w:rsidRDefault="006A4DE3" w:rsidP="006A4D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>Research (team work) on the “</w:t>
      </w:r>
      <w:r w:rsidRPr="00515C9E">
        <w:rPr>
          <w:b/>
          <w:sz w:val="24"/>
          <w:szCs w:val="24"/>
        </w:rPr>
        <w:t>Risk factors leading to Osteoporosis in Women”</w:t>
      </w:r>
    </w:p>
    <w:p w:rsidR="006A4DE3" w:rsidRDefault="006A4DE3" w:rsidP="006A4D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15C9E">
        <w:rPr>
          <w:b/>
          <w:sz w:val="24"/>
          <w:szCs w:val="24"/>
        </w:rPr>
        <w:t>Certified Phlebotomist</w:t>
      </w:r>
      <w:r w:rsidRPr="002A06DF">
        <w:rPr>
          <w:sz w:val="24"/>
          <w:szCs w:val="24"/>
        </w:rPr>
        <w:t xml:space="preserve"> Course from Dr. Essa’s Pharmacy &amp; Laboratory</w:t>
      </w:r>
    </w:p>
    <w:p w:rsidR="007B4C7D" w:rsidRDefault="007B4C7D" w:rsidP="006A4DE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Internship </w:t>
      </w:r>
      <w:r w:rsidRPr="007B4C7D">
        <w:rPr>
          <w:sz w:val="24"/>
          <w:szCs w:val="24"/>
        </w:rPr>
        <w:t>in</w:t>
      </w:r>
      <w:r>
        <w:rPr>
          <w:b/>
          <w:sz w:val="24"/>
          <w:szCs w:val="24"/>
        </w:rPr>
        <w:t xml:space="preserve"> Elko Organization (Pvt) Ltd. </w:t>
      </w:r>
      <w:r w:rsidR="00846583">
        <w:rPr>
          <w:sz w:val="24"/>
          <w:szCs w:val="24"/>
        </w:rPr>
        <w:t>(from July 2014 to August 2015)</w:t>
      </w:r>
    </w:p>
    <w:p w:rsidR="00846583" w:rsidRPr="00846583" w:rsidRDefault="00846583" w:rsidP="0084658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15C9E">
        <w:rPr>
          <w:b/>
          <w:sz w:val="24"/>
          <w:szCs w:val="24"/>
        </w:rPr>
        <w:t>Academic Writing</w:t>
      </w:r>
      <w:r>
        <w:rPr>
          <w:sz w:val="24"/>
          <w:szCs w:val="24"/>
        </w:rPr>
        <w:t xml:space="preserve"> for Assignment Due (Toronto, Canada)</w:t>
      </w:r>
    </w:p>
    <w:p w:rsidR="006A4DE3" w:rsidRPr="0072360D" w:rsidRDefault="006A4DE3" w:rsidP="006A4DE3">
      <w:pPr>
        <w:pStyle w:val="IntenseQuote"/>
        <w:pBdr>
          <w:bottom w:val="single" w:sz="4" w:space="1" w:color="4F81BD" w:themeColor="accent1"/>
        </w:pBdr>
        <w:spacing w:line="240" w:lineRule="auto"/>
        <w:jc w:val="center"/>
        <w:rPr>
          <w:i w:val="0"/>
          <w:sz w:val="24"/>
        </w:rPr>
      </w:pPr>
      <w:r>
        <w:rPr>
          <w:i w:val="0"/>
          <w:sz w:val="24"/>
        </w:rPr>
        <w:t>EDUCATION</w:t>
      </w:r>
    </w:p>
    <w:p w:rsidR="006A4DE3" w:rsidRPr="006A4DE3" w:rsidRDefault="006A4DE3" w:rsidP="006A4DE3">
      <w:pPr>
        <w:pStyle w:val="ListParagraph"/>
        <w:numPr>
          <w:ilvl w:val="0"/>
          <w:numId w:val="11"/>
        </w:numPr>
        <w:spacing w:line="240" w:lineRule="auto"/>
        <w:rPr>
          <w:b/>
          <w:sz w:val="24"/>
          <w:szCs w:val="24"/>
        </w:rPr>
      </w:pPr>
      <w:r w:rsidRPr="006A4DE3">
        <w:rPr>
          <w:b/>
          <w:sz w:val="24"/>
          <w:szCs w:val="24"/>
        </w:rPr>
        <w:t>PHARM-D</w:t>
      </w:r>
    </w:p>
    <w:p w:rsidR="006A4DE3" w:rsidRPr="000C27E6" w:rsidRDefault="006A4DE3" w:rsidP="006A4DE3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Institute:</w:t>
      </w:r>
      <w:r w:rsidRPr="000C27E6">
        <w:rPr>
          <w:sz w:val="24"/>
          <w:szCs w:val="24"/>
        </w:rPr>
        <w:t xml:space="preserve"> Jinnah University for Women</w:t>
      </w:r>
      <w:r>
        <w:rPr>
          <w:sz w:val="24"/>
          <w:szCs w:val="24"/>
        </w:rPr>
        <w:t xml:space="preserve"> (J.U.W.)</w:t>
      </w:r>
      <w:r w:rsidRPr="000C27E6">
        <w:rPr>
          <w:sz w:val="24"/>
          <w:szCs w:val="24"/>
        </w:rPr>
        <w:t>, Karachi</w:t>
      </w:r>
    </w:p>
    <w:p w:rsidR="006A4DE3" w:rsidRDefault="006A4DE3" w:rsidP="006A4DE3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0C27E6">
        <w:rPr>
          <w:b/>
          <w:sz w:val="24"/>
          <w:szCs w:val="24"/>
        </w:rPr>
        <w:t>CGPA:</w:t>
      </w:r>
      <w:r>
        <w:rPr>
          <w:sz w:val="24"/>
          <w:szCs w:val="24"/>
        </w:rPr>
        <w:t xml:space="preserve"> 3.95</w:t>
      </w:r>
    </w:p>
    <w:p w:rsidR="006A4DE3" w:rsidRPr="000C27E6" w:rsidRDefault="006A4DE3" w:rsidP="006A4DE3">
      <w:pPr>
        <w:pStyle w:val="ListParagraph"/>
        <w:spacing w:line="240" w:lineRule="auto"/>
        <w:rPr>
          <w:sz w:val="24"/>
          <w:szCs w:val="24"/>
        </w:rPr>
      </w:pPr>
    </w:p>
    <w:p w:rsidR="006A4DE3" w:rsidRPr="000C27E6" w:rsidRDefault="006A4DE3" w:rsidP="006A4DE3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sz w:val="24"/>
          <w:szCs w:val="24"/>
        </w:rPr>
      </w:pPr>
      <w:r w:rsidRPr="000C27E6">
        <w:rPr>
          <w:sz w:val="24"/>
          <w:szCs w:val="24"/>
        </w:rPr>
        <w:t>Intermediate (</w:t>
      </w:r>
      <w:r w:rsidRPr="000C27E6">
        <w:rPr>
          <w:b/>
          <w:sz w:val="24"/>
          <w:szCs w:val="24"/>
        </w:rPr>
        <w:t>Higher Secondary Certificate</w:t>
      </w:r>
      <w:r>
        <w:rPr>
          <w:b/>
          <w:sz w:val="24"/>
          <w:szCs w:val="24"/>
        </w:rPr>
        <w:t xml:space="preserve"> </w:t>
      </w:r>
      <w:r w:rsidRPr="000C27E6">
        <w:rPr>
          <w:sz w:val="24"/>
          <w:szCs w:val="24"/>
        </w:rPr>
        <w:t>Pre-medical, BIEK)</w:t>
      </w:r>
    </w:p>
    <w:p w:rsidR="006A4DE3" w:rsidRPr="000C27E6" w:rsidRDefault="006A4DE3" w:rsidP="006A4DE3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0C27E6">
        <w:rPr>
          <w:b/>
          <w:sz w:val="24"/>
          <w:szCs w:val="24"/>
        </w:rPr>
        <w:t>College:</w:t>
      </w:r>
      <w:r>
        <w:rPr>
          <w:b/>
          <w:sz w:val="24"/>
          <w:szCs w:val="24"/>
        </w:rPr>
        <w:t xml:space="preserve"> </w:t>
      </w:r>
      <w:r w:rsidRPr="000C27E6">
        <w:rPr>
          <w:sz w:val="24"/>
          <w:szCs w:val="24"/>
        </w:rPr>
        <w:t>Metropolis Intermediate College for Girls, Karachi</w:t>
      </w:r>
    </w:p>
    <w:p w:rsidR="006A4DE3" w:rsidRPr="000C27E6" w:rsidRDefault="006A4DE3" w:rsidP="006A4DE3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0C27E6">
        <w:rPr>
          <w:b/>
          <w:sz w:val="24"/>
          <w:szCs w:val="24"/>
        </w:rPr>
        <w:t>Major Subjects:</w:t>
      </w:r>
      <w:r>
        <w:rPr>
          <w:b/>
          <w:sz w:val="24"/>
          <w:szCs w:val="24"/>
        </w:rPr>
        <w:t xml:space="preserve"> </w:t>
      </w:r>
      <w:r w:rsidRPr="000C27E6">
        <w:rPr>
          <w:sz w:val="24"/>
          <w:szCs w:val="24"/>
        </w:rPr>
        <w:t>Biology,</w:t>
      </w:r>
      <w:r>
        <w:rPr>
          <w:sz w:val="24"/>
          <w:szCs w:val="24"/>
        </w:rPr>
        <w:t xml:space="preserve"> </w:t>
      </w:r>
      <w:r w:rsidRPr="000C27E6">
        <w:rPr>
          <w:sz w:val="24"/>
          <w:szCs w:val="24"/>
        </w:rPr>
        <w:t>Chemistry,</w:t>
      </w:r>
      <w:r>
        <w:rPr>
          <w:sz w:val="24"/>
          <w:szCs w:val="24"/>
        </w:rPr>
        <w:t xml:space="preserve"> </w:t>
      </w:r>
      <w:r w:rsidRPr="000C27E6">
        <w:rPr>
          <w:sz w:val="24"/>
          <w:szCs w:val="24"/>
        </w:rPr>
        <w:t>Physics</w:t>
      </w:r>
    </w:p>
    <w:p w:rsidR="006A4DE3" w:rsidRDefault="006A4DE3" w:rsidP="006A4DE3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0C27E6">
        <w:rPr>
          <w:b/>
          <w:sz w:val="24"/>
          <w:szCs w:val="24"/>
        </w:rPr>
        <w:t>Grade:</w:t>
      </w:r>
      <w:r w:rsidRPr="000C27E6">
        <w:rPr>
          <w:sz w:val="24"/>
          <w:szCs w:val="24"/>
        </w:rPr>
        <w:tab/>
        <w:t>“A” (79%)</w:t>
      </w:r>
    </w:p>
    <w:p w:rsidR="008731A3" w:rsidRPr="008731A3" w:rsidRDefault="008731A3" w:rsidP="008731A3">
      <w:pPr>
        <w:pStyle w:val="ListParagraph"/>
        <w:spacing w:line="240" w:lineRule="auto"/>
        <w:jc w:val="both"/>
        <w:rPr>
          <w:sz w:val="24"/>
          <w:szCs w:val="24"/>
        </w:rPr>
      </w:pPr>
    </w:p>
    <w:p w:rsidR="006A4DE3" w:rsidRPr="000C27E6" w:rsidRDefault="006A4DE3" w:rsidP="006A4DE3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0C27E6">
        <w:rPr>
          <w:sz w:val="24"/>
          <w:szCs w:val="24"/>
        </w:rPr>
        <w:t>Matriculation</w:t>
      </w:r>
      <w:r w:rsidRPr="000C27E6">
        <w:rPr>
          <w:b/>
          <w:sz w:val="24"/>
          <w:szCs w:val="24"/>
        </w:rPr>
        <w:t xml:space="preserve"> (Secondary school certificate examination) in Medical Science by Aga Khan University Examination Board</w:t>
      </w:r>
      <w:r w:rsidRPr="000C27E6">
        <w:rPr>
          <w:sz w:val="24"/>
          <w:szCs w:val="24"/>
        </w:rPr>
        <w:t xml:space="preserve"> (AKUEB) </w:t>
      </w:r>
    </w:p>
    <w:p w:rsidR="006A4DE3" w:rsidRPr="000C27E6" w:rsidRDefault="006A4DE3" w:rsidP="006A4DE3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3E4331">
        <w:rPr>
          <w:b/>
          <w:sz w:val="24"/>
          <w:szCs w:val="24"/>
        </w:rPr>
        <w:lastRenderedPageBreak/>
        <w:t>School:</w:t>
      </w:r>
      <w:r w:rsidRPr="000C27E6">
        <w:rPr>
          <w:sz w:val="24"/>
          <w:szCs w:val="24"/>
        </w:rPr>
        <w:t xml:space="preserve"> Karachi Cambridge School, Karachi</w:t>
      </w:r>
    </w:p>
    <w:p w:rsidR="006A4DE3" w:rsidRPr="000C27E6" w:rsidRDefault="006A4DE3" w:rsidP="006A4DE3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0C27E6">
        <w:rPr>
          <w:b/>
          <w:sz w:val="24"/>
          <w:szCs w:val="24"/>
        </w:rPr>
        <w:t>Major Subjects:</w:t>
      </w:r>
      <w:r>
        <w:rPr>
          <w:b/>
          <w:sz w:val="24"/>
          <w:szCs w:val="24"/>
        </w:rPr>
        <w:t xml:space="preserve"> </w:t>
      </w:r>
      <w:r w:rsidRPr="000C27E6">
        <w:rPr>
          <w:sz w:val="24"/>
          <w:szCs w:val="24"/>
        </w:rPr>
        <w:t>Biology,</w:t>
      </w:r>
      <w:r>
        <w:rPr>
          <w:sz w:val="24"/>
          <w:szCs w:val="24"/>
        </w:rPr>
        <w:t xml:space="preserve"> </w:t>
      </w:r>
      <w:r w:rsidRPr="000C27E6">
        <w:rPr>
          <w:sz w:val="24"/>
          <w:szCs w:val="24"/>
        </w:rPr>
        <w:t>Chemistry,</w:t>
      </w:r>
      <w:r>
        <w:rPr>
          <w:sz w:val="24"/>
          <w:szCs w:val="24"/>
        </w:rPr>
        <w:t xml:space="preserve"> </w:t>
      </w:r>
      <w:r w:rsidRPr="000C27E6">
        <w:rPr>
          <w:sz w:val="24"/>
          <w:szCs w:val="24"/>
        </w:rPr>
        <w:t>Physics,</w:t>
      </w:r>
      <w:r>
        <w:rPr>
          <w:sz w:val="24"/>
          <w:szCs w:val="24"/>
        </w:rPr>
        <w:t xml:space="preserve"> </w:t>
      </w:r>
      <w:r w:rsidRPr="000C27E6">
        <w:rPr>
          <w:sz w:val="24"/>
          <w:szCs w:val="24"/>
        </w:rPr>
        <w:t>Mathematics</w:t>
      </w:r>
    </w:p>
    <w:p w:rsidR="006A4DE3" w:rsidRPr="000C27E6" w:rsidRDefault="006A4DE3" w:rsidP="002D5B7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0C27E6">
        <w:rPr>
          <w:b/>
          <w:sz w:val="24"/>
          <w:szCs w:val="24"/>
        </w:rPr>
        <w:t>Grade:</w:t>
      </w:r>
      <w:r>
        <w:rPr>
          <w:b/>
          <w:sz w:val="24"/>
          <w:szCs w:val="24"/>
        </w:rPr>
        <w:t xml:space="preserve"> </w:t>
      </w:r>
      <w:r w:rsidRPr="000C27E6">
        <w:rPr>
          <w:sz w:val="24"/>
          <w:szCs w:val="24"/>
        </w:rPr>
        <w:t>“A” (70.9%)</w:t>
      </w:r>
    </w:p>
    <w:p w:rsidR="006A4DE3" w:rsidRPr="0072360D" w:rsidRDefault="006A4DE3" w:rsidP="002D5B72">
      <w:pPr>
        <w:pStyle w:val="IntenseQuote"/>
        <w:spacing w:after="0" w:line="240" w:lineRule="auto"/>
        <w:jc w:val="center"/>
        <w:rPr>
          <w:i w:val="0"/>
          <w:sz w:val="24"/>
        </w:rPr>
      </w:pPr>
      <w:r>
        <w:rPr>
          <w:i w:val="0"/>
          <w:sz w:val="24"/>
        </w:rPr>
        <w:t>SKILLS HIGHLIGHTS</w:t>
      </w:r>
    </w:p>
    <w:p w:rsidR="006A4DE3" w:rsidRDefault="006A4DE3" w:rsidP="002D5B72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 xml:space="preserve">Excellent writing &amp; Communication skills </w:t>
      </w:r>
    </w:p>
    <w:p w:rsidR="006A4DE3" w:rsidRPr="002A06DF" w:rsidRDefault="006A4DE3" w:rsidP="006A4DE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Teaching</w:t>
      </w:r>
    </w:p>
    <w:p w:rsidR="006A4DE3" w:rsidRPr="002A06DF" w:rsidRDefault="006A4DE3" w:rsidP="006A4DE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>Planning according to time &amp; work</w:t>
      </w:r>
    </w:p>
    <w:p w:rsidR="006A4DE3" w:rsidRPr="002A06DF" w:rsidRDefault="006A4DE3" w:rsidP="006A4DE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 xml:space="preserve">Team building </w:t>
      </w:r>
    </w:p>
    <w:p w:rsidR="006A4DE3" w:rsidRPr="002A06DF" w:rsidRDefault="006A4DE3" w:rsidP="006A4DE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>Stress Management Skills</w:t>
      </w:r>
    </w:p>
    <w:p w:rsidR="006A4DE3" w:rsidRPr="002A06DF" w:rsidRDefault="006A4DE3" w:rsidP="006A4DE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>Problem Resolution</w:t>
      </w:r>
    </w:p>
    <w:p w:rsidR="006A4DE3" w:rsidRPr="002A06DF" w:rsidRDefault="006A4DE3" w:rsidP="006A4DE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>Time Management</w:t>
      </w:r>
    </w:p>
    <w:p w:rsidR="006A4DE3" w:rsidRPr="002A06DF" w:rsidRDefault="006A4DE3" w:rsidP="006A4DE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>Decision Making</w:t>
      </w:r>
    </w:p>
    <w:p w:rsidR="006A4DE3" w:rsidRPr="002A06DF" w:rsidRDefault="006A4DE3" w:rsidP="006A4DE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>Supervising</w:t>
      </w:r>
    </w:p>
    <w:p w:rsidR="006A4DE3" w:rsidRPr="002A06DF" w:rsidRDefault="006A4DE3" w:rsidP="006A4DE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>Computer Skills: Command on Microsoft Word, PowerPoint, Google Searching, etc.</w:t>
      </w:r>
    </w:p>
    <w:p w:rsidR="006A4DE3" w:rsidRPr="0072360D" w:rsidRDefault="006A4DE3" w:rsidP="00846583">
      <w:pPr>
        <w:pStyle w:val="IntenseQuote"/>
        <w:spacing w:before="0" w:after="0" w:line="240" w:lineRule="auto"/>
        <w:jc w:val="center"/>
        <w:rPr>
          <w:i w:val="0"/>
          <w:sz w:val="24"/>
        </w:rPr>
      </w:pPr>
      <w:r>
        <w:rPr>
          <w:i w:val="0"/>
          <w:sz w:val="24"/>
        </w:rPr>
        <w:t>LANGUAGES</w:t>
      </w:r>
    </w:p>
    <w:p w:rsidR="006A4DE3" w:rsidRDefault="006A4DE3" w:rsidP="002D5B72">
      <w:pPr>
        <w:spacing w:before="0" w:line="240" w:lineRule="auto"/>
        <w:jc w:val="center"/>
        <w:rPr>
          <w:sz w:val="24"/>
          <w:szCs w:val="24"/>
        </w:rPr>
      </w:pPr>
      <w:r w:rsidRPr="002A06DF">
        <w:rPr>
          <w:sz w:val="24"/>
          <w:szCs w:val="24"/>
        </w:rPr>
        <w:t>Fluent in English, Urdu</w:t>
      </w:r>
    </w:p>
    <w:p w:rsidR="006A4DE3" w:rsidRPr="009B64CC" w:rsidRDefault="006A4DE3" w:rsidP="002D5B72">
      <w:pPr>
        <w:spacing w:before="0" w:line="240" w:lineRule="auto"/>
        <w:jc w:val="center"/>
        <w:rPr>
          <w:sz w:val="24"/>
          <w:szCs w:val="24"/>
        </w:rPr>
      </w:pPr>
    </w:p>
    <w:p w:rsidR="006A4DE3" w:rsidRPr="0072360D" w:rsidRDefault="006A4DE3" w:rsidP="002D5B72">
      <w:pPr>
        <w:pStyle w:val="IntenseQuote"/>
        <w:spacing w:before="0" w:line="240" w:lineRule="auto"/>
        <w:jc w:val="center"/>
        <w:rPr>
          <w:i w:val="0"/>
          <w:sz w:val="24"/>
        </w:rPr>
      </w:pPr>
      <w:r>
        <w:rPr>
          <w:i w:val="0"/>
          <w:sz w:val="24"/>
        </w:rPr>
        <w:t>ACTIVITIES &amp; INTERESTS</w:t>
      </w:r>
    </w:p>
    <w:p w:rsidR="006A4DE3" w:rsidRPr="002A06DF" w:rsidRDefault="006A4DE3" w:rsidP="006A4DE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>Writing articles</w:t>
      </w:r>
    </w:p>
    <w:p w:rsidR="006A4DE3" w:rsidRPr="002A06DF" w:rsidRDefault="006A4DE3" w:rsidP="006A4DE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>Drawing &amp;Fabric painting</w:t>
      </w:r>
    </w:p>
    <w:p w:rsidR="006A4DE3" w:rsidRPr="002A06DF" w:rsidRDefault="006A4DE3" w:rsidP="006A4DE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>Teaching</w:t>
      </w:r>
    </w:p>
    <w:p w:rsidR="006A4DE3" w:rsidRPr="002A06DF" w:rsidRDefault="006A4DE3" w:rsidP="006A4DE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>Cooking</w:t>
      </w:r>
    </w:p>
    <w:p w:rsidR="006A4DE3" w:rsidRPr="002A06DF" w:rsidRDefault="006A4DE3" w:rsidP="006A4DE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>Reading Latest Medical-related Researches</w:t>
      </w:r>
    </w:p>
    <w:p w:rsidR="006A4DE3" w:rsidRPr="002A06DF" w:rsidRDefault="006A4DE3" w:rsidP="006A4DE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>Reading stories from English &amp; Urdu magazines</w:t>
      </w:r>
    </w:p>
    <w:p w:rsidR="006A4DE3" w:rsidRDefault="006A4DE3" w:rsidP="006A4DE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2A06DF">
        <w:rPr>
          <w:sz w:val="24"/>
          <w:szCs w:val="24"/>
        </w:rPr>
        <w:t>Playing computer games, indoor games (scrabble), outdoor games (badminton, basketball)</w:t>
      </w:r>
    </w:p>
    <w:p w:rsidR="002D5B72" w:rsidRPr="00472CD4" w:rsidRDefault="00846583" w:rsidP="00472CD4">
      <w:pPr>
        <w:pStyle w:val="IntenseQuote"/>
        <w:tabs>
          <w:tab w:val="left" w:pos="2385"/>
          <w:tab w:val="center" w:pos="4680"/>
        </w:tabs>
        <w:spacing w:after="0" w:line="240" w:lineRule="auto"/>
        <w:ind w:left="0"/>
        <w:jc w:val="center"/>
        <w:rPr>
          <w:i w:val="0"/>
          <w:sz w:val="24"/>
        </w:rPr>
      </w:pPr>
      <w:r>
        <w:rPr>
          <w:i w:val="0"/>
          <w:sz w:val="24"/>
        </w:rPr>
        <w:t xml:space="preserve">                  </w:t>
      </w:r>
      <w:r w:rsidR="006A4DE3" w:rsidRPr="0072360D">
        <w:rPr>
          <w:i w:val="0"/>
          <w:sz w:val="24"/>
        </w:rPr>
        <w:t>CERTIFICATES OR ACHIEVEMENTS</w:t>
      </w:r>
    </w:p>
    <w:p w:rsidR="002D5B72" w:rsidRDefault="006A4DE3" w:rsidP="0094283E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2D5B72">
        <w:rPr>
          <w:sz w:val="24"/>
          <w:szCs w:val="24"/>
        </w:rPr>
        <w:t xml:space="preserve">Certificate of </w:t>
      </w:r>
      <w:r w:rsidR="002D0415" w:rsidRPr="002D5B72">
        <w:rPr>
          <w:sz w:val="24"/>
          <w:szCs w:val="24"/>
        </w:rPr>
        <w:t>p</w:t>
      </w:r>
      <w:r w:rsidRPr="002D5B72">
        <w:rPr>
          <w:sz w:val="24"/>
          <w:szCs w:val="24"/>
        </w:rPr>
        <w:t xml:space="preserve">articipation in </w:t>
      </w:r>
      <w:r w:rsidRPr="002D5B72">
        <w:rPr>
          <w:b/>
          <w:sz w:val="24"/>
          <w:szCs w:val="24"/>
        </w:rPr>
        <w:t>7</w:t>
      </w:r>
      <w:r w:rsidRPr="002D5B72">
        <w:rPr>
          <w:b/>
          <w:sz w:val="24"/>
          <w:szCs w:val="24"/>
          <w:vertAlign w:val="superscript"/>
        </w:rPr>
        <w:t>th</w:t>
      </w:r>
      <w:r w:rsidRPr="002D5B72">
        <w:rPr>
          <w:b/>
          <w:sz w:val="24"/>
          <w:szCs w:val="24"/>
        </w:rPr>
        <w:t xml:space="preserve"> Liaquat National Hospital &amp; Medical College Symposium</w:t>
      </w:r>
      <w:r w:rsidRPr="002D5B72">
        <w:rPr>
          <w:sz w:val="24"/>
          <w:szCs w:val="24"/>
        </w:rPr>
        <w:t>on24-26</w:t>
      </w:r>
      <w:r w:rsidRPr="002D5B72">
        <w:rPr>
          <w:sz w:val="24"/>
          <w:szCs w:val="24"/>
          <w:vertAlign w:val="superscript"/>
        </w:rPr>
        <w:t>th</w:t>
      </w:r>
      <w:r w:rsidRPr="002D5B72">
        <w:rPr>
          <w:sz w:val="24"/>
          <w:szCs w:val="24"/>
        </w:rPr>
        <w:t xml:space="preserve"> February, 2012</w:t>
      </w:r>
    </w:p>
    <w:p w:rsidR="0094283E" w:rsidRPr="0094283E" w:rsidRDefault="0094283E" w:rsidP="0094283E">
      <w:pPr>
        <w:pStyle w:val="ListParagraph"/>
        <w:spacing w:line="240" w:lineRule="auto"/>
        <w:ind w:left="450"/>
        <w:rPr>
          <w:sz w:val="24"/>
          <w:szCs w:val="24"/>
        </w:rPr>
      </w:pPr>
    </w:p>
    <w:p w:rsidR="002D5B72" w:rsidRDefault="006A4DE3" w:rsidP="002D5B72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2D5B72">
        <w:rPr>
          <w:sz w:val="24"/>
          <w:szCs w:val="24"/>
        </w:rPr>
        <w:t xml:space="preserve">Certificate of </w:t>
      </w:r>
      <w:r w:rsidR="002D0415" w:rsidRPr="002D5B72">
        <w:rPr>
          <w:sz w:val="24"/>
          <w:szCs w:val="24"/>
        </w:rPr>
        <w:t>p</w:t>
      </w:r>
      <w:r w:rsidRPr="002D5B72">
        <w:rPr>
          <w:sz w:val="24"/>
          <w:szCs w:val="24"/>
        </w:rPr>
        <w:t>articipation in seminar “</w:t>
      </w:r>
      <w:r w:rsidRPr="002D5B72">
        <w:rPr>
          <w:b/>
          <w:sz w:val="24"/>
          <w:szCs w:val="24"/>
        </w:rPr>
        <w:t>POINT OF CARE PHARMACY is essential for Patients’ welfare</w:t>
      </w:r>
      <w:r w:rsidRPr="002D5B72">
        <w:rPr>
          <w:sz w:val="24"/>
          <w:szCs w:val="24"/>
        </w:rPr>
        <w:t xml:space="preserve">” held at Pharmacy auditorium, </w:t>
      </w:r>
      <w:r w:rsidRPr="002D5B72">
        <w:rPr>
          <w:b/>
          <w:sz w:val="24"/>
          <w:szCs w:val="24"/>
        </w:rPr>
        <w:t>University of Karachi</w:t>
      </w:r>
      <w:r w:rsidRPr="002D5B72">
        <w:rPr>
          <w:sz w:val="24"/>
          <w:szCs w:val="24"/>
        </w:rPr>
        <w:t xml:space="preserve"> on Oct 11</w:t>
      </w:r>
      <w:r w:rsidRPr="002D5B72">
        <w:rPr>
          <w:sz w:val="24"/>
          <w:szCs w:val="24"/>
          <w:vertAlign w:val="superscript"/>
        </w:rPr>
        <w:t>th</w:t>
      </w:r>
      <w:r w:rsidRPr="002D5B72">
        <w:rPr>
          <w:sz w:val="24"/>
          <w:szCs w:val="24"/>
        </w:rPr>
        <w:t>, 2012.</w:t>
      </w:r>
    </w:p>
    <w:p w:rsidR="002D5B72" w:rsidRPr="002D5B72" w:rsidRDefault="002D5B72" w:rsidP="002D5B72">
      <w:pPr>
        <w:pStyle w:val="ListParagraph"/>
        <w:spacing w:line="240" w:lineRule="auto"/>
        <w:rPr>
          <w:sz w:val="24"/>
          <w:szCs w:val="24"/>
        </w:rPr>
      </w:pPr>
    </w:p>
    <w:p w:rsidR="002D5B72" w:rsidRDefault="006A4DE3" w:rsidP="002D5B72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2D5B72">
        <w:rPr>
          <w:sz w:val="24"/>
          <w:szCs w:val="24"/>
        </w:rPr>
        <w:t xml:space="preserve">Participated in Event </w:t>
      </w:r>
      <w:r w:rsidRPr="002D5B72">
        <w:rPr>
          <w:b/>
          <w:i/>
          <w:sz w:val="24"/>
          <w:szCs w:val="24"/>
        </w:rPr>
        <w:t>“World Pharmacist Day”</w:t>
      </w:r>
      <w:r w:rsidRPr="002D5B72">
        <w:rPr>
          <w:sz w:val="24"/>
          <w:szCs w:val="24"/>
        </w:rPr>
        <w:t xml:space="preserve"> with </w:t>
      </w:r>
      <w:r w:rsidRPr="002D5B72">
        <w:rPr>
          <w:b/>
          <w:sz w:val="24"/>
          <w:szCs w:val="24"/>
        </w:rPr>
        <w:t>Health Awareness Walk</w:t>
      </w:r>
      <w:r w:rsidRPr="002D5B72">
        <w:rPr>
          <w:sz w:val="24"/>
          <w:szCs w:val="24"/>
        </w:rPr>
        <w:t xml:space="preserve"> at Manzar Akbar Hall, </w:t>
      </w:r>
      <w:r w:rsidRPr="002D5B72">
        <w:rPr>
          <w:b/>
          <w:sz w:val="24"/>
          <w:szCs w:val="24"/>
        </w:rPr>
        <w:t>Arts Council of Pakistan</w:t>
      </w:r>
      <w:r w:rsidRPr="002D5B72">
        <w:rPr>
          <w:sz w:val="24"/>
          <w:szCs w:val="24"/>
        </w:rPr>
        <w:t>, Karachi in collaboration with Pharmacy Graduates’ Association on Wednesday, 25</w:t>
      </w:r>
      <w:r w:rsidRPr="002D5B72">
        <w:rPr>
          <w:sz w:val="24"/>
          <w:szCs w:val="24"/>
          <w:vertAlign w:val="superscript"/>
        </w:rPr>
        <w:t>th</w:t>
      </w:r>
      <w:r w:rsidRPr="002D5B72">
        <w:rPr>
          <w:sz w:val="24"/>
          <w:szCs w:val="24"/>
        </w:rPr>
        <w:t xml:space="preserve"> September, 2013.</w:t>
      </w:r>
    </w:p>
    <w:p w:rsidR="002D5B72" w:rsidRPr="002D5B72" w:rsidRDefault="002D5B72" w:rsidP="002D5B72">
      <w:pPr>
        <w:pStyle w:val="ListParagraph"/>
        <w:spacing w:line="240" w:lineRule="auto"/>
        <w:rPr>
          <w:sz w:val="24"/>
          <w:szCs w:val="24"/>
        </w:rPr>
      </w:pPr>
    </w:p>
    <w:p w:rsidR="002D5B72" w:rsidRPr="0094283E" w:rsidRDefault="006A4DE3" w:rsidP="0094283E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2D5B72">
        <w:rPr>
          <w:sz w:val="24"/>
          <w:szCs w:val="24"/>
        </w:rPr>
        <w:t xml:space="preserve">Certificate of </w:t>
      </w:r>
      <w:r w:rsidRPr="002D5B72">
        <w:rPr>
          <w:b/>
          <w:i/>
          <w:sz w:val="24"/>
          <w:szCs w:val="24"/>
        </w:rPr>
        <w:t>“10th Clinical Pharmacy Course”</w:t>
      </w:r>
      <w:r w:rsidRPr="002D5B72">
        <w:rPr>
          <w:sz w:val="24"/>
          <w:szCs w:val="24"/>
        </w:rPr>
        <w:t xml:space="preserve"> at National Institute of Blood Diseases &amp; Bone Marrow Transplantation, Karachi from 15</w:t>
      </w:r>
      <w:r w:rsidRPr="002D5B72">
        <w:rPr>
          <w:sz w:val="24"/>
          <w:szCs w:val="24"/>
          <w:vertAlign w:val="superscript"/>
        </w:rPr>
        <w:t>th</w:t>
      </w:r>
      <w:r w:rsidRPr="002D5B72">
        <w:rPr>
          <w:sz w:val="24"/>
          <w:szCs w:val="24"/>
        </w:rPr>
        <w:t xml:space="preserve"> June to 15</w:t>
      </w:r>
      <w:r w:rsidRPr="002D5B72">
        <w:rPr>
          <w:sz w:val="24"/>
          <w:szCs w:val="24"/>
          <w:vertAlign w:val="superscript"/>
        </w:rPr>
        <w:t>th</w:t>
      </w:r>
      <w:r w:rsidRPr="002D5B72">
        <w:rPr>
          <w:sz w:val="24"/>
          <w:szCs w:val="24"/>
        </w:rPr>
        <w:t xml:space="preserve"> July, 2013. </w:t>
      </w:r>
    </w:p>
    <w:p w:rsidR="002D5B72" w:rsidRDefault="006A4DE3" w:rsidP="002D5B72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2D5B72">
        <w:rPr>
          <w:sz w:val="24"/>
          <w:szCs w:val="24"/>
        </w:rPr>
        <w:lastRenderedPageBreak/>
        <w:t xml:space="preserve">Certificate of </w:t>
      </w:r>
      <w:r w:rsidR="002D0415" w:rsidRPr="002D5B72">
        <w:rPr>
          <w:sz w:val="24"/>
          <w:szCs w:val="24"/>
        </w:rPr>
        <w:t>p</w:t>
      </w:r>
      <w:r w:rsidRPr="002D5B72">
        <w:rPr>
          <w:sz w:val="24"/>
          <w:szCs w:val="24"/>
        </w:rPr>
        <w:t xml:space="preserve">articipation in two weeks </w:t>
      </w:r>
      <w:r w:rsidRPr="002D5B72">
        <w:rPr>
          <w:i/>
          <w:sz w:val="24"/>
          <w:szCs w:val="24"/>
        </w:rPr>
        <w:t>“</w:t>
      </w:r>
      <w:r w:rsidRPr="002D5B72">
        <w:rPr>
          <w:b/>
          <w:i/>
          <w:sz w:val="24"/>
          <w:szCs w:val="24"/>
        </w:rPr>
        <w:t>Certified Phlebotomist Course</w:t>
      </w:r>
      <w:r w:rsidRPr="002D5B72">
        <w:rPr>
          <w:i/>
          <w:sz w:val="24"/>
          <w:szCs w:val="24"/>
        </w:rPr>
        <w:t>”</w:t>
      </w:r>
      <w:r w:rsidRPr="002D5B72">
        <w:rPr>
          <w:sz w:val="24"/>
          <w:szCs w:val="24"/>
        </w:rPr>
        <w:t xml:space="preserve"> held at </w:t>
      </w:r>
      <w:r w:rsidRPr="002D5B72">
        <w:rPr>
          <w:b/>
          <w:sz w:val="24"/>
          <w:szCs w:val="24"/>
        </w:rPr>
        <w:t xml:space="preserve">Dr. Essa’s Pharmacy &amp; Laboratory </w:t>
      </w:r>
      <w:r w:rsidRPr="002D5B72">
        <w:rPr>
          <w:sz w:val="24"/>
          <w:szCs w:val="24"/>
        </w:rPr>
        <w:t>in collaboration with Pharmacy Graduates’ Association from 7</w:t>
      </w:r>
      <w:r w:rsidRPr="002D5B72">
        <w:rPr>
          <w:sz w:val="24"/>
          <w:szCs w:val="24"/>
          <w:vertAlign w:val="superscript"/>
        </w:rPr>
        <w:t>th</w:t>
      </w:r>
      <w:r w:rsidRPr="002D5B72">
        <w:rPr>
          <w:sz w:val="24"/>
          <w:szCs w:val="24"/>
        </w:rPr>
        <w:t xml:space="preserve"> April 2014 to 24</w:t>
      </w:r>
      <w:r w:rsidRPr="002D5B72">
        <w:rPr>
          <w:sz w:val="24"/>
          <w:szCs w:val="24"/>
          <w:vertAlign w:val="superscript"/>
        </w:rPr>
        <w:t>th</w:t>
      </w:r>
      <w:r w:rsidRPr="002D5B72">
        <w:rPr>
          <w:sz w:val="24"/>
          <w:szCs w:val="24"/>
        </w:rPr>
        <w:t xml:space="preserve"> April, 2014.</w:t>
      </w:r>
    </w:p>
    <w:p w:rsidR="002D5B72" w:rsidRPr="002D5B72" w:rsidRDefault="002D5B72" w:rsidP="002D5B72">
      <w:pPr>
        <w:pStyle w:val="ListParagraph"/>
        <w:spacing w:line="240" w:lineRule="auto"/>
        <w:rPr>
          <w:sz w:val="24"/>
          <w:szCs w:val="24"/>
        </w:rPr>
      </w:pPr>
    </w:p>
    <w:p w:rsidR="002D5B72" w:rsidRDefault="004C3C13" w:rsidP="002D5B72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2D5B72">
        <w:rPr>
          <w:sz w:val="24"/>
          <w:szCs w:val="24"/>
        </w:rPr>
        <w:t xml:space="preserve">Certificate of </w:t>
      </w:r>
      <w:r w:rsidR="002D0415" w:rsidRPr="002D5B72">
        <w:rPr>
          <w:sz w:val="24"/>
          <w:szCs w:val="24"/>
        </w:rPr>
        <w:t>p</w:t>
      </w:r>
      <w:r w:rsidRPr="002D5B72">
        <w:rPr>
          <w:sz w:val="24"/>
          <w:szCs w:val="24"/>
        </w:rPr>
        <w:t xml:space="preserve">articipation in </w:t>
      </w:r>
      <w:r w:rsidRPr="002D5B72">
        <w:rPr>
          <w:b/>
          <w:sz w:val="24"/>
          <w:szCs w:val="24"/>
        </w:rPr>
        <w:t>1</w:t>
      </w:r>
      <w:r w:rsidRPr="002D5B72">
        <w:rPr>
          <w:b/>
          <w:sz w:val="24"/>
          <w:szCs w:val="24"/>
          <w:vertAlign w:val="superscript"/>
        </w:rPr>
        <w:t>st</w:t>
      </w:r>
      <w:r w:rsidRPr="002D5B72">
        <w:rPr>
          <w:b/>
          <w:sz w:val="24"/>
          <w:szCs w:val="24"/>
        </w:rPr>
        <w:t xml:space="preserve"> International Pharmacy Conference</w:t>
      </w:r>
      <w:r w:rsidRPr="002D5B72">
        <w:rPr>
          <w:sz w:val="24"/>
          <w:szCs w:val="24"/>
        </w:rPr>
        <w:t xml:space="preserve"> on </w:t>
      </w:r>
      <w:r w:rsidRPr="002D5B72">
        <w:rPr>
          <w:b/>
          <w:i/>
          <w:sz w:val="24"/>
          <w:szCs w:val="24"/>
        </w:rPr>
        <w:t xml:space="preserve">“Emerging Fields </w:t>
      </w:r>
      <w:r w:rsidR="002D0415" w:rsidRPr="002D5B72">
        <w:rPr>
          <w:b/>
          <w:i/>
          <w:sz w:val="24"/>
          <w:szCs w:val="24"/>
        </w:rPr>
        <w:t>of</w:t>
      </w:r>
      <w:r w:rsidRPr="002D5B72">
        <w:rPr>
          <w:b/>
          <w:i/>
          <w:sz w:val="24"/>
          <w:szCs w:val="24"/>
        </w:rPr>
        <w:t xml:space="preserve"> Pharmacy”</w:t>
      </w:r>
      <w:r w:rsidRPr="002D5B72">
        <w:rPr>
          <w:sz w:val="24"/>
          <w:szCs w:val="24"/>
        </w:rPr>
        <w:t xml:space="preserve"> organized by Faculty of Pharmacy, Ziauddin University on 19-21 September, 2014</w:t>
      </w:r>
    </w:p>
    <w:p w:rsidR="002D5B72" w:rsidRPr="002D5B72" w:rsidRDefault="002D5B72" w:rsidP="002D5B72">
      <w:pPr>
        <w:pStyle w:val="ListParagraph"/>
        <w:spacing w:line="240" w:lineRule="auto"/>
        <w:rPr>
          <w:sz w:val="24"/>
          <w:szCs w:val="24"/>
        </w:rPr>
      </w:pPr>
    </w:p>
    <w:p w:rsidR="002D5B72" w:rsidRDefault="002D0415" w:rsidP="002D5B72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2D5B72">
        <w:rPr>
          <w:sz w:val="24"/>
          <w:szCs w:val="24"/>
        </w:rPr>
        <w:t>Certificate of participation in 302</w:t>
      </w:r>
      <w:r w:rsidRPr="002D5B72">
        <w:rPr>
          <w:sz w:val="24"/>
          <w:szCs w:val="24"/>
          <w:vertAlign w:val="superscript"/>
        </w:rPr>
        <w:t>nd</w:t>
      </w:r>
      <w:r w:rsidRPr="002D5B72">
        <w:rPr>
          <w:sz w:val="24"/>
          <w:szCs w:val="24"/>
        </w:rPr>
        <w:t xml:space="preserve"> </w:t>
      </w:r>
      <w:r w:rsidRPr="002D5B72">
        <w:rPr>
          <w:b/>
          <w:sz w:val="24"/>
          <w:szCs w:val="24"/>
        </w:rPr>
        <w:t>Continuing Medical Education</w:t>
      </w:r>
      <w:r w:rsidRPr="002D5B72">
        <w:rPr>
          <w:sz w:val="24"/>
          <w:szCs w:val="24"/>
        </w:rPr>
        <w:t xml:space="preserve"> Seminar </w:t>
      </w:r>
      <w:r w:rsidRPr="002D5B72">
        <w:rPr>
          <w:b/>
          <w:i/>
          <w:sz w:val="24"/>
          <w:szCs w:val="24"/>
        </w:rPr>
        <w:t>“Pneumonia is a Big Killer of Children in Pakistan”</w:t>
      </w:r>
      <w:r w:rsidR="006968C9" w:rsidRPr="002D5B72">
        <w:rPr>
          <w:sz w:val="24"/>
          <w:szCs w:val="24"/>
        </w:rPr>
        <w:t xml:space="preserve"> by Dr. Nawaz Ghao, Consultant </w:t>
      </w:r>
      <w:r w:rsidR="0094283E" w:rsidRPr="002D5B72">
        <w:rPr>
          <w:sz w:val="24"/>
          <w:szCs w:val="24"/>
        </w:rPr>
        <w:t>Pediatrician</w:t>
      </w:r>
      <w:r w:rsidR="006968C9" w:rsidRPr="002D5B72">
        <w:rPr>
          <w:sz w:val="24"/>
          <w:szCs w:val="24"/>
        </w:rPr>
        <w:t>, Aga Khan University Hospital on Thursday 22</w:t>
      </w:r>
      <w:r w:rsidR="006968C9" w:rsidRPr="002D5B72">
        <w:rPr>
          <w:sz w:val="24"/>
          <w:szCs w:val="24"/>
          <w:vertAlign w:val="superscript"/>
        </w:rPr>
        <w:t>nd</w:t>
      </w:r>
      <w:r w:rsidR="006968C9" w:rsidRPr="002D5B72">
        <w:rPr>
          <w:sz w:val="24"/>
          <w:szCs w:val="24"/>
        </w:rPr>
        <w:t xml:space="preserve"> January, 2015 at </w:t>
      </w:r>
      <w:r w:rsidR="006968C9" w:rsidRPr="002D5B72">
        <w:rPr>
          <w:b/>
          <w:sz w:val="24"/>
          <w:szCs w:val="24"/>
        </w:rPr>
        <w:t>Dr. Essa Laboratory &amp; Diagnostic Centre</w:t>
      </w:r>
      <w:r w:rsidR="006968C9" w:rsidRPr="002D5B72">
        <w:rPr>
          <w:sz w:val="24"/>
          <w:szCs w:val="24"/>
        </w:rPr>
        <w:t>, Karachi.</w:t>
      </w:r>
    </w:p>
    <w:p w:rsidR="002D5B72" w:rsidRPr="002D5B72" w:rsidRDefault="002D5B72" w:rsidP="002D5B72">
      <w:pPr>
        <w:pStyle w:val="ListParagraph"/>
        <w:spacing w:line="240" w:lineRule="auto"/>
        <w:rPr>
          <w:sz w:val="24"/>
          <w:szCs w:val="24"/>
        </w:rPr>
      </w:pPr>
    </w:p>
    <w:p w:rsidR="006A4DE3" w:rsidRPr="002D5B72" w:rsidRDefault="00D37C7D" w:rsidP="002D5B72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2D5B72">
        <w:rPr>
          <w:sz w:val="24"/>
          <w:szCs w:val="24"/>
        </w:rPr>
        <w:t>Certificate of participation in 18</w:t>
      </w:r>
      <w:r w:rsidRPr="002D5B72">
        <w:rPr>
          <w:sz w:val="24"/>
          <w:szCs w:val="24"/>
          <w:vertAlign w:val="superscript"/>
        </w:rPr>
        <w:t>th</w:t>
      </w:r>
      <w:r w:rsidRPr="002D5B72">
        <w:rPr>
          <w:sz w:val="24"/>
          <w:szCs w:val="24"/>
        </w:rPr>
        <w:t xml:space="preserve"> National Health Sciences Research Symposium </w:t>
      </w:r>
      <w:r w:rsidRPr="002D5B72">
        <w:rPr>
          <w:b/>
          <w:i/>
          <w:sz w:val="24"/>
          <w:szCs w:val="24"/>
        </w:rPr>
        <w:t>“Cancer: Promoting Comprehensive Care”</w:t>
      </w:r>
      <w:r w:rsidRPr="002D5B72">
        <w:rPr>
          <w:sz w:val="24"/>
          <w:szCs w:val="24"/>
        </w:rPr>
        <w:t xml:space="preserve"> held at </w:t>
      </w:r>
      <w:r w:rsidRPr="002D5B72">
        <w:rPr>
          <w:b/>
          <w:sz w:val="24"/>
          <w:szCs w:val="24"/>
        </w:rPr>
        <w:t>Aga Khan University</w:t>
      </w:r>
      <w:r w:rsidRPr="002D5B72">
        <w:rPr>
          <w:sz w:val="24"/>
          <w:szCs w:val="24"/>
        </w:rPr>
        <w:t>, Karachi on February 25-26, 2015</w:t>
      </w:r>
    </w:p>
    <w:p w:rsidR="006A4DE3" w:rsidRPr="005279FE" w:rsidRDefault="006A4DE3" w:rsidP="002D5B72">
      <w:pPr>
        <w:pStyle w:val="IntenseQuote"/>
        <w:pBdr>
          <w:bottom w:val="single" w:sz="4" w:space="0" w:color="4F81BD" w:themeColor="accent1"/>
        </w:pBdr>
        <w:spacing w:after="0" w:line="240" w:lineRule="auto"/>
        <w:jc w:val="center"/>
        <w:rPr>
          <w:i w:val="0"/>
        </w:rPr>
      </w:pPr>
      <w:r w:rsidRPr="005279FE">
        <w:rPr>
          <w:i w:val="0"/>
          <w:sz w:val="24"/>
        </w:rPr>
        <w:t>PERSONAL INFORMATION</w:t>
      </w:r>
    </w:p>
    <w:tbl>
      <w:tblPr>
        <w:tblStyle w:val="TableGrid"/>
        <w:tblpPr w:leftFromText="180" w:rightFromText="180" w:vertAnchor="page" w:horzAnchor="margin" w:tblpXSpec="center" w:tblpY="714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2448"/>
        <w:gridCol w:w="2663"/>
      </w:tblGrid>
      <w:tr w:rsidR="0094283E" w:rsidTr="0094283E">
        <w:trPr>
          <w:trHeight w:val="510"/>
        </w:trPr>
        <w:tc>
          <w:tcPr>
            <w:tcW w:w="2448" w:type="dxa"/>
            <w:vAlign w:val="center"/>
          </w:tcPr>
          <w:p w:rsidR="0094283E" w:rsidRPr="005279FE" w:rsidRDefault="0094283E" w:rsidP="0094283E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79FE">
              <w:rPr>
                <w:rFonts w:ascii="Calibri" w:eastAsia="Calibri" w:hAnsi="Calibri" w:cs="Times New Roman"/>
                <w:b/>
                <w:sz w:val="24"/>
              </w:rPr>
              <w:t>Date of birth</w:t>
            </w:r>
          </w:p>
        </w:tc>
        <w:tc>
          <w:tcPr>
            <w:tcW w:w="2663" w:type="dxa"/>
            <w:vAlign w:val="center"/>
          </w:tcPr>
          <w:p w:rsidR="0094283E" w:rsidRPr="005279FE" w:rsidRDefault="0094283E" w:rsidP="0094283E">
            <w:pPr>
              <w:spacing w:after="24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79FE">
              <w:rPr>
                <w:rFonts w:eastAsia="Times New Roman" w:cs="Times New Roman"/>
                <w:sz w:val="24"/>
                <w:szCs w:val="24"/>
              </w:rPr>
              <w:t>24</w:t>
            </w:r>
            <w:r w:rsidRPr="005279FE">
              <w:rPr>
                <w:rFonts w:eastAsia="Times New Roman" w:cs="Times New Roman"/>
                <w:sz w:val="24"/>
                <w:szCs w:val="24"/>
                <w:vertAlign w:val="superscript"/>
              </w:rPr>
              <w:t>th</w:t>
            </w:r>
            <w:r w:rsidRPr="005279FE">
              <w:rPr>
                <w:rFonts w:eastAsia="Times New Roman" w:cs="Times New Roman"/>
                <w:sz w:val="24"/>
                <w:szCs w:val="24"/>
              </w:rPr>
              <w:t xml:space="preserve"> November, 1992</w:t>
            </w:r>
          </w:p>
        </w:tc>
      </w:tr>
      <w:tr w:rsidR="0094283E" w:rsidTr="0094283E">
        <w:trPr>
          <w:trHeight w:val="555"/>
        </w:trPr>
        <w:tc>
          <w:tcPr>
            <w:tcW w:w="2448" w:type="dxa"/>
            <w:vAlign w:val="center"/>
          </w:tcPr>
          <w:p w:rsidR="0094283E" w:rsidRPr="005279FE" w:rsidRDefault="0094283E" w:rsidP="0094283E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79FE">
              <w:rPr>
                <w:b/>
                <w:sz w:val="24"/>
              </w:rPr>
              <w:t>Gender</w:t>
            </w:r>
          </w:p>
        </w:tc>
        <w:tc>
          <w:tcPr>
            <w:tcW w:w="2663" w:type="dxa"/>
            <w:vAlign w:val="center"/>
          </w:tcPr>
          <w:p w:rsidR="0094283E" w:rsidRPr="005279FE" w:rsidRDefault="0094283E" w:rsidP="0094283E">
            <w:pPr>
              <w:spacing w:after="24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79FE">
              <w:rPr>
                <w:rFonts w:eastAsia="Times New Roman" w:cs="Times New Roman"/>
                <w:sz w:val="24"/>
                <w:szCs w:val="24"/>
              </w:rPr>
              <w:t>Female</w:t>
            </w:r>
          </w:p>
        </w:tc>
      </w:tr>
      <w:tr w:rsidR="0094283E" w:rsidTr="0094283E">
        <w:tc>
          <w:tcPr>
            <w:tcW w:w="2448" w:type="dxa"/>
            <w:vAlign w:val="center"/>
          </w:tcPr>
          <w:p w:rsidR="0094283E" w:rsidRPr="005279FE" w:rsidRDefault="0094283E" w:rsidP="0094283E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79FE">
              <w:rPr>
                <w:b/>
                <w:sz w:val="24"/>
              </w:rPr>
              <w:t>Marital Status</w:t>
            </w:r>
          </w:p>
        </w:tc>
        <w:tc>
          <w:tcPr>
            <w:tcW w:w="2663" w:type="dxa"/>
            <w:vAlign w:val="center"/>
          </w:tcPr>
          <w:p w:rsidR="0094283E" w:rsidRPr="005279FE" w:rsidRDefault="0094283E" w:rsidP="0094283E">
            <w:pPr>
              <w:tabs>
                <w:tab w:val="center" w:pos="1332"/>
                <w:tab w:val="right" w:pos="2664"/>
              </w:tabs>
              <w:spacing w:after="24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79FE">
              <w:rPr>
                <w:rFonts w:eastAsia="Times New Roman" w:cs="Times New Roman"/>
                <w:sz w:val="24"/>
                <w:szCs w:val="24"/>
              </w:rPr>
              <w:t>Single</w:t>
            </w:r>
          </w:p>
        </w:tc>
      </w:tr>
      <w:tr w:rsidR="0094283E" w:rsidTr="0094283E">
        <w:tc>
          <w:tcPr>
            <w:tcW w:w="2448" w:type="dxa"/>
            <w:vAlign w:val="center"/>
          </w:tcPr>
          <w:p w:rsidR="0094283E" w:rsidRPr="005279FE" w:rsidRDefault="0094283E" w:rsidP="0094283E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79FE">
              <w:rPr>
                <w:b/>
                <w:sz w:val="24"/>
              </w:rPr>
              <w:t>Nationality</w:t>
            </w:r>
          </w:p>
        </w:tc>
        <w:tc>
          <w:tcPr>
            <w:tcW w:w="2663" w:type="dxa"/>
            <w:vAlign w:val="center"/>
          </w:tcPr>
          <w:p w:rsidR="0094283E" w:rsidRPr="005279FE" w:rsidRDefault="0094283E" w:rsidP="0094283E">
            <w:pPr>
              <w:spacing w:after="24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79FE">
              <w:rPr>
                <w:rFonts w:eastAsia="Times New Roman" w:cs="Times New Roman"/>
                <w:sz w:val="24"/>
                <w:szCs w:val="24"/>
              </w:rPr>
              <w:t>Pakistani</w:t>
            </w:r>
          </w:p>
        </w:tc>
      </w:tr>
      <w:tr w:rsidR="0094283E" w:rsidTr="0094283E">
        <w:tc>
          <w:tcPr>
            <w:tcW w:w="2448" w:type="dxa"/>
            <w:vAlign w:val="center"/>
          </w:tcPr>
          <w:p w:rsidR="0094283E" w:rsidRPr="005279FE" w:rsidRDefault="0094283E" w:rsidP="0094283E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279FE">
              <w:rPr>
                <w:b/>
                <w:sz w:val="24"/>
              </w:rPr>
              <w:t>CNIC No</w:t>
            </w:r>
          </w:p>
        </w:tc>
        <w:tc>
          <w:tcPr>
            <w:tcW w:w="2663" w:type="dxa"/>
            <w:vAlign w:val="center"/>
          </w:tcPr>
          <w:p w:rsidR="0094283E" w:rsidRPr="005279FE" w:rsidRDefault="0094283E" w:rsidP="0094283E">
            <w:pPr>
              <w:spacing w:after="24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79FE">
              <w:rPr>
                <w:rFonts w:eastAsia="Times New Roman" w:cs="Times New Roman"/>
                <w:sz w:val="24"/>
                <w:szCs w:val="24"/>
              </w:rPr>
              <w:t>42101-7825712-4</w:t>
            </w:r>
          </w:p>
        </w:tc>
      </w:tr>
    </w:tbl>
    <w:p w:rsidR="002D5B72" w:rsidRDefault="002D5B72" w:rsidP="002D5B72">
      <w:pPr>
        <w:spacing w:before="0" w:after="240" w:line="240" w:lineRule="auto"/>
      </w:pPr>
    </w:p>
    <w:sectPr w:rsidR="002D5B72" w:rsidSect="006A4DE3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D80" w:rsidRDefault="001C1D80" w:rsidP="002D5B72">
      <w:pPr>
        <w:spacing w:before="0" w:line="240" w:lineRule="auto"/>
      </w:pPr>
      <w:r>
        <w:separator/>
      </w:r>
    </w:p>
  </w:endnote>
  <w:endnote w:type="continuationSeparator" w:id="1">
    <w:p w:rsidR="001C1D80" w:rsidRDefault="001C1D80" w:rsidP="002D5B7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D80" w:rsidRDefault="001C1D80" w:rsidP="002D5B72">
      <w:pPr>
        <w:spacing w:before="0" w:line="240" w:lineRule="auto"/>
      </w:pPr>
      <w:r>
        <w:separator/>
      </w:r>
    </w:p>
  </w:footnote>
  <w:footnote w:type="continuationSeparator" w:id="1">
    <w:p w:rsidR="001C1D80" w:rsidRDefault="001C1D80" w:rsidP="002D5B7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BD14565_"/>
      </v:shape>
    </w:pict>
  </w:numPicBullet>
  <w:abstractNum w:abstractNumId="0">
    <w:nsid w:val="0CED2076"/>
    <w:multiLevelType w:val="hybridMultilevel"/>
    <w:tmpl w:val="11D0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26C8B"/>
    <w:multiLevelType w:val="hybridMultilevel"/>
    <w:tmpl w:val="A0624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C608E"/>
    <w:multiLevelType w:val="hybridMultilevel"/>
    <w:tmpl w:val="F446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B254D"/>
    <w:multiLevelType w:val="hybridMultilevel"/>
    <w:tmpl w:val="6924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65320"/>
    <w:multiLevelType w:val="hybridMultilevel"/>
    <w:tmpl w:val="9082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22321"/>
    <w:multiLevelType w:val="hybridMultilevel"/>
    <w:tmpl w:val="A1AE1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61E5D"/>
    <w:multiLevelType w:val="hybridMultilevel"/>
    <w:tmpl w:val="F83A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B774E4"/>
    <w:multiLevelType w:val="hybridMultilevel"/>
    <w:tmpl w:val="1EEC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DE79C5"/>
    <w:multiLevelType w:val="hybridMultilevel"/>
    <w:tmpl w:val="AC1E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E4DBA"/>
    <w:multiLevelType w:val="hybridMultilevel"/>
    <w:tmpl w:val="6518A366"/>
    <w:lvl w:ilvl="0" w:tplc="A0264058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58AF0520"/>
    <w:multiLevelType w:val="hybridMultilevel"/>
    <w:tmpl w:val="A1A2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8A13B9"/>
    <w:multiLevelType w:val="hybridMultilevel"/>
    <w:tmpl w:val="98963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10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4DE3"/>
    <w:rsid w:val="001C1D80"/>
    <w:rsid w:val="002D0415"/>
    <w:rsid w:val="002D5B72"/>
    <w:rsid w:val="003E6F28"/>
    <w:rsid w:val="0040356E"/>
    <w:rsid w:val="00472CD4"/>
    <w:rsid w:val="004C3C13"/>
    <w:rsid w:val="006968C9"/>
    <w:rsid w:val="006A4DE3"/>
    <w:rsid w:val="00734F13"/>
    <w:rsid w:val="007B4C7D"/>
    <w:rsid w:val="00846583"/>
    <w:rsid w:val="00866BB6"/>
    <w:rsid w:val="008731A3"/>
    <w:rsid w:val="00924502"/>
    <w:rsid w:val="0094283E"/>
    <w:rsid w:val="00A7226F"/>
    <w:rsid w:val="00A96356"/>
    <w:rsid w:val="00B41A5B"/>
    <w:rsid w:val="00D37C7D"/>
    <w:rsid w:val="00F60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DE3"/>
    <w:pPr>
      <w:spacing w:before="200" w:after="0"/>
    </w:pPr>
    <w:rPr>
      <w:rFonts w:eastAsiaTheme="minorEastAsia"/>
      <w:color w:val="00000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D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4DE3"/>
    <w:pPr>
      <w:spacing w:before="0" w:after="200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E3"/>
    <w:pPr>
      <w:pBdr>
        <w:bottom w:val="single" w:sz="4" w:space="4" w:color="4F81BD" w:themeColor="accent1"/>
      </w:pBdr>
      <w:spacing w:after="280"/>
      <w:ind w:left="936" w:right="936"/>
    </w:pPr>
    <w:rPr>
      <w:rFonts w:eastAsiaTheme="minorHAns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E3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A4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D5B7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5B72"/>
    <w:rPr>
      <w:rFonts w:eastAsiaTheme="minorEastAsia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2D5B7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5B72"/>
    <w:rPr>
      <w:rFonts w:eastAsiaTheme="minorEastAsia"/>
      <w:color w:val="000000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rratulain_rizvi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2015-12-06T12:43:00Z</dcterms:created>
  <dcterms:modified xsi:type="dcterms:W3CDTF">2015-12-18T04:46:00Z</dcterms:modified>
</cp:coreProperties>
</file>