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2D" w:rsidRPr="009773F7" w:rsidRDefault="008A6E5C" w:rsidP="009773F7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bookmarkStart w:id="0" w:name="_GoBack"/>
      <w:r w:rsidRPr="009773F7">
        <w:rPr>
          <w:rFonts w:ascii="Times New Roman" w:eastAsia="Arial" w:hAnsi="Times New Roman" w:cs="Times New Roman"/>
          <w:b/>
          <w:caps/>
          <w:color w:val="000000" w:themeColor="text1"/>
          <w:sz w:val="24"/>
          <w:szCs w:val="24"/>
          <w:u w:val="single" w:color="C00000"/>
        </w:rPr>
        <w:t>Curriculum Vitae</w:t>
      </w:r>
    </w:p>
    <w:bookmarkEnd w:id="0"/>
    <w:p w:rsidR="00B7742D" w:rsidRPr="004F78FB" w:rsidRDefault="00056D96" w:rsidP="009B0F12">
      <w:pPr>
        <w:spacing w:after="0"/>
        <w:ind w:right="6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A070B9" wp14:editId="4E113868">
            <wp:simplePos x="0" y="0"/>
            <wp:positionH relativeFrom="margin">
              <wp:posOffset>4797425</wp:posOffset>
            </wp:positionH>
            <wp:positionV relativeFrom="margin">
              <wp:posOffset>462915</wp:posOffset>
            </wp:positionV>
            <wp:extent cx="967740" cy="1235075"/>
            <wp:effectExtent l="0" t="0" r="3810" b="3175"/>
            <wp:wrapSquare wrapText="bothSides"/>
            <wp:docPr id="1" name="Picture 1" descr="Saima Bas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ma Bash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5C"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7742D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SAIMA BASHIR</w:t>
      </w:r>
      <w:r w:rsidR="008A6E5C" w:rsidRPr="004F78FB">
        <w:rPr>
          <w:rFonts w:ascii="Times New Roman" w:eastAsia="Calisto MT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7742D" w:rsidRPr="004F78FB" w:rsidRDefault="00465D54" w:rsidP="0061252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78FB">
        <w:rPr>
          <w:rFonts w:ascii="Times New Roman" w:eastAsia="Calisto MT" w:hAnsi="Times New Roman" w:cs="Times New Roman"/>
          <w:b/>
          <w:color w:val="000000" w:themeColor="text1"/>
          <w:sz w:val="24"/>
          <w:szCs w:val="24"/>
        </w:rPr>
        <w:t>M.Phil</w:t>
      </w:r>
      <w:proofErr w:type="spellEnd"/>
      <w:r w:rsidR="008A6E5C" w:rsidRPr="004F78FB">
        <w:rPr>
          <w:rFonts w:ascii="Times New Roman" w:eastAsia="Calisto MT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</w:p>
    <w:p w:rsidR="00B7742D" w:rsidRPr="004F78FB" w:rsidRDefault="008A6E5C" w:rsidP="0061252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A-1731, </w:t>
      </w:r>
      <w:proofErr w:type="spellStart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Gulshan</w:t>
      </w:r>
      <w:proofErr w:type="spellEnd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-e-</w:t>
      </w:r>
      <w:proofErr w:type="spellStart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Hadeed</w:t>
      </w:r>
      <w:proofErr w:type="spellEnd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Phase-II, </w:t>
      </w:r>
    </w:p>
    <w:p w:rsidR="00B7742D" w:rsidRPr="004F78FB" w:rsidRDefault="008A6E5C" w:rsidP="0061252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Bin </w:t>
      </w:r>
      <w:proofErr w:type="spellStart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Qasim</w:t>
      </w:r>
      <w:proofErr w:type="spellEnd"/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Karachi 49,  </w:t>
      </w:r>
    </w:p>
    <w:p w:rsidR="00B7742D" w:rsidRPr="004F78FB" w:rsidRDefault="008A6E5C" w:rsidP="0061252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PAKISTAN </w:t>
      </w:r>
    </w:p>
    <w:p w:rsidR="00B7742D" w:rsidRPr="004F78FB" w:rsidRDefault="008A6E5C" w:rsidP="0061252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Cell: </w:t>
      </w:r>
      <w:r w:rsidR="00056D96"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0341-2119388</w:t>
      </w:r>
    </w:p>
    <w:p w:rsidR="00056D96" w:rsidRPr="004F78FB" w:rsidRDefault="00612525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</w:t>
      </w:r>
      <w:r w:rsidR="008A6E5C"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  <w:hyperlink r:id="rId8" w:history="1">
        <w:r w:rsidR="00056D96" w:rsidRPr="004F78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farmacist.sam@gmail.com</w:t>
        </w:r>
      </w:hyperlink>
    </w:p>
    <w:p w:rsidR="00B7742D" w:rsidRPr="004F78FB" w:rsidRDefault="008A6E5C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7742D" w:rsidRPr="004F78FB" w:rsidRDefault="008A6E5C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spacing w:after="62"/>
        <w:ind w:left="55" w:hanging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SCOPE</w:t>
      </w: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pursue a challenging position in a dynamic &amp; professionally managed organization which can utilize my potential to its full extent where there is need to share broad co-operative efforts through sound planning and creativity for the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all round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 of the company in a professional way. And where I can integrate human resources skills to enhance my existing knowledge &amp; grow with the organization. I have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atmost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aspiration to work in a challenging environment &amp; organization where I can fully exploit my skills &amp; knowledge.</w:t>
      </w:r>
    </w:p>
    <w:p w:rsidR="00B7742D" w:rsidRPr="004F78FB" w:rsidRDefault="008A6E5C" w:rsidP="009B0F12">
      <w:pPr>
        <w:spacing w:after="0"/>
        <w:ind w:lef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</w:p>
    <w:p w:rsidR="00B7742D" w:rsidRPr="004F78FB" w:rsidRDefault="008A6E5C" w:rsidP="009B0F12">
      <w:pPr>
        <w:pBdr>
          <w:bottom w:val="single" w:sz="6" w:space="0" w:color="000000"/>
        </w:pBdr>
        <w:shd w:val="clear" w:color="auto" w:fill="9999FF"/>
        <w:spacing w:after="95"/>
        <w:ind w:lef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ACADEMIC  QUALIFICATION</w:t>
      </w:r>
      <w:proofErr w:type="gramEnd"/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0"/>
        <w:gridCol w:w="6121"/>
        <w:gridCol w:w="1780"/>
      </w:tblGrid>
      <w:tr w:rsidR="009B0F12" w:rsidRPr="004F78FB" w:rsidTr="004408ED">
        <w:tc>
          <w:tcPr>
            <w:tcW w:w="1350" w:type="dxa"/>
          </w:tcPr>
          <w:p w:rsidR="002D2273" w:rsidRPr="004F78FB" w:rsidRDefault="009B0F12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6121" w:type="dxa"/>
          </w:tcPr>
          <w:p w:rsidR="002D2273" w:rsidRPr="004F78FB" w:rsidRDefault="009B0F12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 w:color="000000"/>
              </w:rPr>
              <w:t>Pharmaceutics</w:t>
            </w:r>
          </w:p>
        </w:tc>
        <w:tc>
          <w:tcPr>
            <w:tcW w:w="1780" w:type="dxa"/>
          </w:tcPr>
          <w:p w:rsidR="002D2273" w:rsidRPr="004F78FB" w:rsidRDefault="0055557E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2013 - onwards</w:t>
            </w:r>
          </w:p>
        </w:tc>
      </w:tr>
      <w:tr w:rsidR="009B0F12" w:rsidRPr="004F78FB" w:rsidTr="004408ED">
        <w:tc>
          <w:tcPr>
            <w:tcW w:w="135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2D2273" w:rsidRPr="004F78FB" w:rsidRDefault="0099029F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Fedral</w:t>
            </w:r>
            <w:proofErr w:type="spellEnd"/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 Urdu University of Art &amp; Science</w:t>
            </w:r>
          </w:p>
        </w:tc>
        <w:tc>
          <w:tcPr>
            <w:tcW w:w="178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2D2273" w:rsidRPr="004F78FB" w:rsidRDefault="002D2273" w:rsidP="009B0F12">
            <w:pPr>
              <w:spacing w:after="26" w:line="254" w:lineRule="auto"/>
              <w:ind w:right="91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Karachi – Pakistan. </w:t>
            </w: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55557E" w:rsidRPr="004F78FB" w:rsidRDefault="0055557E" w:rsidP="009B0F12">
            <w:pPr>
              <w:spacing w:after="26" w:line="254" w:lineRule="auto"/>
              <w:ind w:right="91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Faculty of Pharmacy.</w:t>
            </w:r>
          </w:p>
        </w:tc>
        <w:tc>
          <w:tcPr>
            <w:tcW w:w="1780" w:type="dxa"/>
          </w:tcPr>
          <w:p w:rsidR="0055557E" w:rsidRPr="004F78FB" w:rsidRDefault="0055557E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Department</w:t>
            </w:r>
            <w:r w:rsidR="0055557E"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 of Pharmaceutics</w:t>
            </w: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8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42571" w:rsidRPr="004F78FB" w:rsidTr="004408ED">
        <w:tc>
          <w:tcPr>
            <w:tcW w:w="1350" w:type="dxa"/>
          </w:tcPr>
          <w:p w:rsidR="00142571" w:rsidRPr="004F78FB" w:rsidRDefault="00142571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142571" w:rsidRPr="004F78FB" w:rsidRDefault="00142571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0" w:type="dxa"/>
          </w:tcPr>
          <w:p w:rsidR="00142571" w:rsidRPr="004F78FB" w:rsidRDefault="00142571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2D2273" w:rsidRPr="004F78FB" w:rsidRDefault="0055557E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Pharm - D</w:t>
            </w:r>
          </w:p>
        </w:tc>
        <w:tc>
          <w:tcPr>
            <w:tcW w:w="6121" w:type="dxa"/>
          </w:tcPr>
          <w:p w:rsidR="002D2273" w:rsidRPr="004F78FB" w:rsidRDefault="0055557E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 w:color="000000"/>
              </w:rPr>
              <w:t>Doctor of Pharmacy</w:t>
            </w:r>
          </w:p>
        </w:tc>
        <w:tc>
          <w:tcPr>
            <w:tcW w:w="1780" w:type="dxa"/>
          </w:tcPr>
          <w:p w:rsidR="002D2273" w:rsidRPr="004F78FB" w:rsidRDefault="004408ED" w:rsidP="0055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557E" w:rsidRPr="004F78FB">
              <w:rPr>
                <w:rFonts w:ascii="Times New Roman" w:hAnsi="Times New Roman" w:cs="Times New Roman"/>
                <w:b/>
                <w:sz w:val="24"/>
                <w:szCs w:val="24"/>
              </w:rPr>
              <w:t>2007 – 2011</w:t>
            </w:r>
          </w:p>
        </w:tc>
      </w:tr>
      <w:tr w:rsidR="009B0F12" w:rsidRPr="004F78FB" w:rsidTr="004408ED">
        <w:tc>
          <w:tcPr>
            <w:tcW w:w="135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2D2273" w:rsidRPr="004F78FB" w:rsidRDefault="0055557E" w:rsidP="005555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>Jinnah University For Women</w:t>
            </w:r>
          </w:p>
        </w:tc>
        <w:tc>
          <w:tcPr>
            <w:tcW w:w="1780" w:type="dxa"/>
          </w:tcPr>
          <w:p w:rsidR="002D2273" w:rsidRPr="004F78FB" w:rsidRDefault="002D227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6121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Karachi – Pakistan.</w:t>
            </w:r>
          </w:p>
        </w:tc>
        <w:tc>
          <w:tcPr>
            <w:tcW w:w="1780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Faculty of Pharmacy.</w:t>
            </w:r>
          </w:p>
        </w:tc>
        <w:tc>
          <w:tcPr>
            <w:tcW w:w="1780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42571" w:rsidRPr="004F78FB" w:rsidTr="004408ED">
        <w:tc>
          <w:tcPr>
            <w:tcW w:w="1350" w:type="dxa"/>
          </w:tcPr>
          <w:p w:rsidR="00142571" w:rsidRPr="004F78FB" w:rsidRDefault="00142571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142571" w:rsidRPr="004F78FB" w:rsidRDefault="00142571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780" w:type="dxa"/>
          </w:tcPr>
          <w:p w:rsidR="00142571" w:rsidRPr="004F78FB" w:rsidRDefault="00142571" w:rsidP="001425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F.S.C</w:t>
            </w:r>
          </w:p>
        </w:tc>
        <w:tc>
          <w:tcPr>
            <w:tcW w:w="6121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Pre Medical</w:t>
            </w:r>
          </w:p>
        </w:tc>
        <w:tc>
          <w:tcPr>
            <w:tcW w:w="1780" w:type="dxa"/>
          </w:tcPr>
          <w:p w:rsidR="0055557E" w:rsidRPr="004F78FB" w:rsidRDefault="004408ED" w:rsidP="001425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142571" w:rsidRPr="004F7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2005-2006</w:t>
            </w: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55557E" w:rsidRPr="004F78FB" w:rsidRDefault="00142571" w:rsidP="0014257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>Madar</w:t>
            </w:r>
            <w:proofErr w:type="spellEnd"/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>-e-</w:t>
            </w:r>
            <w:proofErr w:type="spellStart"/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>Millat</w:t>
            </w:r>
            <w:proofErr w:type="spellEnd"/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Girls Degree College Steel Town Bin </w:t>
            </w:r>
            <w:proofErr w:type="spellStart"/>
            <w:r w:rsidRPr="004F78FB">
              <w:rPr>
                <w:rFonts w:ascii="Times New Roman" w:hAnsi="Times New Roman" w:cs="Times New Roman"/>
                <w:bCs/>
                <w:sz w:val="24"/>
                <w:szCs w:val="24"/>
              </w:rPr>
              <w:t>Qasim</w:t>
            </w:r>
            <w:proofErr w:type="spellEnd"/>
          </w:p>
        </w:tc>
        <w:tc>
          <w:tcPr>
            <w:tcW w:w="1780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55557E" w:rsidRPr="004F78FB" w:rsidRDefault="00142571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Karachi – Pakistan.</w:t>
            </w:r>
          </w:p>
        </w:tc>
        <w:tc>
          <w:tcPr>
            <w:tcW w:w="1780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5C94" w:rsidRPr="004F78FB" w:rsidTr="004408ED">
        <w:tc>
          <w:tcPr>
            <w:tcW w:w="1350" w:type="dxa"/>
          </w:tcPr>
          <w:p w:rsidR="00325C94" w:rsidRPr="004F78FB" w:rsidRDefault="00325C94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325C94" w:rsidRPr="004F78FB" w:rsidRDefault="00325C94" w:rsidP="00325C94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Major in Physics , Biology &amp; Chemistry</w:t>
            </w:r>
          </w:p>
        </w:tc>
        <w:tc>
          <w:tcPr>
            <w:tcW w:w="1780" w:type="dxa"/>
          </w:tcPr>
          <w:p w:rsidR="00325C94" w:rsidRPr="004F78FB" w:rsidRDefault="00325C94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5557E" w:rsidRPr="004F78FB" w:rsidTr="004408ED">
        <w:tc>
          <w:tcPr>
            <w:tcW w:w="1350" w:type="dxa"/>
          </w:tcPr>
          <w:p w:rsidR="0055557E" w:rsidRPr="004F78FB" w:rsidRDefault="0055557E" w:rsidP="0055557E">
            <w:pPr>
              <w:tabs>
                <w:tab w:val="left" w:pos="720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0" w:type="dxa"/>
          </w:tcPr>
          <w:p w:rsidR="0055557E" w:rsidRPr="004F78FB" w:rsidRDefault="0055557E" w:rsidP="0055557E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S.S.C.</w:t>
            </w:r>
          </w:p>
        </w:tc>
        <w:tc>
          <w:tcPr>
            <w:tcW w:w="6121" w:type="dxa"/>
          </w:tcPr>
          <w:p w:rsidR="00F857C9" w:rsidRPr="001C05F6" w:rsidRDefault="001C05F6" w:rsidP="001C05F6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1C05F6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Matriculation (Science)</w:t>
            </w:r>
          </w:p>
        </w:tc>
        <w:tc>
          <w:tcPr>
            <w:tcW w:w="1780" w:type="dxa"/>
          </w:tcPr>
          <w:p w:rsidR="00F857C9" w:rsidRPr="001C05F6" w:rsidRDefault="004408ED" w:rsidP="001C05F6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="001C05F6" w:rsidRPr="001C05F6"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  <w:t>2003-2004</w:t>
            </w:r>
          </w:p>
        </w:tc>
      </w:tr>
      <w:tr w:rsidR="009B0F12" w:rsidRPr="004F78FB" w:rsidTr="004408ED">
        <w:tc>
          <w:tcPr>
            <w:tcW w:w="135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F857C9" w:rsidRPr="004F78FB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1C05F6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Young Scholar’s Public School, </w:t>
            </w:r>
            <w:proofErr w:type="spellStart"/>
            <w:r w:rsidRPr="001C05F6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Gu</w:t>
            </w:r>
            <w:r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lshan</w:t>
            </w:r>
            <w:proofErr w:type="spellEnd"/>
            <w:r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-e-</w:t>
            </w:r>
            <w:proofErr w:type="spellStart"/>
            <w:r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Hadeed</w:t>
            </w:r>
            <w:proofErr w:type="spellEnd"/>
            <w:r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 Phase I</w:t>
            </w:r>
          </w:p>
        </w:tc>
        <w:tc>
          <w:tcPr>
            <w:tcW w:w="178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Karachi-Pakistan</w:t>
            </w:r>
          </w:p>
        </w:tc>
        <w:tc>
          <w:tcPr>
            <w:tcW w:w="178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0F12" w:rsidRPr="004F78FB" w:rsidTr="004408ED">
        <w:tc>
          <w:tcPr>
            <w:tcW w:w="135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>Major in</w:t>
            </w:r>
            <w:r w:rsidR="00A95B61"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 Mathematics, Physics , Biology</w:t>
            </w:r>
            <w:r w:rsidR="00325C94" w:rsidRPr="004F78FB"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  <w:t xml:space="preserve"> &amp; Chemistry</w:t>
            </w:r>
          </w:p>
        </w:tc>
        <w:tc>
          <w:tcPr>
            <w:tcW w:w="1780" w:type="dxa"/>
          </w:tcPr>
          <w:p w:rsidR="00F857C9" w:rsidRPr="004F78FB" w:rsidRDefault="00F857C9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42343" w:rsidRPr="004F78FB" w:rsidTr="004408ED">
        <w:tc>
          <w:tcPr>
            <w:tcW w:w="1350" w:type="dxa"/>
          </w:tcPr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21" w:type="dxa"/>
          </w:tcPr>
          <w:p w:rsidR="00E42343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  <w:p w:rsidR="001C05F6" w:rsidRPr="004F78FB" w:rsidRDefault="001C05F6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0" w:type="dxa"/>
          </w:tcPr>
          <w:p w:rsidR="00E42343" w:rsidRPr="004F78FB" w:rsidRDefault="00E42343" w:rsidP="009B0F12">
            <w:pPr>
              <w:tabs>
                <w:tab w:val="center" w:pos="2147"/>
                <w:tab w:val="center" w:pos="8436"/>
              </w:tabs>
              <w:spacing w:after="6"/>
              <w:jc w:val="both"/>
              <w:rPr>
                <w:rFonts w:ascii="Times New Roman" w:eastAsia="Calisto MT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7742D" w:rsidRPr="004F78FB" w:rsidRDefault="00056D96" w:rsidP="009B0F12">
      <w:pPr>
        <w:shd w:val="clear" w:color="auto" w:fill="9999FF"/>
        <w:spacing w:after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WORKING EXPERIENCE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Effroze</w:t>
      </w:r>
      <w:proofErr w:type="spellEnd"/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Chemical Industries (PVT.) LTD.</w:t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Management Trainee in Production Packing</w:t>
      </w:r>
      <w:r w:rsidR="004408ED"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408ED"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(April 2013- October 2013)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Directly supervise packaging activities of approximately 25-40 employees, ensuring close adherence to production schedule. Participate in scheduling activities with other members of the Operations group.</w:t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Supervises and coordinates activities of workers engaged in packaging products and materials for storage or shipment: Studies production order to ascertain type and quantity of product, containers to be used, and other packaging requirements.</w:t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Inspects products prior to packaging and returns rejected products to production departments.</w:t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Starts, adjusts, and repairs packaging machinery, or notifies maintenance department.</w:t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Ensure compliance with cGMP guidelines and SOPs, maintaining a high standard of housekeeping.</w:t>
      </w:r>
    </w:p>
    <w:p w:rsidR="00056D96" w:rsidRPr="004F78FB" w:rsidRDefault="00056D96" w:rsidP="009B0F12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4F78FB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Trains workers in operation of equipment.</w:t>
      </w:r>
    </w:p>
    <w:p w:rsidR="00A30080" w:rsidRPr="004F78FB" w:rsidRDefault="00A30080" w:rsidP="009B0F12">
      <w:pPr>
        <w:spacing w:after="14" w:line="248" w:lineRule="auto"/>
        <w:ind w:left="84" w:right="671" w:hanging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D96" w:rsidRPr="004F78FB" w:rsidRDefault="00056D96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tabs>
          <w:tab w:val="center" w:pos="2263"/>
          <w:tab w:val="center" w:pos="2984"/>
        </w:tabs>
        <w:spacing w:after="0"/>
        <w:ind w:left="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INTERNSHIP</w:t>
      </w:r>
      <w:r w:rsidR="008A6E5C"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8A6E5C"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March 2012 – April 2012</w:t>
      </w:r>
    </w:p>
    <w:p w:rsidR="00056D96" w:rsidRPr="004F78FB" w:rsidRDefault="00056D96" w:rsidP="00E4234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Brookes Pharmaceutical Laboratories (Pak.) Ltd.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June 2010 – July 2010</w:t>
      </w:r>
    </w:p>
    <w:p w:rsidR="00B7742D" w:rsidRPr="004F78FB" w:rsidRDefault="00056D96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Abbasi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Shaheed Hospital</w:t>
      </w:r>
    </w:p>
    <w:p w:rsidR="00056D96" w:rsidRPr="004F78FB" w:rsidRDefault="00056D96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D54" w:rsidRPr="004F78FB" w:rsidRDefault="00465D54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tabs>
          <w:tab w:val="center" w:pos="2263"/>
          <w:tab w:val="center" w:pos="2984"/>
        </w:tabs>
        <w:spacing w:after="0"/>
        <w:ind w:left="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PUBLICATIONS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465D54" w:rsidRPr="004F78FB" w:rsidRDefault="009B0F12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Tuba Siddiqui,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Talat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Naqvi,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Lubna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Bashir, Saima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Ramzan</w:t>
      </w:r>
      <w:proofErr w:type="spellEnd"/>
      <w:r w:rsidR="00465D54"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65D54" w:rsidRPr="004F78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Saima Bas</w:t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hir</w:t>
      </w: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Warda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Malik, </w:t>
      </w:r>
      <w:proofErr w:type="spellStart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Asma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Ashraf</w:t>
      </w:r>
      <w:r w:rsidR="00465D54"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Nida </w:t>
      </w:r>
      <w:proofErr w:type="spellStart"/>
      <w:r w:rsidR="00465D54"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Shafique</w:t>
      </w:r>
      <w:proofErr w:type="spellEnd"/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F7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PRESCRIPTION WRITING TRENDS OF GENERAL PRACTITIONERS IN KARACHI, PAKISTAN</w:t>
      </w: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. International Journal of Scientific &amp; Engineering Research, Volume 6, Issue 2, February-2015. ISSN 2229-5518.</w:t>
      </w:r>
    </w:p>
    <w:p w:rsidR="00465D54" w:rsidRPr="004F78FB" w:rsidRDefault="00465D54" w:rsidP="009B0F1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6D96" w:rsidRPr="004F78FB" w:rsidRDefault="005D5721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tabs>
          <w:tab w:val="center" w:pos="2263"/>
          <w:tab w:val="center" w:pos="2984"/>
        </w:tabs>
        <w:spacing w:after="0"/>
        <w:ind w:left="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OTHER SKILLS</w:t>
      </w:r>
      <w:r w:rsidR="00056D96"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056D96"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056D96" w:rsidRPr="004F78FB" w:rsidRDefault="00056D96" w:rsidP="009B0F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Proficient in MS Office.</w:t>
      </w: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Good verbal / written communication and creative presentation skills</w:t>
      </w:r>
    </w:p>
    <w:p w:rsidR="00056D96" w:rsidRPr="004F78FB" w:rsidRDefault="00056D96" w:rsidP="009B0F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Fluent in English and Urdu</w:t>
      </w:r>
    </w:p>
    <w:p w:rsidR="00056D96" w:rsidRPr="004F78FB" w:rsidRDefault="00056D96" w:rsidP="009B0F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Interested in reading, traveling, music and sports</w:t>
      </w:r>
    </w:p>
    <w:p w:rsidR="00056D96" w:rsidRPr="004F78FB" w:rsidRDefault="00056D96" w:rsidP="009B0F12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D5721" w:rsidRPr="004F78FB" w:rsidRDefault="005D5721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tabs>
          <w:tab w:val="center" w:pos="2263"/>
          <w:tab w:val="center" w:pos="298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PERSONAL DETAILS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tbl>
      <w:tblPr>
        <w:tblW w:w="9180" w:type="dxa"/>
        <w:tblCellSpacing w:w="0" w:type="dxa"/>
        <w:tblInd w:w="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6557"/>
      </w:tblGrid>
      <w:tr w:rsidR="009B0F12" w:rsidRPr="004F78FB" w:rsidTr="005D5721">
        <w:trPr>
          <w:tblCellSpacing w:w="0" w:type="dxa"/>
        </w:trPr>
        <w:tc>
          <w:tcPr>
            <w:tcW w:w="2623" w:type="dxa"/>
            <w:hideMark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de-DE"/>
              </w:rPr>
              <w:t>Name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Saima Bashir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Father’s Name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Bashir Ahmed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18</w:t>
            </w: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1988.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Pakistani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NIC-PAK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42501-6503426-0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Material Status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Single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Mailing address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A-1731, </w:t>
            </w:r>
            <w:proofErr w:type="spellStart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Gulshan</w:t>
            </w:r>
            <w:proofErr w:type="spellEnd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-e-</w:t>
            </w:r>
            <w:proofErr w:type="spellStart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Hadeed</w:t>
            </w:r>
            <w:proofErr w:type="spellEnd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Phase-II, Bin </w:t>
            </w:r>
            <w:proofErr w:type="spellStart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Qasim</w:t>
            </w:r>
            <w:proofErr w:type="spellEnd"/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Karachi-49</w:t>
            </w:r>
          </w:p>
        </w:tc>
      </w:tr>
      <w:tr w:rsidR="009B0F12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Contact No. </w:t>
            </w:r>
          </w:p>
        </w:tc>
        <w:tc>
          <w:tcPr>
            <w:tcW w:w="6557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+92 341 2119388</w:t>
            </w:r>
          </w:p>
        </w:tc>
      </w:tr>
      <w:tr w:rsidR="005D5721" w:rsidRPr="004F78FB" w:rsidTr="005D5721">
        <w:trPr>
          <w:tblCellSpacing w:w="0" w:type="dxa"/>
        </w:trPr>
        <w:tc>
          <w:tcPr>
            <w:tcW w:w="2623" w:type="dxa"/>
          </w:tcPr>
          <w:p w:rsidR="005D5721" w:rsidRPr="004F78FB" w:rsidRDefault="005D5721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Global </w:t>
            </w:r>
            <w:proofErr w:type="spellStart"/>
            <w:r w:rsidRPr="004F7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Em@ils</w:t>
            </w:r>
            <w:proofErr w:type="spellEnd"/>
          </w:p>
        </w:tc>
        <w:tc>
          <w:tcPr>
            <w:tcW w:w="6557" w:type="dxa"/>
          </w:tcPr>
          <w:p w:rsidR="005D5721" w:rsidRPr="004F78FB" w:rsidRDefault="008755BA" w:rsidP="009B0F12">
            <w:pPr>
              <w:spacing w:before="100" w:beforeAutospacing="1" w:after="100" w:afterAutospacing="1"/>
              <w:ind w:right="-87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5D5721" w:rsidRPr="004F78FB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farmacist.sam@gmail.com</w:t>
              </w:r>
            </w:hyperlink>
          </w:p>
        </w:tc>
      </w:tr>
    </w:tbl>
    <w:p w:rsidR="005D5721" w:rsidRPr="004F78FB" w:rsidRDefault="005D5721" w:rsidP="009B0F12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D5721" w:rsidRPr="004F78FB" w:rsidRDefault="005D5721" w:rsidP="009B0F12">
      <w:pPr>
        <w:pBdr>
          <w:top w:val="single" w:sz="7" w:space="0" w:color="9999FF"/>
          <w:bottom w:val="single" w:sz="7" w:space="0" w:color="9999FF"/>
        </w:pBdr>
        <w:shd w:val="clear" w:color="auto" w:fill="9999FF"/>
        <w:tabs>
          <w:tab w:val="center" w:pos="2263"/>
          <w:tab w:val="center" w:pos="2984"/>
        </w:tabs>
        <w:spacing w:after="0"/>
        <w:ind w:left="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INTERESTED AREAS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4F7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5D5721" w:rsidRPr="004F78FB" w:rsidRDefault="005D5721" w:rsidP="009B0F12">
      <w:pPr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Production Department</w:t>
      </w:r>
    </w:p>
    <w:p w:rsidR="005D5721" w:rsidRPr="004F78FB" w:rsidRDefault="005D5721" w:rsidP="009B0F12">
      <w:pPr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Quality Assurance Department</w:t>
      </w:r>
    </w:p>
    <w:p w:rsidR="005D5721" w:rsidRPr="004F78FB" w:rsidRDefault="005D5721" w:rsidP="009B0F12">
      <w:pPr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hAnsi="Times New Roman" w:cs="Times New Roman"/>
          <w:color w:val="000000" w:themeColor="text1"/>
          <w:sz w:val="24"/>
          <w:szCs w:val="24"/>
        </w:rPr>
        <w:t>Research And Development Department</w:t>
      </w:r>
    </w:p>
    <w:p w:rsidR="005D5721" w:rsidRPr="004F78FB" w:rsidRDefault="005D5721" w:rsidP="009B0F12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7742D" w:rsidRPr="004F78FB" w:rsidRDefault="008A6E5C" w:rsidP="009B0F12">
      <w:pPr>
        <w:pStyle w:val="Heading2"/>
        <w:tabs>
          <w:tab w:val="center" w:pos="2160"/>
          <w:tab w:val="center" w:pos="2881"/>
        </w:tabs>
        <w:ind w:left="-15" w:firstLine="0"/>
        <w:jc w:val="both"/>
        <w:rPr>
          <w:color w:val="000000" w:themeColor="text1"/>
          <w:szCs w:val="24"/>
        </w:rPr>
      </w:pPr>
      <w:r w:rsidRPr="004F78FB">
        <w:rPr>
          <w:color w:val="000000" w:themeColor="text1"/>
          <w:szCs w:val="24"/>
        </w:rPr>
        <w:t xml:space="preserve">REFERENCES </w:t>
      </w:r>
      <w:r w:rsidRPr="004F78FB">
        <w:rPr>
          <w:color w:val="000000" w:themeColor="text1"/>
          <w:szCs w:val="24"/>
        </w:rPr>
        <w:tab/>
        <w:t xml:space="preserve"> </w:t>
      </w:r>
      <w:r w:rsidRPr="004F78FB">
        <w:rPr>
          <w:color w:val="000000" w:themeColor="text1"/>
          <w:szCs w:val="24"/>
        </w:rPr>
        <w:tab/>
        <w:t xml:space="preserve"> </w:t>
      </w:r>
    </w:p>
    <w:p w:rsidR="00B7742D" w:rsidRPr="004F78FB" w:rsidRDefault="008A6E5C" w:rsidP="009B0F12">
      <w:pPr>
        <w:spacing w:after="14" w:line="248" w:lineRule="auto"/>
        <w:ind w:left="70" w:hanging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References will be provided on request</w:t>
      </w:r>
      <w:r w:rsidR="00A30080" w:rsidRPr="004F78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B7742D" w:rsidRPr="004F78FB">
      <w:footerReference w:type="even" r:id="rId10"/>
      <w:footerReference w:type="default" r:id="rId11"/>
      <w:footerReference w:type="first" r:id="rId12"/>
      <w:pgSz w:w="12240" w:h="15840"/>
      <w:pgMar w:top="914" w:right="1424" w:bottom="1299" w:left="1560" w:header="720" w:footer="5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5BA" w:rsidRDefault="008755BA">
      <w:pPr>
        <w:spacing w:after="0" w:line="240" w:lineRule="auto"/>
      </w:pPr>
      <w:r>
        <w:separator/>
      </w:r>
    </w:p>
  </w:endnote>
  <w:endnote w:type="continuationSeparator" w:id="0">
    <w:p w:rsidR="008755BA" w:rsidRDefault="0087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42D" w:rsidRDefault="008A6E5C">
    <w:pPr>
      <w:spacing w:after="0" w:line="296" w:lineRule="auto"/>
      <w:ind w:left="60" w:right="771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955853</wp:posOffset>
              </wp:positionH>
              <wp:positionV relativeFrom="page">
                <wp:posOffset>9277807</wp:posOffset>
              </wp:positionV>
              <wp:extent cx="5379085" cy="6096"/>
              <wp:effectExtent l="0" t="0" r="0" b="0"/>
              <wp:wrapSquare wrapText="bothSides"/>
              <wp:docPr id="5242" name="Group 5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9085" cy="6096"/>
                        <a:chOff x="0" y="0"/>
                        <a:chExt cx="5379085" cy="6096"/>
                      </a:xfrm>
                    </wpg:grpSpPr>
                    <wps:wsp>
                      <wps:cNvPr id="5456" name="Shape 5456"/>
                      <wps:cNvSpPr/>
                      <wps:spPr>
                        <a:xfrm>
                          <a:off x="0" y="0"/>
                          <a:ext cx="53790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085" h="9144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  <a:lnTo>
                                <a:pt x="53790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48E5FE" id="Group 5242" o:spid="_x0000_s1026" style="position:absolute;margin-left:75.25pt;margin-top:730.55pt;width:423.55pt;height:.5pt;z-index:251658240;mso-position-horizontal-relative:page;mso-position-vertical-relative:page" coordsize="537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">
              <v:shape id="Shape 5456" o:spid="_x0000_s1027" style="position:absolute;width:53790;height:91;visibility:visible;mso-wrap-style:square;v-text-anchor:top" coordsize="53790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cq8YA&#10;AADdAAAADwAAAGRycy9kb3ducmV2LnhtbESPzWrCQBSF94LvMFyhm6ITQxWNjtIqFjcWqi5cXmau&#10;STBzJ2SmMX37jlBweTg/H2e57mwlWmp86VjBeJSAINbOlJwrOJ92wxkIH5ANVo5JwS95WK/6vSVm&#10;xt35m9pjyEUcYZ+hgiKEOpPS64Is+pGriaN3dY3FEGWTS9PgPY7bSqZJMpUWS46EAmvaFKRvxx8b&#10;uXq3/fpI28vrZjy/OJ3b7eEzVepl0L0vQATqwjP8394bBZO3yRQe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Rcq8YAAADdAAAADwAAAAAAAAAAAAAAAACYAgAAZHJz&#10;L2Rvd25yZXYueG1sUEsFBgAAAAAEAAQA9QAAAIsDAAAAAA==&#10;" path="m,l5379085,r,9144l,9144,,e" fillcolor="black" stroked="f" strokeweight="0">
                <v:stroke miterlimit="83231f" joinstyle="miter"/>
                <v:path arrowok="t" textboxrect="0,0,5379085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Arial" w:eastAsia="Arial" w:hAnsi="Arial" w:cs="Arial"/>
        <w:b/>
        <w:color w:val="17365D"/>
        <w:sz w:val="16"/>
      </w:rPr>
      <w:t>Sumaira</w:t>
    </w:r>
    <w:proofErr w:type="spellEnd"/>
    <w:r>
      <w:rPr>
        <w:rFonts w:ascii="Arial" w:eastAsia="Arial" w:hAnsi="Arial" w:cs="Arial"/>
        <w:b/>
        <w:color w:val="17365D"/>
        <w:sz w:val="16"/>
      </w:rPr>
      <w:t xml:space="preserve"> </w:t>
    </w:r>
    <w:proofErr w:type="spellStart"/>
    <w:r>
      <w:rPr>
        <w:rFonts w:ascii="Arial" w:eastAsia="Arial" w:hAnsi="Arial" w:cs="Arial"/>
        <w:b/>
        <w:color w:val="17365D"/>
        <w:sz w:val="16"/>
      </w:rPr>
      <w:t>bibi</w:t>
    </w:r>
    <w:proofErr w:type="spellEnd"/>
    <w:r>
      <w:rPr>
        <w:rFonts w:ascii="Times New Roman" w:eastAsia="Times New Roman" w:hAnsi="Times New Roman" w:cs="Times New Roman"/>
        <w:sz w:val="28"/>
        <w:vertAlign w:val="superscript"/>
      </w:rPr>
      <w:t>| CV</w:t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42D" w:rsidRDefault="00142571">
    <w:pPr>
      <w:spacing w:after="0" w:line="296" w:lineRule="auto"/>
      <w:ind w:left="60" w:right="7710"/>
    </w:pPr>
    <w:r w:rsidRPr="00142571">
      <w:rPr>
        <w:rFonts w:ascii="Bodoni MT Poster Compressed" w:eastAsia="Batang" w:hAnsi="Bodoni MT Poster Compressed" w:cs="AngsanaUPC"/>
        <w:color w:val="000000" w:themeColor="text1"/>
        <w:sz w:val="20"/>
        <w:szCs w:val="20"/>
      </w:rPr>
      <w:t>SAIMA BASHIR</w:t>
    </w:r>
    <w:r w:rsidRPr="00142571">
      <w:rPr>
        <w:rFonts w:ascii="Bodoni MT Poster Compressed" w:eastAsia="Batang" w:hAnsi="Bodoni MT Poster Compressed" w:cs="AngsanaUPC"/>
        <w:noProof/>
      </w:rPr>
      <w:t xml:space="preserve"> </w:t>
    </w:r>
    <w:r w:rsidR="008A6E5C" w:rsidRPr="0014257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6A0AE7" wp14:editId="173145BE">
              <wp:simplePos x="0" y="0"/>
              <wp:positionH relativeFrom="page">
                <wp:posOffset>955853</wp:posOffset>
              </wp:positionH>
              <wp:positionV relativeFrom="page">
                <wp:posOffset>9277807</wp:posOffset>
              </wp:positionV>
              <wp:extent cx="5379085" cy="6096"/>
              <wp:effectExtent l="0" t="0" r="0" b="0"/>
              <wp:wrapSquare wrapText="bothSides"/>
              <wp:docPr id="5230" name="Group 5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9085" cy="6096"/>
                        <a:chOff x="0" y="0"/>
                        <a:chExt cx="5379085" cy="6096"/>
                      </a:xfrm>
                    </wpg:grpSpPr>
                    <wps:wsp>
                      <wps:cNvPr id="5455" name="Shape 5455"/>
                      <wps:cNvSpPr/>
                      <wps:spPr>
                        <a:xfrm>
                          <a:off x="0" y="0"/>
                          <a:ext cx="53790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085" h="9144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  <a:lnTo>
                                <a:pt x="53790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815104" id="Group 5230" o:spid="_x0000_s1026" style="position:absolute;margin-left:75.25pt;margin-top:730.55pt;width:423.55pt;height:.5pt;z-index:251659264;mso-position-horizontal-relative:page;mso-position-vertical-relative:page" coordsize="537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">
              <v:shape id="Shape 5455" o:spid="_x0000_s1027" style="position:absolute;width:53790;height:91;visibility:visible;mso-wrap-style:square;v-text-anchor:top" coordsize="53790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3McA&#10;AADdAAAADwAAAGRycy9kb3ducmV2LnhtbESPS2vCQBSF9wX/w3AFN6VODE1pU0fxgeKmhUYXLi8z&#10;t0lo5k7IjDH9945Q6PJwHh9nvhxsI3rqfO1YwWyagCDWztRcKjgdd0+vIHxANtg4JgW/5GG5GD3M&#10;MTfuyl/UF6EUcYR9jgqqENpcSq8rsuinriWO3rfrLIYou1KaDq9x3DYyTZIXabHmSKiwpU1F+qe4&#10;2MjVu+3nOu3Pj5vZ29np0m4/9qlSk/GwegcRaAj/4b/2wSjInrMM7m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mwtzHAAAA3QAAAA8AAAAAAAAAAAAAAAAAmAIAAGRy&#10;cy9kb3ducmV2LnhtbFBLBQYAAAAABAAEAPUAAACMAwAAAAA=&#10;" path="m,l5379085,r,9144l,9144,,e" fillcolor="black" stroked="f" strokeweight="0">
                <v:stroke miterlimit="83231f" joinstyle="miter"/>
                <v:path arrowok="t" textboxrect="0,0,5379085,9144"/>
              </v:shape>
              <w10:wrap type="square" anchorx="page" anchory="page"/>
            </v:group>
          </w:pict>
        </mc:Fallback>
      </mc:AlternateContent>
    </w:r>
    <w:r w:rsidRPr="00142571">
      <w:rPr>
        <w:rFonts w:ascii="Times New Roman" w:eastAsia="Times New Roman" w:hAnsi="Times New Roman" w:cs="Times New Roman"/>
        <w:sz w:val="28"/>
      </w:rPr>
      <w:t xml:space="preserve"> </w:t>
    </w:r>
    <w:r w:rsidR="008A6E5C" w:rsidRPr="00142571">
      <w:rPr>
        <w:rFonts w:ascii="Times New Roman" w:eastAsia="Times New Roman" w:hAnsi="Times New Roman" w:cs="Times New Roman"/>
        <w:sz w:val="28"/>
      </w:rPr>
      <w:t>| CV</w:t>
    </w:r>
    <w:r w:rsidR="008A6E5C" w:rsidRPr="00142571">
      <w:rPr>
        <w:rFonts w:ascii="Times New Roman" w:eastAsia="Times New Roman" w:hAnsi="Times New Roman" w:cs="Times New Roman"/>
        <w:sz w:val="24"/>
      </w:rPr>
      <w:t xml:space="preserve"> </w:t>
    </w:r>
    <w:r w:rsidR="008A6E5C"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42D" w:rsidRDefault="008A6E5C">
    <w:pPr>
      <w:spacing w:after="0" w:line="296" w:lineRule="auto"/>
      <w:ind w:left="60" w:right="771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955853</wp:posOffset>
              </wp:positionH>
              <wp:positionV relativeFrom="page">
                <wp:posOffset>9277807</wp:posOffset>
              </wp:positionV>
              <wp:extent cx="5379085" cy="6096"/>
              <wp:effectExtent l="0" t="0" r="0" b="0"/>
              <wp:wrapSquare wrapText="bothSides"/>
              <wp:docPr id="5218" name="Group 5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9085" cy="6096"/>
                        <a:chOff x="0" y="0"/>
                        <a:chExt cx="5379085" cy="6096"/>
                      </a:xfrm>
                    </wpg:grpSpPr>
                    <wps:wsp>
                      <wps:cNvPr id="5454" name="Shape 5454"/>
                      <wps:cNvSpPr/>
                      <wps:spPr>
                        <a:xfrm>
                          <a:off x="0" y="0"/>
                          <a:ext cx="53790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085" h="9144">
                              <a:moveTo>
                                <a:pt x="0" y="0"/>
                              </a:moveTo>
                              <a:lnTo>
                                <a:pt x="5379085" y="0"/>
                              </a:lnTo>
                              <a:lnTo>
                                <a:pt x="53790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1833FD" id="Group 5218" o:spid="_x0000_s1026" style="position:absolute;margin-left:75.25pt;margin-top:730.55pt;width:423.55pt;height:.5pt;z-index:251660288;mso-position-horizontal-relative:page;mso-position-vertical-relative:page" coordsize="537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">
              <v:shape id="Shape 5454" o:spid="_x0000_s1027" style="position:absolute;width:53790;height:91;visibility:visible;mso-wrap-style:square;v-text-anchor:top" coordsize="53790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pnR8YA&#10;AADdAAAADwAAAGRycy9kb3ducmV2LnhtbESPS2vCQBSF9wX/w3AL3YhODFo0OopVLN1Y8LFweZm5&#10;JqGZOyEzxvjvOwWhy8N5fJzFqrOVaKnxpWMFo2ECglg7U3Ku4HzaDaYgfEA2WDkmBQ/ysFr2XhaY&#10;GXfnA7XHkIs4wj5DBUUIdSal1wVZ9ENXE0fv6hqLIcoml6bBexy3lUyT5F1aLDkSCqxpU5D+Od5s&#10;5Ord9vsjbS/9zWh2cTq32/1nqtTba7eegwjUhf/ws/1lFEzGkzH8vY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pnR8YAAADdAAAADwAAAAAAAAAAAAAAAACYAgAAZHJz&#10;L2Rvd25yZXYueG1sUEsFBgAAAAAEAAQA9QAAAIsDAAAAAA==&#10;" path="m,l5379085,r,9144l,9144,,e" fillcolor="black" stroked="f" strokeweight="0">
                <v:stroke miterlimit="83231f" joinstyle="miter"/>
                <v:path arrowok="t" textboxrect="0,0,5379085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Arial" w:eastAsia="Arial" w:hAnsi="Arial" w:cs="Arial"/>
        <w:b/>
        <w:color w:val="17365D"/>
        <w:sz w:val="16"/>
      </w:rPr>
      <w:t>Sumaira</w:t>
    </w:r>
    <w:proofErr w:type="spellEnd"/>
    <w:r>
      <w:rPr>
        <w:rFonts w:ascii="Arial" w:eastAsia="Arial" w:hAnsi="Arial" w:cs="Arial"/>
        <w:b/>
        <w:color w:val="17365D"/>
        <w:sz w:val="16"/>
      </w:rPr>
      <w:t xml:space="preserve"> </w:t>
    </w:r>
    <w:proofErr w:type="spellStart"/>
    <w:r>
      <w:rPr>
        <w:rFonts w:ascii="Arial" w:eastAsia="Arial" w:hAnsi="Arial" w:cs="Arial"/>
        <w:b/>
        <w:color w:val="17365D"/>
        <w:sz w:val="16"/>
      </w:rPr>
      <w:t>bibi</w:t>
    </w:r>
    <w:proofErr w:type="spellEnd"/>
    <w:r>
      <w:rPr>
        <w:rFonts w:ascii="Times New Roman" w:eastAsia="Times New Roman" w:hAnsi="Times New Roman" w:cs="Times New Roman"/>
        <w:sz w:val="28"/>
        <w:vertAlign w:val="superscript"/>
      </w:rPr>
      <w:t>| CV</w:t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5BA" w:rsidRDefault="008755BA">
      <w:pPr>
        <w:spacing w:after="0" w:line="240" w:lineRule="auto"/>
      </w:pPr>
      <w:r>
        <w:separator/>
      </w:r>
    </w:p>
  </w:footnote>
  <w:footnote w:type="continuationSeparator" w:id="0">
    <w:p w:rsidR="008755BA" w:rsidRDefault="0087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clip_image001"/>
      </v:shape>
    </w:pict>
  </w:numPicBullet>
  <w:abstractNum w:abstractNumId="0" w15:restartNumberingAfterBreak="0">
    <w:nsid w:val="13071F28"/>
    <w:multiLevelType w:val="hybridMultilevel"/>
    <w:tmpl w:val="FF0034E8"/>
    <w:lvl w:ilvl="0" w:tplc="FB2EDD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219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4F2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ABB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CEC2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4C6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E6B0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8330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4CBF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83A77"/>
    <w:multiLevelType w:val="hybridMultilevel"/>
    <w:tmpl w:val="4A12145A"/>
    <w:lvl w:ilvl="0" w:tplc="0242DAEA">
      <w:start w:val="1"/>
      <w:numFmt w:val="bullet"/>
      <w:lvlText w:val="•"/>
      <w:lvlJc w:val="left"/>
      <w:pPr>
        <w:ind w:left="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EFBFA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207EC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4D228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080F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66C88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212C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2CB8E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842F6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EF7373"/>
    <w:multiLevelType w:val="hybridMultilevel"/>
    <w:tmpl w:val="046CF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88E"/>
    <w:multiLevelType w:val="hybridMultilevel"/>
    <w:tmpl w:val="07603EB6"/>
    <w:lvl w:ilvl="0" w:tplc="21089140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C477A">
      <w:start w:val="1"/>
      <w:numFmt w:val="bullet"/>
      <w:lvlText w:val="o"/>
      <w:lvlJc w:val="left"/>
      <w:pPr>
        <w:ind w:left="2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0DD90">
      <w:start w:val="1"/>
      <w:numFmt w:val="bullet"/>
      <w:lvlText w:val="▪"/>
      <w:lvlJc w:val="left"/>
      <w:pPr>
        <w:ind w:left="2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CE0A8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AF822">
      <w:start w:val="1"/>
      <w:numFmt w:val="bullet"/>
      <w:lvlText w:val="o"/>
      <w:lvlJc w:val="left"/>
      <w:pPr>
        <w:ind w:left="4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6137E">
      <w:start w:val="1"/>
      <w:numFmt w:val="bullet"/>
      <w:lvlText w:val="▪"/>
      <w:lvlJc w:val="left"/>
      <w:pPr>
        <w:ind w:left="5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828B2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68B8C">
      <w:start w:val="1"/>
      <w:numFmt w:val="bullet"/>
      <w:lvlText w:val="o"/>
      <w:lvlJc w:val="left"/>
      <w:pPr>
        <w:ind w:left="6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4D05A">
      <w:start w:val="1"/>
      <w:numFmt w:val="bullet"/>
      <w:lvlText w:val="▪"/>
      <w:lvlJc w:val="left"/>
      <w:pPr>
        <w:ind w:left="7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E5795F"/>
    <w:multiLevelType w:val="hybridMultilevel"/>
    <w:tmpl w:val="E4E27774"/>
    <w:lvl w:ilvl="0" w:tplc="0630B1B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D602C4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F4EA68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6A322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A1B74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8433A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6AB30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41342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FCBDFE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AF0CE7"/>
    <w:multiLevelType w:val="hybridMultilevel"/>
    <w:tmpl w:val="5AA6F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B0110"/>
    <w:multiLevelType w:val="hybridMultilevel"/>
    <w:tmpl w:val="D12AD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2D"/>
    <w:rsid w:val="00056D96"/>
    <w:rsid w:val="00142571"/>
    <w:rsid w:val="001C05F6"/>
    <w:rsid w:val="002D2273"/>
    <w:rsid w:val="00325C94"/>
    <w:rsid w:val="004137DF"/>
    <w:rsid w:val="004408ED"/>
    <w:rsid w:val="00465D54"/>
    <w:rsid w:val="004F78FB"/>
    <w:rsid w:val="0055557E"/>
    <w:rsid w:val="005D5721"/>
    <w:rsid w:val="00612525"/>
    <w:rsid w:val="00712613"/>
    <w:rsid w:val="008755BA"/>
    <w:rsid w:val="008A6E5C"/>
    <w:rsid w:val="009773F7"/>
    <w:rsid w:val="0099029F"/>
    <w:rsid w:val="009A2F23"/>
    <w:rsid w:val="009B0F12"/>
    <w:rsid w:val="00A30080"/>
    <w:rsid w:val="00A95B61"/>
    <w:rsid w:val="00B7742D"/>
    <w:rsid w:val="00BA6681"/>
    <w:rsid w:val="00CD7C6E"/>
    <w:rsid w:val="00E42343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87B9E-3612-4CBE-87AE-4441DF24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4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999FF"/>
      <w:spacing w:after="3"/>
      <w:ind w:left="8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7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7C9"/>
    <w:rPr>
      <w:color w:val="0563C1" w:themeColor="hyperlink"/>
      <w:u w:val="single"/>
    </w:rPr>
  </w:style>
  <w:style w:type="character" w:styleId="Emphasis">
    <w:name w:val="Emphasis"/>
    <w:uiPriority w:val="20"/>
    <w:qFormat/>
    <w:rsid w:val="00056D96"/>
    <w:rPr>
      <w:i/>
      <w:iCs/>
    </w:rPr>
  </w:style>
  <w:style w:type="character" w:customStyle="1" w:styleId="PiedepginaCar">
    <w:name w:val="Pie de página Car"/>
    <w:basedOn w:val="DefaultParagraphFont"/>
    <w:rsid w:val="00056D96"/>
  </w:style>
  <w:style w:type="character" w:customStyle="1" w:styleId="apple-converted-space">
    <w:name w:val="apple-converted-space"/>
    <w:basedOn w:val="DefaultParagraphFont"/>
    <w:rsid w:val="009B0F12"/>
  </w:style>
  <w:style w:type="paragraph" w:styleId="Header">
    <w:name w:val="header"/>
    <w:basedOn w:val="Normal"/>
    <w:link w:val="HeaderChar"/>
    <w:uiPriority w:val="99"/>
    <w:unhideWhenUsed/>
    <w:rsid w:val="0014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571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F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macist.sa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rmacist.sam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IFTIKHAR AHMED</vt:lpstr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IFTIKHAR AHMED</dc:title>
  <dc:subject/>
  <dc:creator>Ahsan Ishaq</dc:creator>
  <cp:keywords/>
  <cp:lastModifiedBy>SAIMA BASHIR</cp:lastModifiedBy>
  <cp:revision>14</cp:revision>
  <cp:lastPrinted>2015-11-20T12:50:00Z</cp:lastPrinted>
  <dcterms:created xsi:type="dcterms:W3CDTF">2015-11-15T17:34:00Z</dcterms:created>
  <dcterms:modified xsi:type="dcterms:W3CDTF">2015-11-20T12:51:00Z</dcterms:modified>
</cp:coreProperties>
</file>