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80"/>
        <w:gridCol w:w="1447"/>
      </w:tblGrid>
      <w:tr w:rsidR="00967C50" w:rsidTr="00525D5E">
        <w:trPr>
          <w:trHeight w:val="476"/>
        </w:trPr>
        <w:tc>
          <w:tcPr>
            <w:tcW w:w="7557" w:type="dxa"/>
          </w:tcPr>
          <w:p w:rsidR="00967C50" w:rsidRDefault="00967C50" w:rsidP="001D223F">
            <w:pPr>
              <w:rPr>
                <w:b/>
                <w:sz w:val="28"/>
                <w:szCs w:val="28"/>
              </w:rPr>
            </w:pPr>
            <w:r w:rsidRPr="00177E6E">
              <w:rPr>
                <w:b/>
                <w:bCs/>
                <w:sz w:val="28"/>
                <w:szCs w:val="28"/>
              </w:rPr>
              <w:t>Syed Khawaja Karim Ullah</w:t>
            </w:r>
          </w:p>
          <w:p w:rsidR="00967C50" w:rsidRDefault="00967C50" w:rsidP="001D223F">
            <w:pPr>
              <w:rPr>
                <w:b/>
                <w:bCs/>
                <w:sz w:val="28"/>
                <w:szCs w:val="28"/>
              </w:rPr>
            </w:pPr>
            <w:r>
              <w:t>Home: Supreme Castle Flat # A-309, 1</w:t>
            </w:r>
            <w:r w:rsidRPr="00D66461">
              <w:rPr>
                <w:vertAlign w:val="superscript"/>
              </w:rPr>
              <w:t>st</w:t>
            </w:r>
            <w:r>
              <w:t xml:space="preserve"> floor, Gulistan-e- Johar Block-19,Karachi, Pakistan , Contact #: Cell:</w:t>
            </w:r>
            <w:r w:rsidRPr="00177E6E">
              <w:t xml:space="preserve"> (0333)237-1831</w:t>
            </w:r>
            <w:r>
              <w:t xml:space="preserve">, email: </w:t>
            </w:r>
            <w:hyperlink r:id="rId8" w:history="1">
              <w:r w:rsidRPr="00C97F24">
                <w:rPr>
                  <w:rStyle w:val="Hyperlink"/>
                  <w:i/>
                </w:rPr>
                <w:t>karimrubi@hotmail.com</w:t>
              </w:r>
            </w:hyperlink>
          </w:p>
        </w:tc>
        <w:tc>
          <w:tcPr>
            <w:tcW w:w="1370" w:type="dxa"/>
          </w:tcPr>
          <w:p w:rsidR="00967C50" w:rsidRDefault="00967C50" w:rsidP="001D223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Cs/>
                <w:noProof/>
                <w:sz w:val="30"/>
              </w:rPr>
              <w:drawing>
                <wp:inline distT="0" distB="0" distL="0" distR="0">
                  <wp:extent cx="773998" cy="974785"/>
                  <wp:effectExtent l="0" t="0" r="7620" b="0"/>
                  <wp:docPr id="5" name="Picture 5" descr="K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639" cy="988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C50" w:rsidTr="00525D5E">
        <w:trPr>
          <w:trHeight w:val="208"/>
        </w:trPr>
        <w:tc>
          <w:tcPr>
            <w:tcW w:w="7557" w:type="dxa"/>
          </w:tcPr>
          <w:p w:rsidR="00967C50" w:rsidRPr="00177E6E" w:rsidRDefault="00967C50" w:rsidP="001D223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0" w:type="dxa"/>
          </w:tcPr>
          <w:p w:rsidR="00967C50" w:rsidRPr="009B4275" w:rsidRDefault="00967C50" w:rsidP="001D223F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</w:tbl>
    <w:p w:rsidR="00256D25" w:rsidRPr="00256D25" w:rsidRDefault="00256D25" w:rsidP="00256D25"/>
    <w:p w:rsidR="003D2CCB" w:rsidRPr="002E5B39" w:rsidRDefault="00287758">
      <w:pPr>
        <w:ind w:right="-360"/>
        <w:rPr>
          <w:rStyle w:val="CVHeading1"/>
          <w:smallCaps w:val="0"/>
        </w:rPr>
      </w:pPr>
      <w:r>
        <w:rPr>
          <w:rStyle w:val="CVHeading1"/>
          <w:smallCaps w:val="0"/>
        </w:rPr>
        <w:t>Objective</w:t>
      </w:r>
      <w:r w:rsidR="0040536B">
        <w:rPr>
          <w:rStyle w:val="CVHeading1"/>
          <w:smallCaps w:val="0"/>
        </w:rPr>
        <w:t xml:space="preserve">: </w:t>
      </w:r>
    </w:p>
    <w:p w:rsidR="00890AFC" w:rsidRDefault="002B7601" w:rsidP="00177E6E">
      <w:r>
        <w:t xml:space="preserve">Seeking leadership position in management of </w:t>
      </w:r>
      <w:r w:rsidR="003246A8">
        <w:t>Q</w:t>
      </w:r>
      <w:r>
        <w:t xml:space="preserve">uality </w:t>
      </w:r>
      <w:r w:rsidR="003246A8">
        <w:t>O</w:t>
      </w:r>
      <w:r>
        <w:t xml:space="preserve">perations. </w:t>
      </w:r>
    </w:p>
    <w:p w:rsidR="00890AFC" w:rsidRDefault="00890AFC" w:rsidP="00177E6E"/>
    <w:p w:rsidR="00890AFC" w:rsidRPr="009F1FF1" w:rsidRDefault="00890AFC" w:rsidP="00177E6E">
      <w:pPr>
        <w:rPr>
          <w:rStyle w:val="CVHeading1"/>
          <w:smallCaps w:val="0"/>
        </w:rPr>
      </w:pPr>
      <w:r>
        <w:rPr>
          <w:rStyle w:val="CVHeading1"/>
          <w:smallCaps w:val="0"/>
        </w:rPr>
        <w:t>Summary of Experience</w:t>
      </w:r>
      <w:r w:rsidR="0034523E" w:rsidRPr="009F1FF1">
        <w:rPr>
          <w:rStyle w:val="CVHeading1"/>
          <w:smallCaps w:val="0"/>
        </w:rPr>
        <w:t>and Career Profile</w:t>
      </w:r>
    </w:p>
    <w:p w:rsidR="0000408A" w:rsidRDefault="0000408A" w:rsidP="00797AAD">
      <w:pPr>
        <w:tabs>
          <w:tab w:val="left" w:pos="360"/>
        </w:tabs>
        <w:jc w:val="both"/>
        <w:rPr>
          <w:rFonts w:cs="Arial"/>
        </w:rPr>
      </w:pPr>
      <w:r w:rsidRPr="009F57D6">
        <w:t>I have 1</w:t>
      </w:r>
      <w:r w:rsidR="009F1FF1">
        <w:t xml:space="preserve">4 years of </w:t>
      </w:r>
      <w:r w:rsidRPr="009F57D6">
        <w:t>experience in Quality Operations (QA/QC</w:t>
      </w:r>
      <w:r>
        <w:t xml:space="preserve">, </w:t>
      </w:r>
      <w:r w:rsidRPr="009F57D6">
        <w:t>Validation</w:t>
      </w:r>
      <w:r>
        <w:t>, Regulatory and R&amp;D)</w:t>
      </w:r>
      <w:r w:rsidRPr="009F57D6">
        <w:t xml:space="preserve"> and Production with leading pharmaceuticals manufacturers in Pakistan having approx. </w:t>
      </w:r>
      <w:r w:rsidR="009F1FF1">
        <w:t>6</w:t>
      </w:r>
      <w:r w:rsidRPr="009F57D6">
        <w:t xml:space="preserve"> years as </w:t>
      </w:r>
      <w:r w:rsidR="008A31BA">
        <w:t xml:space="preserve">QC / QA and Production </w:t>
      </w:r>
      <w:r w:rsidRPr="009F57D6">
        <w:t xml:space="preserve">Manager. </w:t>
      </w:r>
      <w:r>
        <w:rPr>
          <w:rFonts w:cs="Arial"/>
        </w:rPr>
        <w:t xml:space="preserve">Comprehensive knowledge and working experience of </w:t>
      </w:r>
      <w:r w:rsidRPr="008D4324">
        <w:rPr>
          <w:rFonts w:cs="Arial"/>
          <w:b/>
        </w:rPr>
        <w:t xml:space="preserve">ICH, </w:t>
      </w:r>
      <w:r>
        <w:rPr>
          <w:rFonts w:cs="Arial"/>
          <w:b/>
        </w:rPr>
        <w:t>USP, BP</w:t>
      </w:r>
      <w:r>
        <w:t xml:space="preserve">, </w:t>
      </w:r>
      <w:r w:rsidRPr="00403C44">
        <w:rPr>
          <w:b/>
        </w:rPr>
        <w:t>EU</w:t>
      </w:r>
      <w:r>
        <w:t xml:space="preserve"> and </w:t>
      </w:r>
      <w:r w:rsidRPr="00403C44">
        <w:rPr>
          <w:b/>
        </w:rPr>
        <w:t>DRAP guidelines</w:t>
      </w:r>
      <w:r w:rsidRPr="00890AFC">
        <w:t xml:space="preserve">related to pharmaceutical validation, stability, laboratory operations, product development, </w:t>
      </w:r>
      <w:r>
        <w:t>Q</w:t>
      </w:r>
      <w:r w:rsidRPr="00890AFC">
        <w:t>uality management system, documentation and product release.</w:t>
      </w:r>
      <w:r w:rsidRPr="009F57D6">
        <w:t>Have wide experience of dealing with Multinational foreign auditors</w:t>
      </w:r>
      <w:r>
        <w:t xml:space="preserve"> and DRAP. </w:t>
      </w:r>
      <w:r>
        <w:rPr>
          <w:rFonts w:cs="Arial"/>
        </w:rPr>
        <w:t>Experienced in investigating</w:t>
      </w:r>
      <w:r w:rsidRPr="000205AF">
        <w:rPr>
          <w:rFonts w:cs="Arial"/>
        </w:rPr>
        <w:t xml:space="preserve"> testing abnormalities</w:t>
      </w:r>
      <w:r w:rsidR="00797AAD">
        <w:rPr>
          <w:rFonts w:cs="Arial"/>
        </w:rPr>
        <w:t xml:space="preserve">and </w:t>
      </w:r>
      <w:r w:rsidR="00797AAD" w:rsidRPr="006C763B">
        <w:rPr>
          <w:rFonts w:cs="Arial"/>
        </w:rPr>
        <w:t>determination of root causes of non-conformances</w:t>
      </w:r>
      <w:r>
        <w:rPr>
          <w:rFonts w:cs="Arial"/>
        </w:rPr>
        <w:t>(OOS, Atypical</w:t>
      </w:r>
      <w:r w:rsidR="009F1FF1">
        <w:rPr>
          <w:rFonts w:cs="Arial"/>
        </w:rPr>
        <w:t>),</w:t>
      </w:r>
      <w:r>
        <w:rPr>
          <w:rFonts w:cs="Arial"/>
        </w:rPr>
        <w:t xml:space="preserve"> CAPA, Deviation and Change control management</w:t>
      </w:r>
      <w:r w:rsidR="00797AAD">
        <w:rPr>
          <w:rFonts w:cs="Arial"/>
        </w:rPr>
        <w:t xml:space="preserve">. </w:t>
      </w:r>
      <w:r>
        <w:t xml:space="preserve">Partook in several cost optimization projects, Quality improvement projects and establishment of Quality Assurance System projects. </w:t>
      </w:r>
    </w:p>
    <w:p w:rsidR="003D2CCB" w:rsidRPr="00890AFC" w:rsidRDefault="003D2CCB" w:rsidP="002A5AE7"/>
    <w:p w:rsidR="00287758" w:rsidRPr="0040536B" w:rsidRDefault="00287758" w:rsidP="0040536B"/>
    <w:p w:rsidR="008C5E13" w:rsidRDefault="008C5E13" w:rsidP="008C5E13">
      <w:pPr>
        <w:ind w:right="-360"/>
        <w:rPr>
          <w:rStyle w:val="CVHeading1"/>
          <w:smallCaps w:val="0"/>
        </w:rPr>
      </w:pPr>
      <w:r>
        <w:rPr>
          <w:rStyle w:val="CVHeading1"/>
          <w:smallCaps w:val="0"/>
        </w:rPr>
        <w:t>Education</w:t>
      </w:r>
      <w:r>
        <w:rPr>
          <w:rStyle w:val="CVHeading1"/>
          <w:smallCaps w:val="0"/>
        </w:rPr>
        <w:tab/>
      </w:r>
    </w:p>
    <w:p w:rsidR="008C5E13" w:rsidRPr="00BA7088" w:rsidRDefault="008C5E13" w:rsidP="00D8616E">
      <w:pPr>
        <w:tabs>
          <w:tab w:val="left" w:pos="-5310"/>
        </w:tabs>
        <w:spacing w:after="60"/>
        <w:ind w:left="720" w:right="-360" w:hanging="720"/>
        <w:jc w:val="both"/>
        <w:rPr>
          <w:b/>
          <w:bCs/>
          <w:sz w:val="22"/>
          <w:szCs w:val="22"/>
        </w:rPr>
      </w:pPr>
      <w:r w:rsidRPr="00BA7088">
        <w:rPr>
          <w:bCs/>
          <w:sz w:val="22"/>
          <w:szCs w:val="22"/>
        </w:rPr>
        <w:t xml:space="preserve">University </w:t>
      </w:r>
      <w:r w:rsidR="005516EF">
        <w:rPr>
          <w:bCs/>
          <w:sz w:val="22"/>
          <w:szCs w:val="22"/>
        </w:rPr>
        <w:t xml:space="preserve">of Karachi </w:t>
      </w:r>
      <w:r w:rsidRPr="00BA7088">
        <w:rPr>
          <w:bCs/>
          <w:sz w:val="22"/>
          <w:szCs w:val="22"/>
        </w:rPr>
        <w:t>(</w:t>
      </w:r>
      <w:r w:rsidR="005516EF">
        <w:rPr>
          <w:bCs/>
          <w:sz w:val="22"/>
          <w:szCs w:val="22"/>
        </w:rPr>
        <w:t>Karachi</w:t>
      </w:r>
      <w:r w:rsidR="006B0242">
        <w:rPr>
          <w:bCs/>
          <w:sz w:val="22"/>
          <w:szCs w:val="22"/>
        </w:rPr>
        <w:t xml:space="preserve">, </w:t>
      </w:r>
      <w:r w:rsidR="005516EF">
        <w:rPr>
          <w:bCs/>
          <w:sz w:val="22"/>
          <w:szCs w:val="22"/>
        </w:rPr>
        <w:t>Pakistan</w:t>
      </w:r>
      <w:r w:rsidRPr="00BA7088">
        <w:rPr>
          <w:bCs/>
          <w:sz w:val="22"/>
          <w:szCs w:val="22"/>
        </w:rPr>
        <w:t>)</w:t>
      </w:r>
    </w:p>
    <w:p w:rsidR="008C5E13" w:rsidRDefault="00CD5ACE" w:rsidP="00D8616E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154E7">
        <w:rPr>
          <w:b/>
        </w:rPr>
        <w:t xml:space="preserve">M.Sc. </w:t>
      </w:r>
      <w:r w:rsidR="005516EF" w:rsidRPr="007154E7">
        <w:rPr>
          <w:b/>
        </w:rPr>
        <w:t xml:space="preserve">Organic Chemistry </w:t>
      </w:r>
      <w:r w:rsidR="00A50134" w:rsidRPr="00CD5ACE">
        <w:t>(</w:t>
      </w:r>
      <w:r w:rsidR="005516EF" w:rsidRPr="00CD5ACE">
        <w:t>2000</w:t>
      </w:r>
      <w:r w:rsidR="008C5E13" w:rsidRPr="00CD5ACE">
        <w:t xml:space="preserve">) </w:t>
      </w:r>
      <w:r w:rsidR="0040536B" w:rsidRPr="00CD5ACE">
        <w:t>–</w:t>
      </w:r>
      <w:r w:rsidR="006B0242" w:rsidRPr="00CD5ACE">
        <w:t>1</w:t>
      </w:r>
      <w:r w:rsidR="006B0242" w:rsidRPr="00CD5ACE">
        <w:rPr>
          <w:vertAlign w:val="superscript"/>
        </w:rPr>
        <w:t>st</w:t>
      </w:r>
      <w:r w:rsidR="006B0242" w:rsidRPr="00CD5ACE">
        <w:t xml:space="preserve"> Division</w:t>
      </w:r>
      <w:r w:rsidRPr="00CD5ACE">
        <w:t xml:space="preserve">: </w:t>
      </w:r>
      <w:r w:rsidR="00153A7C">
        <w:t>P</w:t>
      </w:r>
      <w:r w:rsidRPr="00CD5ACE">
        <w:t>ublished research thesis at HEJ Institute</w:t>
      </w:r>
      <w:r w:rsidR="0028212B">
        <w:t>.</w:t>
      </w:r>
    </w:p>
    <w:p w:rsidR="00737BF6" w:rsidRPr="00737BF6" w:rsidRDefault="00737BF6" w:rsidP="00D8616E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154E7">
        <w:rPr>
          <w:b/>
        </w:rPr>
        <w:t>Chemical research and publication (Thesis)</w:t>
      </w:r>
      <w:r>
        <w:t xml:space="preserve">- </w:t>
      </w:r>
      <w:r w:rsidRPr="00737BF6">
        <w:t xml:space="preserve">One year Research  in H.E.J. Research Institute on </w:t>
      </w:r>
      <w:r w:rsidRPr="007154E7">
        <w:rPr>
          <w:i/>
        </w:rPr>
        <w:t>Extraction and Structural Elucidation of Chemical Compounds</w:t>
      </w:r>
      <w:r w:rsidRPr="00737BF6">
        <w:t xml:space="preserve">from Medicinal important plant </w:t>
      </w:r>
      <w:r w:rsidRPr="007154E7">
        <w:rPr>
          <w:i/>
        </w:rPr>
        <w:t>Lawsonia Alba</w:t>
      </w:r>
      <w:r w:rsidRPr="00737BF6">
        <w:t xml:space="preserve"> and published a Thesis book  on same research</w:t>
      </w:r>
    </w:p>
    <w:p w:rsidR="006B0242" w:rsidRDefault="005516EF" w:rsidP="00D8616E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154E7">
        <w:rPr>
          <w:b/>
        </w:rPr>
        <w:t>B.Sc. (Hon.) in Chemistry, Microbiology &amp; Physiology</w:t>
      </w:r>
      <w:r w:rsidR="006B0242" w:rsidRPr="00287758">
        <w:t>(</w:t>
      </w:r>
      <w:r>
        <w:t>1999</w:t>
      </w:r>
      <w:r w:rsidR="006B0242">
        <w:t>) – 1</w:t>
      </w:r>
      <w:r w:rsidR="006B0242" w:rsidRPr="006B0242">
        <w:rPr>
          <w:vertAlign w:val="superscript"/>
        </w:rPr>
        <w:t>st</w:t>
      </w:r>
      <w:r w:rsidR="006B0242">
        <w:t xml:space="preserve"> Division</w:t>
      </w:r>
      <w:r w:rsidR="0028212B">
        <w:t>.</w:t>
      </w:r>
    </w:p>
    <w:p w:rsidR="005516EF" w:rsidRPr="00CD5ACE" w:rsidRDefault="00CD5ACE" w:rsidP="00D8616E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Post-graduate Degree</w:t>
      </w:r>
      <w:r w:rsidRPr="00CD5ACE">
        <w:t xml:space="preserve"> – </w:t>
      </w:r>
      <w:r w:rsidR="005516EF" w:rsidRPr="00CD5ACE">
        <w:t>Mathematics (1999)</w:t>
      </w:r>
      <w:r w:rsidR="0028212B">
        <w:t>.</w:t>
      </w:r>
    </w:p>
    <w:p w:rsidR="005516EF" w:rsidRPr="0040536B" w:rsidRDefault="005516EF" w:rsidP="0040536B"/>
    <w:p w:rsidR="003D2CCB" w:rsidRDefault="003D2CCB">
      <w:pPr>
        <w:ind w:right="-360"/>
        <w:rPr>
          <w:rStyle w:val="CVHeading1"/>
          <w:smallCaps w:val="0"/>
        </w:rPr>
      </w:pPr>
      <w:r w:rsidRPr="002E5B39">
        <w:rPr>
          <w:rStyle w:val="CVHeading1"/>
          <w:smallCaps w:val="0"/>
        </w:rPr>
        <w:t>Experience</w:t>
      </w:r>
    </w:p>
    <w:p w:rsidR="00F36828" w:rsidRPr="00D72835" w:rsidRDefault="00D4414E" w:rsidP="00D4414E">
      <w:pPr>
        <w:pStyle w:val="ListParagraph"/>
        <w:numPr>
          <w:ilvl w:val="0"/>
          <w:numId w:val="19"/>
        </w:numPr>
        <w:ind w:right="-360"/>
        <w:rPr>
          <w:b/>
        </w:rPr>
      </w:pPr>
      <w:r w:rsidRPr="00D4414E">
        <w:rPr>
          <w:rFonts w:ascii="Arial" w:eastAsia="Times New Roman" w:hAnsi="Arial" w:cs="Times New Roman"/>
          <w:b/>
        </w:rPr>
        <w:t xml:space="preserve">Ismail Industries Limited        </w:t>
      </w:r>
      <w:r w:rsidR="00F36828" w:rsidRPr="00D4414E">
        <w:rPr>
          <w:rFonts w:ascii="Arial" w:eastAsia="Times New Roman" w:hAnsi="Arial" w:cs="Times New Roman"/>
          <w:b/>
        </w:rPr>
        <w:t xml:space="preserve">March 2015 ~ Till date </w:t>
      </w:r>
      <w:r w:rsidR="00F36828" w:rsidRPr="00D4414E">
        <w:rPr>
          <w:rFonts w:ascii="Arial" w:eastAsia="Times New Roman" w:hAnsi="Arial" w:cs="Times New Roman"/>
          <w:b/>
        </w:rPr>
        <w:tab/>
      </w:r>
      <w:r w:rsidRPr="00D4414E">
        <w:rPr>
          <w:rFonts w:ascii="Arial" w:eastAsia="Times New Roman" w:hAnsi="Arial" w:cs="Times New Roman"/>
          <w:b/>
          <w:noProof/>
        </w:rPr>
        <w:drawing>
          <wp:inline distT="0" distB="0" distL="0" distR="0">
            <wp:extent cx="1279525" cy="459806"/>
            <wp:effectExtent l="19050" t="0" r="0" b="0"/>
            <wp:docPr id="1" name="Picture 9" descr="ScreenHunter_10 Jan. 06 14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0 Jan. 06 14.1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281" cy="4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828" w:rsidRPr="00D72835">
        <w:rPr>
          <w:b/>
        </w:rPr>
        <w:tab/>
      </w:r>
      <w:r w:rsidR="00F36828" w:rsidRPr="00D72835">
        <w:rPr>
          <w:b/>
        </w:rPr>
        <w:tab/>
      </w:r>
    </w:p>
    <w:p w:rsidR="00F36828" w:rsidRDefault="00F36828" w:rsidP="0040536B"/>
    <w:tbl>
      <w:tblPr>
        <w:tblStyle w:val="TableGrid"/>
        <w:tblW w:w="9518" w:type="dxa"/>
        <w:tblInd w:w="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57"/>
        <w:gridCol w:w="4961"/>
      </w:tblGrid>
      <w:tr w:rsidR="00F36828" w:rsidTr="00B2000B">
        <w:trPr>
          <w:trHeight w:val="241"/>
        </w:trPr>
        <w:tc>
          <w:tcPr>
            <w:tcW w:w="2394" w:type="pct"/>
          </w:tcPr>
          <w:p w:rsidR="00F36828" w:rsidRDefault="00F36828" w:rsidP="00B2000B">
            <w:r w:rsidRPr="00CB36D0">
              <w:rPr>
                <w:b/>
                <w:bCs/>
              </w:rPr>
              <w:t xml:space="preserve">Designation: </w:t>
            </w:r>
            <w:r>
              <w:rPr>
                <w:b/>
                <w:bCs/>
              </w:rPr>
              <w:t>Manager Quality Operations</w:t>
            </w:r>
          </w:p>
        </w:tc>
        <w:tc>
          <w:tcPr>
            <w:tcW w:w="2606" w:type="pct"/>
          </w:tcPr>
          <w:p w:rsidR="00F36828" w:rsidRPr="007F1309" w:rsidRDefault="00F36828" w:rsidP="00B2000B">
            <w:pPr>
              <w:ind w:right="-18"/>
              <w:rPr>
                <w:b/>
              </w:rPr>
            </w:pPr>
            <w:r>
              <w:rPr>
                <w:b/>
                <w:bCs/>
              </w:rPr>
              <w:t>March</w:t>
            </w:r>
            <w:r w:rsidRPr="007F1309">
              <w:rPr>
                <w:b/>
                <w:bCs/>
              </w:rPr>
              <w:t xml:space="preserve"> 20</w:t>
            </w:r>
            <w:r>
              <w:rPr>
                <w:b/>
                <w:bCs/>
              </w:rPr>
              <w:t>15</w:t>
            </w:r>
            <w:r w:rsidRPr="007F1309">
              <w:rPr>
                <w:b/>
                <w:bCs/>
              </w:rPr>
              <w:t xml:space="preserve"> ~ </w:t>
            </w:r>
            <w:r>
              <w:rPr>
                <w:b/>
                <w:bCs/>
              </w:rPr>
              <w:t>Till date</w:t>
            </w:r>
          </w:p>
        </w:tc>
      </w:tr>
    </w:tbl>
    <w:p w:rsidR="00B60849" w:rsidRDefault="00B60849" w:rsidP="00B60849">
      <w:pPr>
        <w:tabs>
          <w:tab w:val="left" w:pos="-5310"/>
        </w:tabs>
        <w:spacing w:after="60"/>
        <w:ind w:left="720" w:right="-360"/>
        <w:jc w:val="both"/>
      </w:pPr>
      <w:r>
        <w:t>To e</w:t>
      </w:r>
      <w:r w:rsidR="00F36828">
        <w:t xml:space="preserve">nsure the implementation of HACCP plan as per ISO 22,000 </w:t>
      </w:r>
      <w:r w:rsidR="0075249A">
        <w:t>(Fo</w:t>
      </w:r>
      <w:r w:rsidR="00D72835">
        <w:t>od Safety Management</w:t>
      </w:r>
      <w:r w:rsidR="0075249A">
        <w:t xml:space="preserve">) </w:t>
      </w:r>
      <w:r w:rsidR="00F36828">
        <w:t xml:space="preserve">requirement on all </w:t>
      </w:r>
      <w:r w:rsidR="00D72835">
        <w:t>Sna</w:t>
      </w:r>
      <w:r w:rsidR="00D4414E">
        <w:t>c</w:t>
      </w:r>
      <w:r w:rsidR="00D72835">
        <w:t>ks</w:t>
      </w:r>
      <w:r w:rsidR="00F36828">
        <w:t xml:space="preserve">production lines, ensure all </w:t>
      </w:r>
      <w:r w:rsidR="002862FB">
        <w:t>r</w:t>
      </w:r>
      <w:r w:rsidR="00F36828">
        <w:t xml:space="preserve">aw Materials, primary and secondary packaging materials and </w:t>
      </w:r>
      <w:r>
        <w:t>finished</w:t>
      </w:r>
      <w:r w:rsidR="00F36828">
        <w:t xml:space="preserve"> products meet their quality standards. To establish Quality inspections plan for </w:t>
      </w:r>
      <w:r w:rsidR="002862FB">
        <w:t xml:space="preserve">food </w:t>
      </w:r>
      <w:r w:rsidR="00F36828">
        <w:t>production lines</w:t>
      </w:r>
      <w:r w:rsidR="002862FB">
        <w:t xml:space="preserve"> and </w:t>
      </w:r>
      <w:r w:rsidR="00F36828">
        <w:t>SOPs</w:t>
      </w:r>
      <w:r w:rsidR="002862FB">
        <w:t xml:space="preserve">. </w:t>
      </w:r>
      <w:r>
        <w:t xml:space="preserve">To ensure the Quality plans be implemented and strictly followed the GMP guidelines in </w:t>
      </w:r>
      <w:r w:rsidRPr="00B60849">
        <w:rPr>
          <w:b/>
          <w:bCs/>
        </w:rPr>
        <w:t>UNICEF and WFP (World Food Program</w:t>
      </w:r>
      <w:r>
        <w:rPr>
          <w:b/>
          <w:bCs/>
        </w:rPr>
        <w:t xml:space="preserve"> , US-AID</w:t>
      </w:r>
      <w:r w:rsidRPr="00B60849">
        <w:rPr>
          <w:b/>
          <w:bCs/>
        </w:rPr>
        <w:t>)</w:t>
      </w:r>
      <w:r>
        <w:t xml:space="preserve"> production of Ready to use Supplementary and Therapeutic foods </w:t>
      </w:r>
      <w:r w:rsidRPr="00B60849">
        <w:rPr>
          <w:b/>
          <w:bCs/>
        </w:rPr>
        <w:t>(RUSF / RUTF)</w:t>
      </w:r>
      <w:r>
        <w:t xml:space="preserve"> to meet all the quality standards before final release.</w:t>
      </w:r>
    </w:p>
    <w:p w:rsidR="00F36828" w:rsidRDefault="00F36828" w:rsidP="00F36828">
      <w:pPr>
        <w:ind w:right="-360"/>
        <w:rPr>
          <w:b/>
          <w:sz w:val="22"/>
          <w:szCs w:val="22"/>
        </w:rPr>
      </w:pPr>
    </w:p>
    <w:p w:rsidR="00F36828" w:rsidRPr="00D4414E" w:rsidRDefault="00D4414E" w:rsidP="00D72835">
      <w:pPr>
        <w:pStyle w:val="ListParagraph"/>
        <w:numPr>
          <w:ilvl w:val="0"/>
          <w:numId w:val="19"/>
        </w:numPr>
        <w:rPr>
          <w:rFonts w:ascii="Arial" w:eastAsia="Times New Roman" w:hAnsi="Arial" w:cs="Times New Roman"/>
          <w:b/>
        </w:rPr>
      </w:pPr>
      <w:r>
        <w:rPr>
          <w:rFonts w:ascii="Arial" w:eastAsia="Times New Roman" w:hAnsi="Arial" w:cs="Times New Roman"/>
          <w:b/>
        </w:rPr>
        <w:t>Sante</w:t>
      </w:r>
      <w:r w:rsidR="0016355D">
        <w:rPr>
          <w:rFonts w:ascii="Arial" w:eastAsia="Times New Roman" w:hAnsi="Arial" w:cs="Times New Roman"/>
          <w:b/>
        </w:rPr>
        <w:t xml:space="preserve"> </w:t>
      </w:r>
      <w:r>
        <w:rPr>
          <w:rFonts w:ascii="Arial" w:eastAsia="Times New Roman" w:hAnsi="Arial" w:cs="Times New Roman"/>
          <w:b/>
        </w:rPr>
        <w:t>Pvt Limited</w:t>
      </w:r>
      <w:r w:rsidR="00C8110F" w:rsidRPr="00D4414E">
        <w:rPr>
          <w:rFonts w:ascii="Arial" w:eastAsia="Times New Roman" w:hAnsi="Arial" w:cs="Times New Roman"/>
          <w:b/>
        </w:rPr>
        <w:t xml:space="preserve">           November 2013 ~ February 2015</w:t>
      </w:r>
    </w:p>
    <w:tbl>
      <w:tblPr>
        <w:tblStyle w:val="TableGrid"/>
        <w:tblW w:w="9518" w:type="dxa"/>
        <w:tblInd w:w="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57"/>
        <w:gridCol w:w="4961"/>
      </w:tblGrid>
      <w:tr w:rsidR="00C8110F" w:rsidRPr="007F1309" w:rsidTr="00C93FA1">
        <w:trPr>
          <w:trHeight w:val="241"/>
        </w:trPr>
        <w:tc>
          <w:tcPr>
            <w:tcW w:w="2394" w:type="pct"/>
          </w:tcPr>
          <w:p w:rsidR="00C8110F" w:rsidRDefault="00C8110F" w:rsidP="00C93FA1">
            <w:pPr>
              <w:rPr>
                <w:b/>
                <w:bCs/>
              </w:rPr>
            </w:pPr>
          </w:p>
          <w:p w:rsidR="00C8110F" w:rsidRDefault="00C8110F" w:rsidP="00C93FA1">
            <w:r w:rsidRPr="00CB36D0">
              <w:rPr>
                <w:b/>
                <w:bCs/>
              </w:rPr>
              <w:t xml:space="preserve">Designation: </w:t>
            </w:r>
            <w:r>
              <w:rPr>
                <w:b/>
                <w:bCs/>
              </w:rPr>
              <w:t>Manager Quality Operations</w:t>
            </w:r>
          </w:p>
        </w:tc>
        <w:tc>
          <w:tcPr>
            <w:tcW w:w="2606" w:type="pct"/>
          </w:tcPr>
          <w:p w:rsidR="00C8110F" w:rsidRPr="007F1309" w:rsidRDefault="00C8110F" w:rsidP="00C93FA1">
            <w:pPr>
              <w:ind w:right="-18"/>
              <w:rPr>
                <w:b/>
              </w:rPr>
            </w:pPr>
          </w:p>
        </w:tc>
      </w:tr>
    </w:tbl>
    <w:p w:rsidR="00D60E1A" w:rsidRDefault="007D3CC7" w:rsidP="00D72835">
      <w:pPr>
        <w:tabs>
          <w:tab w:val="left" w:pos="-5310"/>
        </w:tabs>
        <w:spacing w:after="60"/>
        <w:ind w:left="720" w:right="-360"/>
        <w:jc w:val="both"/>
      </w:pPr>
      <w:r>
        <w:t xml:space="preserve">To Ensure all Raw Materials, primary and secondary packaging materials, semi-finished and Finished products meet their quality standards and to build a competent and reliable quality team. </w:t>
      </w:r>
      <w:r w:rsidR="004C5F8C">
        <w:t xml:space="preserve">To establish the </w:t>
      </w:r>
      <w:r w:rsidR="00C8719F">
        <w:t xml:space="preserve">new </w:t>
      </w:r>
      <w:r w:rsidR="004C5F8C">
        <w:t>Lab in a new facility up to the mark and purchase instruments</w:t>
      </w:r>
      <w:r w:rsidR="00C8719F">
        <w:t xml:space="preserve">. </w:t>
      </w:r>
      <w:r w:rsidR="008F48F9">
        <w:t>To establish SOPs,</w:t>
      </w:r>
      <w:r w:rsidR="00C8719F">
        <w:t xml:space="preserve"> Qua</w:t>
      </w:r>
      <w:r w:rsidR="00EF49B4">
        <w:t>lity policies and procedures,</w:t>
      </w:r>
      <w:r w:rsidR="008F48F9">
        <w:t xml:space="preserve"> most importantly to establish a competent and </w:t>
      </w:r>
      <w:r w:rsidR="003B671B">
        <w:t xml:space="preserve">effective </w:t>
      </w:r>
      <w:r w:rsidR="008F48F9">
        <w:t xml:space="preserve">Quality Assurance </w:t>
      </w:r>
      <w:r w:rsidR="003B671B">
        <w:t>system</w:t>
      </w:r>
      <w:r w:rsidR="0025204F">
        <w:t xml:space="preserve"> and procedures in newly built plant.</w:t>
      </w:r>
    </w:p>
    <w:p w:rsidR="007D3CC7" w:rsidRPr="006B0242" w:rsidRDefault="00D60E1A" w:rsidP="00043EF2">
      <w:pPr>
        <w:rPr>
          <w:b/>
          <w:u w:val="single"/>
        </w:rPr>
      </w:pPr>
      <w:r>
        <w:br w:type="page"/>
      </w:r>
      <w:r w:rsidR="007D3CC7" w:rsidRPr="006B0242">
        <w:rPr>
          <w:b/>
          <w:u w:val="single"/>
        </w:rPr>
        <w:lastRenderedPageBreak/>
        <w:t>Key Accountabilities</w:t>
      </w:r>
    </w:p>
    <w:p w:rsidR="003C0C90" w:rsidRDefault="00895A98" w:rsidP="00DA5DBE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 xml:space="preserve">Head and Lead all </w:t>
      </w:r>
      <w:r w:rsidR="00AB77F2">
        <w:t xml:space="preserve">Quality Operations </w:t>
      </w:r>
      <w:r>
        <w:t>Management activities</w:t>
      </w:r>
      <w:r w:rsidR="003C0C90">
        <w:t xml:space="preserve">. </w:t>
      </w:r>
    </w:p>
    <w:p w:rsidR="00695786" w:rsidRPr="00695786" w:rsidRDefault="00695786" w:rsidP="00DA5DBE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695786">
        <w:t>Lead, oversees and coordinates the activities of laboratory operations, stability, compliance, documentation and product release, incoming inspections, validations, qualifications and process improvements.</w:t>
      </w:r>
    </w:p>
    <w:p w:rsidR="007D3CC7" w:rsidRPr="00747781" w:rsidRDefault="007D3CC7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 xml:space="preserve">To </w:t>
      </w:r>
      <w:r w:rsidR="00BA6426">
        <w:t xml:space="preserve">lead and </w:t>
      </w:r>
      <w:r>
        <w:t>manage n</w:t>
      </w:r>
      <w:r w:rsidRPr="00747781">
        <w:t>ew methods</w:t>
      </w:r>
      <w:r>
        <w:t>’</w:t>
      </w:r>
      <w:r w:rsidR="00480CEF">
        <w:t xml:space="preserve"> development</w:t>
      </w:r>
      <w:r w:rsidR="00BA6426">
        <w:t xml:space="preserve">, assist the analysts in this </w:t>
      </w:r>
      <w:r w:rsidRPr="00747781">
        <w:t xml:space="preserve">and </w:t>
      </w:r>
      <w:r>
        <w:t xml:space="preserve">ensure all </w:t>
      </w:r>
      <w:r w:rsidRPr="00747781">
        <w:t>method</w:t>
      </w:r>
      <w:r>
        <w:t xml:space="preserve">sbe </w:t>
      </w:r>
      <w:r w:rsidRPr="00747781">
        <w:t>validat</w:t>
      </w:r>
      <w:r>
        <w:t>ed</w:t>
      </w:r>
      <w:r w:rsidR="003E7A9C">
        <w:t xml:space="preserve"> as p</w:t>
      </w:r>
      <w:r w:rsidR="003E58D6">
        <w:t>e</w:t>
      </w:r>
      <w:r w:rsidR="003E7A9C">
        <w:t>r ICH</w:t>
      </w:r>
      <w:r w:rsidR="00480CEF">
        <w:t xml:space="preserve"> Q2</w:t>
      </w:r>
      <w:r w:rsidRPr="00747781">
        <w:t>.</w:t>
      </w:r>
    </w:p>
    <w:p w:rsidR="00803854" w:rsidRDefault="009B0C12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rPr>
          <w:rFonts w:cs="Arial"/>
        </w:rPr>
        <w:t>Establish</w:t>
      </w:r>
      <w:r w:rsidR="00C22357">
        <w:rPr>
          <w:rFonts w:cs="Arial"/>
        </w:rPr>
        <w:t xml:space="preserve"> Stability S</w:t>
      </w:r>
      <w:r w:rsidR="00803854">
        <w:rPr>
          <w:rFonts w:cs="Arial"/>
        </w:rPr>
        <w:t xml:space="preserve">tudy plan and manage / </w:t>
      </w:r>
      <w:r w:rsidR="00C22357">
        <w:rPr>
          <w:rFonts w:cs="Arial"/>
        </w:rPr>
        <w:t>c</w:t>
      </w:r>
      <w:r>
        <w:rPr>
          <w:rFonts w:cs="Arial"/>
        </w:rPr>
        <w:t>onduct</w:t>
      </w:r>
      <w:r w:rsidR="00803854">
        <w:rPr>
          <w:rFonts w:cs="Arial"/>
        </w:rPr>
        <w:t xml:space="preserve"> review of stability testing and </w:t>
      </w:r>
      <w:r w:rsidR="006C6D1D">
        <w:rPr>
          <w:rFonts w:cs="Arial"/>
        </w:rPr>
        <w:t xml:space="preserve">data </w:t>
      </w:r>
      <w:r w:rsidR="00803854">
        <w:rPr>
          <w:rFonts w:cs="Arial"/>
        </w:rPr>
        <w:t>for both commercial and under development products.</w:t>
      </w:r>
    </w:p>
    <w:p w:rsidR="00BC0574" w:rsidRDefault="00BC0574" w:rsidP="005F6EED">
      <w:pPr>
        <w:numPr>
          <w:ilvl w:val="0"/>
          <w:numId w:val="7"/>
        </w:num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To investigate</w:t>
      </w:r>
      <w:r w:rsidRPr="000205AF">
        <w:rPr>
          <w:rFonts w:cs="Arial"/>
        </w:rPr>
        <w:t xml:space="preserve"> testing abnormalities, </w:t>
      </w:r>
      <w:r>
        <w:rPr>
          <w:rFonts w:cs="Arial"/>
        </w:rPr>
        <w:t>determining</w:t>
      </w:r>
      <w:r w:rsidRPr="006C763B">
        <w:rPr>
          <w:rFonts w:cs="Arial"/>
        </w:rPr>
        <w:t xml:space="preserve"> root causes of non-conformances</w:t>
      </w:r>
      <w:r>
        <w:rPr>
          <w:rFonts w:cs="Arial"/>
        </w:rPr>
        <w:t>(OOS, Atypical</w:t>
      </w:r>
      <w:r w:rsidR="00C8150A">
        <w:rPr>
          <w:rFonts w:cs="Arial"/>
        </w:rPr>
        <w:t>)</w:t>
      </w:r>
      <w:r>
        <w:rPr>
          <w:rFonts w:cs="Arial"/>
        </w:rPr>
        <w:t>, CAPA, Deviation and Change control management.</w:t>
      </w:r>
    </w:p>
    <w:p w:rsidR="00BC0574" w:rsidRDefault="00BC0574" w:rsidP="005F6EED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To take initiatives and lead cost reduction projects, proposals for enhancing the production (yield), improving formulations, reducing cost /unit projects</w:t>
      </w:r>
      <w:r w:rsidR="005F6EED">
        <w:t xml:space="preserve">. </w:t>
      </w:r>
    </w:p>
    <w:p w:rsidR="00E31924" w:rsidRDefault="00E31924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To d</w:t>
      </w:r>
      <w:r w:rsidRPr="00EF3849">
        <w:rPr>
          <w:rFonts w:cs="Arial"/>
        </w:rPr>
        <w:t xml:space="preserve">evelop </w:t>
      </w:r>
      <w:r>
        <w:rPr>
          <w:rFonts w:cs="Arial"/>
        </w:rPr>
        <w:t>Q</w:t>
      </w:r>
      <w:r w:rsidRPr="00EF3849">
        <w:rPr>
          <w:rFonts w:cs="Arial"/>
        </w:rPr>
        <w:t xml:space="preserve">uality </w:t>
      </w:r>
      <w:r>
        <w:rPr>
          <w:rFonts w:cs="Arial"/>
        </w:rPr>
        <w:t>Operation</w:t>
      </w:r>
      <w:r w:rsidR="00D4414E">
        <w:rPr>
          <w:rFonts w:cs="Arial"/>
        </w:rPr>
        <w:t>’</w:t>
      </w:r>
      <w:r>
        <w:rPr>
          <w:rFonts w:cs="Arial"/>
        </w:rPr>
        <w:t xml:space="preserve">syearly </w:t>
      </w:r>
      <w:r w:rsidRPr="00EF3849">
        <w:rPr>
          <w:rFonts w:cs="Arial"/>
        </w:rPr>
        <w:t>goals and objectives</w:t>
      </w:r>
      <w:r>
        <w:rPr>
          <w:rFonts w:cs="Arial"/>
        </w:rPr>
        <w:t xml:space="preserve"> and to </w:t>
      </w:r>
      <w:r w:rsidRPr="00747781">
        <w:t>prepare Q</w:t>
      </w:r>
      <w:r>
        <w:t>O</w:t>
      </w:r>
      <w:r w:rsidRPr="00747781">
        <w:t xml:space="preserve"> yearly budget</w:t>
      </w:r>
      <w:r>
        <w:t xml:space="preserve"> (chemical / Micro)</w:t>
      </w:r>
      <w:r w:rsidRPr="00747781">
        <w:t>.</w:t>
      </w:r>
    </w:p>
    <w:p w:rsidR="007D3CC7" w:rsidRDefault="007D3CC7" w:rsidP="007D3CC7">
      <w:pPr>
        <w:tabs>
          <w:tab w:val="left" w:pos="936"/>
        </w:tabs>
      </w:pPr>
    </w:p>
    <w:p w:rsidR="007D3CC7" w:rsidRPr="006B0242" w:rsidRDefault="007D3CC7" w:rsidP="007D3CC7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  <w:r w:rsidRPr="006B0242">
        <w:rPr>
          <w:b/>
          <w:u w:val="single"/>
        </w:rPr>
        <w:t xml:space="preserve">Key </w:t>
      </w:r>
      <w:r>
        <w:rPr>
          <w:b/>
          <w:u w:val="single"/>
        </w:rPr>
        <w:t xml:space="preserve">Results/Achievements </w:t>
      </w:r>
    </w:p>
    <w:p w:rsidR="00135831" w:rsidRDefault="007D3CC7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FA57F0">
        <w:t xml:space="preserve">Got </w:t>
      </w:r>
      <w:r w:rsidR="00135831">
        <w:t xml:space="preserve">appreciation </w:t>
      </w:r>
      <w:r w:rsidRPr="00FA57F0">
        <w:t xml:space="preserve">from management for </w:t>
      </w:r>
      <w:r w:rsidR="005D71C3">
        <w:t xml:space="preserve">reducing cost of several running products by decreasing surplus overages of APIs </w:t>
      </w:r>
      <w:r w:rsidR="00135831">
        <w:t xml:space="preserve">along with scientific rationale study. </w:t>
      </w:r>
    </w:p>
    <w:p w:rsidR="002A5AE7" w:rsidRDefault="0028256B" w:rsidP="009A2A12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FA57F0">
        <w:t xml:space="preserve">Got </w:t>
      </w:r>
      <w:r>
        <w:t xml:space="preserve">appreciation </w:t>
      </w:r>
      <w:r w:rsidRPr="00FA57F0">
        <w:t xml:space="preserve">from management for </w:t>
      </w:r>
      <w:r w:rsidR="002A5AE7">
        <w:t xml:space="preserve">significantly </w:t>
      </w:r>
      <w:r w:rsidR="001F219A">
        <w:t xml:space="preserve">increasing </w:t>
      </w:r>
      <w:r w:rsidR="002A5AE7">
        <w:t xml:space="preserve">yieldof almost all running products and some costly products </w:t>
      </w:r>
      <w:r w:rsidR="009A2A12">
        <w:t xml:space="preserve">by </w:t>
      </w:r>
      <w:r w:rsidR="002A5AE7">
        <w:t xml:space="preserve">setting up </w:t>
      </w:r>
      <w:r w:rsidR="009A2A12">
        <w:t>logical dose</w:t>
      </w:r>
      <w:r w:rsidR="002A5AE7">
        <w:t xml:space="preserve"> volume filling </w:t>
      </w:r>
      <w:r w:rsidR="009A2A12">
        <w:t>range as per USP.</w:t>
      </w:r>
    </w:p>
    <w:p w:rsidR="00D72835" w:rsidRDefault="00EE3814" w:rsidP="00BC6017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 xml:space="preserve">Established the comprehensive Validation Master </w:t>
      </w:r>
      <w:r w:rsidR="003210C5">
        <w:t xml:space="preserve">Plan for </w:t>
      </w:r>
      <w:r>
        <w:t xml:space="preserve">whole new manufacturing plant, equipment and processes. </w:t>
      </w:r>
      <w:r w:rsidR="003210C5">
        <w:t xml:space="preserve">Prepared the execution plan and supervised all activities. </w:t>
      </w:r>
    </w:p>
    <w:p w:rsidR="00A07387" w:rsidRDefault="00A07387" w:rsidP="00A07387">
      <w:pPr>
        <w:tabs>
          <w:tab w:val="left" w:pos="-5310"/>
        </w:tabs>
        <w:spacing w:after="60"/>
        <w:ind w:left="720" w:right="-360"/>
      </w:pP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8"/>
        <w:gridCol w:w="4950"/>
      </w:tblGrid>
      <w:tr w:rsidR="00E305BF" w:rsidTr="00E305BF">
        <w:tc>
          <w:tcPr>
            <w:tcW w:w="3978" w:type="dxa"/>
          </w:tcPr>
          <w:p w:rsidR="00E305BF" w:rsidRPr="00D4414E" w:rsidRDefault="00E305BF" w:rsidP="00D72835">
            <w:pPr>
              <w:pStyle w:val="ListParagraph"/>
              <w:numPr>
                <w:ilvl w:val="0"/>
                <w:numId w:val="19"/>
              </w:numPr>
              <w:ind w:right="-360"/>
              <w:rPr>
                <w:rFonts w:ascii="Arial" w:eastAsia="Times New Roman" w:hAnsi="Arial" w:cs="Times New Roman"/>
                <w:b/>
              </w:rPr>
            </w:pPr>
            <w:r w:rsidRPr="00D4414E">
              <w:rPr>
                <w:rFonts w:ascii="Arial" w:eastAsia="Times New Roman" w:hAnsi="Arial" w:cs="Times New Roman"/>
                <w:b/>
              </w:rPr>
              <w:t>October 200</w:t>
            </w:r>
            <w:r w:rsidR="00747781" w:rsidRPr="00D4414E">
              <w:rPr>
                <w:rFonts w:ascii="Arial" w:eastAsia="Times New Roman" w:hAnsi="Arial" w:cs="Times New Roman"/>
                <w:b/>
              </w:rPr>
              <w:t>7</w:t>
            </w:r>
            <w:r w:rsidRPr="00D4414E">
              <w:rPr>
                <w:rFonts w:ascii="Arial" w:eastAsia="Times New Roman" w:hAnsi="Arial" w:cs="Times New Roman"/>
                <w:b/>
              </w:rPr>
              <w:t xml:space="preserve"> ~ </w:t>
            </w:r>
            <w:r w:rsidR="00F526D3" w:rsidRPr="00D4414E">
              <w:rPr>
                <w:rFonts w:ascii="Arial" w:eastAsia="Times New Roman" w:hAnsi="Arial" w:cs="Times New Roman"/>
                <w:b/>
              </w:rPr>
              <w:t>October 2013</w:t>
            </w:r>
          </w:p>
        </w:tc>
        <w:tc>
          <w:tcPr>
            <w:tcW w:w="4950" w:type="dxa"/>
          </w:tcPr>
          <w:p w:rsidR="00E305BF" w:rsidRDefault="00E305BF" w:rsidP="00E305BF">
            <w:pPr>
              <w:ind w:right="72"/>
              <w:jc w:val="right"/>
            </w:pPr>
            <w:r>
              <w:rPr>
                <w:b/>
                <w:sz w:val="22"/>
                <w:szCs w:val="22"/>
              </w:rPr>
              <w:t>Macter Intl. Ltd.</w:t>
            </w:r>
            <w:r w:rsidRPr="006C3339">
              <w:t>(</w:t>
            </w:r>
            <w:hyperlink r:id="rId11" w:history="1">
              <w:r w:rsidRPr="00FB1183">
                <w:rPr>
                  <w:rStyle w:val="Hyperlink"/>
                </w:rPr>
                <w:t>www.macter.com</w:t>
              </w:r>
            </w:hyperlink>
            <w:r w:rsidRPr="006C3339">
              <w:t>)</w:t>
            </w:r>
          </w:p>
        </w:tc>
      </w:tr>
    </w:tbl>
    <w:p w:rsidR="003210C5" w:rsidRDefault="003210C5">
      <w:pPr>
        <w:ind w:right="-360"/>
        <w:rPr>
          <w:rStyle w:val="CVHeading1"/>
          <w:smallCaps w:val="0"/>
        </w:rPr>
      </w:pPr>
    </w:p>
    <w:tbl>
      <w:tblPr>
        <w:tblStyle w:val="TableGrid"/>
        <w:tblW w:w="51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18"/>
        <w:gridCol w:w="3421"/>
      </w:tblGrid>
      <w:tr w:rsidR="00B95F63" w:rsidTr="00BD32D6">
        <w:tc>
          <w:tcPr>
            <w:tcW w:w="3065" w:type="pct"/>
          </w:tcPr>
          <w:p w:rsidR="00B95F63" w:rsidRDefault="00B95F63" w:rsidP="001D350A">
            <w:r w:rsidRPr="00CB36D0">
              <w:rPr>
                <w:b/>
                <w:bCs/>
              </w:rPr>
              <w:t xml:space="preserve">Designation: </w:t>
            </w:r>
            <w:r>
              <w:rPr>
                <w:b/>
                <w:bCs/>
              </w:rPr>
              <w:t>Manager Production, Penicillin Facility</w:t>
            </w:r>
          </w:p>
        </w:tc>
        <w:tc>
          <w:tcPr>
            <w:tcW w:w="1935" w:type="pct"/>
          </w:tcPr>
          <w:p w:rsidR="00B95F63" w:rsidRPr="007F1309" w:rsidRDefault="009F53F2" w:rsidP="00FA4AD2">
            <w:pPr>
              <w:jc w:val="right"/>
              <w:rPr>
                <w:b/>
              </w:rPr>
            </w:pPr>
            <w:r>
              <w:rPr>
                <w:b/>
                <w:bCs/>
              </w:rPr>
              <w:t>July</w:t>
            </w:r>
            <w:r w:rsidR="00B95F63" w:rsidRPr="007F1309">
              <w:rPr>
                <w:b/>
                <w:bCs/>
              </w:rPr>
              <w:t xml:space="preserve"> 201</w:t>
            </w:r>
            <w:r w:rsidR="00BD32D6">
              <w:rPr>
                <w:b/>
                <w:bCs/>
              </w:rPr>
              <w:t>3</w:t>
            </w:r>
            <w:r w:rsidR="00B95F63" w:rsidRPr="007F1309">
              <w:rPr>
                <w:b/>
                <w:bCs/>
              </w:rPr>
              <w:t xml:space="preserve"> ~ </w:t>
            </w:r>
            <w:r w:rsidR="00FA4AD2">
              <w:rPr>
                <w:b/>
                <w:bCs/>
              </w:rPr>
              <w:t>Oct 2013</w:t>
            </w:r>
          </w:p>
        </w:tc>
      </w:tr>
    </w:tbl>
    <w:p w:rsidR="00B95F63" w:rsidRDefault="00B95F63" w:rsidP="00E922E7">
      <w:pPr>
        <w:tabs>
          <w:tab w:val="left" w:pos="-5310"/>
        </w:tabs>
        <w:spacing w:after="60"/>
        <w:ind w:left="720" w:right="-360"/>
        <w:jc w:val="both"/>
        <w:rPr>
          <w:b/>
          <w:u w:val="single"/>
        </w:rPr>
      </w:pPr>
      <w:r>
        <w:t xml:space="preserve">To </w:t>
      </w:r>
      <w:r w:rsidR="00363184">
        <w:t>e</w:t>
      </w:r>
      <w:r>
        <w:t xml:space="preserve">nsure </w:t>
      </w:r>
      <w:r w:rsidR="00363184">
        <w:t xml:space="preserve">to comply the </w:t>
      </w:r>
      <w:r w:rsidR="00D930FD">
        <w:t>monthly p</w:t>
      </w:r>
      <w:r w:rsidR="00363184">
        <w:t xml:space="preserve">roduction planning, coordination and control of manufacturing processes. To ensure that goods and services are produced efficiently and that the </w:t>
      </w:r>
      <w:r w:rsidR="00097919">
        <w:t xml:space="preserve">required </w:t>
      </w:r>
      <w:r w:rsidR="00363184">
        <w:t>amount is produced at the right cost and level of quality.</w:t>
      </w:r>
    </w:p>
    <w:p w:rsidR="00B95F63" w:rsidRPr="006B0242" w:rsidRDefault="00B95F63" w:rsidP="00B95F63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  <w:r w:rsidRPr="006B0242">
        <w:rPr>
          <w:b/>
          <w:u w:val="single"/>
        </w:rPr>
        <w:t>Key Accountabilities</w:t>
      </w:r>
    </w:p>
    <w:p w:rsidR="00145E75" w:rsidRDefault="00145E75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Overseeing the production process of Penicillin bas</w:t>
      </w:r>
      <w:r w:rsidR="00A07387">
        <w:t xml:space="preserve">ed Dry-Suspensions, Capsules, </w:t>
      </w:r>
      <w:r>
        <w:t>Tablets</w:t>
      </w:r>
      <w:r w:rsidR="00A07387">
        <w:t xml:space="preserve">and dry powder injections </w:t>
      </w:r>
      <w:r w:rsidR="00D45871">
        <w:t>of Macter, Wyeth and Novartis (Sandoz).</w:t>
      </w:r>
    </w:p>
    <w:p w:rsidR="00145E75" w:rsidRDefault="00145E75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Drawing up a production schedule</w:t>
      </w:r>
      <w:r w:rsidR="003C21DC">
        <w:t xml:space="preserve"> according to given monthly schedule by Planning department and splitting it into weekly schedule and ensure successfully complying the weekly schedule</w:t>
      </w:r>
      <w:r w:rsidR="001653CA">
        <w:t xml:space="preserve"> within given timeframe.</w:t>
      </w:r>
    </w:p>
    <w:p w:rsidR="003C21DC" w:rsidRDefault="003C21DC" w:rsidP="003C0C90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 xml:space="preserve">Timely coordinate with planning with materials’ unavailability and other bottle necks </w:t>
      </w:r>
      <w:r w:rsidR="003C0C90">
        <w:t xml:space="preserve">to keep production flow smooth. </w:t>
      </w:r>
    </w:p>
    <w:p w:rsidR="00D351FC" w:rsidRDefault="00D351FC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To improve productivity and yields, reduce losses, down time, and idle time. To improve effective utilization of resources.</w:t>
      </w:r>
    </w:p>
    <w:p w:rsidR="003C0C90" w:rsidRDefault="003C0C90" w:rsidP="00AF3A90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</w:p>
    <w:p w:rsidR="00AF3A90" w:rsidRPr="006B0242" w:rsidRDefault="00AF3A90" w:rsidP="00AF3A90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  <w:r w:rsidRPr="006B0242">
        <w:rPr>
          <w:b/>
          <w:u w:val="single"/>
        </w:rPr>
        <w:t xml:space="preserve">Key </w:t>
      </w:r>
      <w:r>
        <w:rPr>
          <w:b/>
          <w:u w:val="single"/>
        </w:rPr>
        <w:t xml:space="preserve">Results/Achievements </w:t>
      </w:r>
    </w:p>
    <w:p w:rsidR="00AF3A90" w:rsidRDefault="003210C5" w:rsidP="003C0C90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 xml:space="preserve">Identified the </w:t>
      </w:r>
      <w:r w:rsidR="005D171B">
        <w:t>bottleneck</w:t>
      </w:r>
      <w:r>
        <w:t>s</w:t>
      </w:r>
      <w:r w:rsidR="00D833DD">
        <w:t>during dry suspension filling</w:t>
      </w:r>
      <w:r w:rsidR="003C0C90">
        <w:t xml:space="preserve"> machine that helped increased </w:t>
      </w:r>
      <w:r>
        <w:t>productivity</w:t>
      </w:r>
      <w:r w:rsidR="003C0C90">
        <w:t xml:space="preserve">. </w:t>
      </w:r>
    </w:p>
    <w:p w:rsidR="00D73C1A" w:rsidRDefault="00B60132" w:rsidP="00B60132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 xml:space="preserve">Successfully </w:t>
      </w:r>
      <w:r w:rsidR="003210C5">
        <w:t xml:space="preserve">removed </w:t>
      </w:r>
      <w:r w:rsidR="00D73C1A">
        <w:t xml:space="preserve">slugging </w:t>
      </w:r>
      <w:r w:rsidR="003210C5">
        <w:t xml:space="preserve">process of Wymox capsule </w:t>
      </w:r>
      <w:r w:rsidR="00D4414E">
        <w:t xml:space="preserve">(Wyeth) </w:t>
      </w:r>
      <w:r w:rsidR="003210C5">
        <w:t>by replacing with higher bulk density Amoxicillin compacted powder. Also identified the capacity</w:t>
      </w:r>
      <w:r>
        <w:t xml:space="preserve"> to d</w:t>
      </w:r>
      <w:r w:rsidR="005376A3">
        <w:t xml:space="preserve">ouble the batch size and got the process revalidated. </w:t>
      </w:r>
    </w:p>
    <w:p w:rsidR="00BC6017" w:rsidRDefault="00D73C1A" w:rsidP="000A45C4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Wet granulate of Ospamoxsusp</w:t>
      </w:r>
      <w:r w:rsidR="00D4414E">
        <w:t xml:space="preserve">(Sandoz) </w:t>
      </w:r>
      <w:r>
        <w:t xml:space="preserve">took about 3 to 4 hrs to pass through granulator before FBD drying. After my proposal and suggestion, </w:t>
      </w:r>
      <w:r w:rsidR="001127A7">
        <w:t xml:space="preserve">my team </w:t>
      </w:r>
      <w:r>
        <w:t>did work on it to first half</w:t>
      </w:r>
      <w:r w:rsidR="001127A7">
        <w:t>-</w:t>
      </w:r>
      <w:r>
        <w:t xml:space="preserve">dry the granules for 10 minutes in FBD and then pass through granulator, it takes </w:t>
      </w:r>
      <w:r w:rsidR="008944C6">
        <w:t>then</w:t>
      </w:r>
      <w:r>
        <w:t xml:space="preserve"> about 20 m</w:t>
      </w:r>
      <w:r w:rsidR="001127A7">
        <w:t xml:space="preserve">inutes </w:t>
      </w:r>
      <w:r w:rsidR="008944C6">
        <w:t xml:space="preserve">for </w:t>
      </w:r>
      <w:r>
        <w:t>whole batch to pass and hence this bottleneck is removed.</w:t>
      </w:r>
    </w:p>
    <w:p w:rsidR="00B95F63" w:rsidRPr="002E5B39" w:rsidRDefault="00B95F63">
      <w:pPr>
        <w:ind w:right="-360"/>
        <w:rPr>
          <w:rStyle w:val="CVHeading1"/>
          <w:smallCaps w:val="0"/>
        </w:rPr>
      </w:pPr>
    </w:p>
    <w:tbl>
      <w:tblPr>
        <w:tblStyle w:val="TableGrid"/>
        <w:tblW w:w="51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2"/>
        <w:gridCol w:w="4577"/>
      </w:tblGrid>
      <w:tr w:rsidR="00111BCA" w:rsidTr="00111BCA">
        <w:tc>
          <w:tcPr>
            <w:tcW w:w="2411" w:type="pct"/>
          </w:tcPr>
          <w:p w:rsidR="00111BCA" w:rsidRDefault="00111BCA" w:rsidP="00F4445A">
            <w:r w:rsidRPr="00CB36D0">
              <w:rPr>
                <w:b/>
                <w:bCs/>
              </w:rPr>
              <w:t xml:space="preserve">Designation: </w:t>
            </w:r>
            <w:r w:rsidR="00F4445A">
              <w:rPr>
                <w:b/>
                <w:bCs/>
              </w:rPr>
              <w:t>Manager Q</w:t>
            </w:r>
            <w:r w:rsidR="00076F3F">
              <w:rPr>
                <w:b/>
                <w:bCs/>
              </w:rPr>
              <w:t xml:space="preserve">uality </w:t>
            </w:r>
            <w:r w:rsidR="00F4445A">
              <w:rPr>
                <w:b/>
                <w:bCs/>
              </w:rPr>
              <w:t>C</w:t>
            </w:r>
            <w:r w:rsidR="00076F3F">
              <w:rPr>
                <w:b/>
                <w:bCs/>
              </w:rPr>
              <w:t>ontrol</w:t>
            </w:r>
          </w:p>
        </w:tc>
        <w:tc>
          <w:tcPr>
            <w:tcW w:w="2589" w:type="pct"/>
          </w:tcPr>
          <w:p w:rsidR="00111BCA" w:rsidRPr="007F1309" w:rsidRDefault="009F53F2" w:rsidP="00D4414E">
            <w:pPr>
              <w:rPr>
                <w:b/>
              </w:rPr>
            </w:pPr>
            <w:r>
              <w:rPr>
                <w:b/>
                <w:bCs/>
              </w:rPr>
              <w:t>July</w:t>
            </w:r>
            <w:r w:rsidR="00F4445A" w:rsidRPr="007F1309">
              <w:rPr>
                <w:b/>
                <w:bCs/>
              </w:rPr>
              <w:t xml:space="preserve"> 2010</w:t>
            </w:r>
            <w:r w:rsidR="00111BCA" w:rsidRPr="007F1309">
              <w:rPr>
                <w:b/>
                <w:bCs/>
              </w:rPr>
              <w:t xml:space="preserve"> ~ </w:t>
            </w:r>
            <w:r>
              <w:rPr>
                <w:b/>
                <w:bCs/>
              </w:rPr>
              <w:t>June</w:t>
            </w:r>
            <w:r w:rsidR="00B95F63">
              <w:rPr>
                <w:b/>
                <w:bCs/>
              </w:rPr>
              <w:t>-201</w:t>
            </w:r>
            <w:r w:rsidR="00BD32D6">
              <w:rPr>
                <w:b/>
                <w:bCs/>
              </w:rPr>
              <w:t>3</w:t>
            </w:r>
          </w:p>
        </w:tc>
      </w:tr>
    </w:tbl>
    <w:p w:rsidR="00CB36D0" w:rsidRDefault="00A50BA3" w:rsidP="00E922E7">
      <w:pPr>
        <w:tabs>
          <w:tab w:val="left" w:pos="-5310"/>
        </w:tabs>
        <w:spacing w:after="60"/>
        <w:ind w:left="720" w:right="-360"/>
        <w:jc w:val="both"/>
      </w:pPr>
      <w:r>
        <w:t>To Ensure all Raw Materials</w:t>
      </w:r>
      <w:r w:rsidR="000B7425">
        <w:t>, primary and secondary packaging materials</w:t>
      </w:r>
      <w:r>
        <w:t xml:space="preserve">, semi-finished and Finished products meet their quality </w:t>
      </w:r>
      <w:r w:rsidR="000B7425">
        <w:t>s</w:t>
      </w:r>
      <w:r>
        <w:t>tandards</w:t>
      </w:r>
      <w:r w:rsidR="00AB77F2">
        <w:t xml:space="preserve">, Products’ releases </w:t>
      </w:r>
      <w:r>
        <w:t>and to build a competent and reliable quality team.</w:t>
      </w:r>
      <w:r w:rsidR="00D66461" w:rsidRPr="00076F3F">
        <w:t>To ensure successful implementation of ERP (SAP) in Q</w:t>
      </w:r>
      <w:r w:rsidR="00AB77F2">
        <w:t>C and QA</w:t>
      </w:r>
      <w:r w:rsidR="00B13CC8" w:rsidRPr="00076F3F">
        <w:t xml:space="preserve"> as a power user</w:t>
      </w:r>
      <w:r w:rsidR="00B13CC8">
        <w:t>.</w:t>
      </w:r>
    </w:p>
    <w:p w:rsidR="003B412F" w:rsidRDefault="003B412F" w:rsidP="008E4028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</w:p>
    <w:p w:rsidR="006B0242" w:rsidRPr="006B0242" w:rsidRDefault="006B0242" w:rsidP="008E4028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  <w:r w:rsidRPr="006B0242">
        <w:rPr>
          <w:b/>
          <w:u w:val="single"/>
        </w:rPr>
        <w:lastRenderedPageBreak/>
        <w:t>Key Accountabilities</w:t>
      </w:r>
    </w:p>
    <w:p w:rsidR="00153A7C" w:rsidRDefault="00513EEE" w:rsidP="0066299B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Lead all</w:t>
      </w:r>
      <w:r w:rsidR="004A5FA1">
        <w:t xml:space="preserve"> QC</w:t>
      </w:r>
      <w:r w:rsidR="00153A7C">
        <w:t xml:space="preserve">Lab Management </w:t>
      </w:r>
      <w:r>
        <w:t>activities</w:t>
      </w:r>
      <w:r w:rsidR="0066299B">
        <w:t>.</w:t>
      </w:r>
    </w:p>
    <w:p w:rsidR="00167FDD" w:rsidRDefault="00167FDD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 xml:space="preserve">To ensure timely releases </w:t>
      </w:r>
      <w:r w:rsidR="005E486E">
        <w:t xml:space="preserve">and reports approval </w:t>
      </w:r>
      <w:r w:rsidRPr="00747781">
        <w:t>of raw materials</w:t>
      </w:r>
      <w:r w:rsidR="00F32F3D">
        <w:t>, packaging materials</w:t>
      </w:r>
      <w:r w:rsidRPr="00747781">
        <w:t xml:space="preserve"> and finished products.</w:t>
      </w:r>
    </w:p>
    <w:p w:rsidR="00747781" w:rsidRPr="00747781" w:rsidRDefault="00167FDD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 xml:space="preserve">To </w:t>
      </w:r>
      <w:r w:rsidR="00C8366B">
        <w:t xml:space="preserve">lead and </w:t>
      </w:r>
      <w:r>
        <w:t xml:space="preserve">manage </w:t>
      </w:r>
      <w:r w:rsidR="00747781" w:rsidRPr="00747781">
        <w:t>methods</w:t>
      </w:r>
      <w:r w:rsidR="00EA3207">
        <w:t>’</w:t>
      </w:r>
      <w:r w:rsidR="00747781" w:rsidRPr="00747781">
        <w:t xml:space="preserve"> development </w:t>
      </w:r>
      <w:r w:rsidR="00C8366B">
        <w:t xml:space="preserve">of new / non-compendia molecules </w:t>
      </w:r>
      <w:r w:rsidR="00747781" w:rsidRPr="00747781">
        <w:t xml:space="preserve">and </w:t>
      </w:r>
      <w:r>
        <w:t xml:space="preserve">ensure all </w:t>
      </w:r>
      <w:r w:rsidR="00747781" w:rsidRPr="00747781">
        <w:t>method</w:t>
      </w:r>
      <w:r>
        <w:t xml:space="preserve">sbe </w:t>
      </w:r>
      <w:r w:rsidR="00747781" w:rsidRPr="00747781">
        <w:t>validat</w:t>
      </w:r>
      <w:r>
        <w:t>ed</w:t>
      </w:r>
      <w:r w:rsidR="00C8366B">
        <w:t xml:space="preserve"> as per ICH Q2</w:t>
      </w:r>
      <w:r w:rsidR="00747781" w:rsidRPr="00747781">
        <w:t>.</w:t>
      </w:r>
    </w:p>
    <w:p w:rsidR="00747781" w:rsidRPr="00747781" w:rsidRDefault="00FD7AC6" w:rsidP="00B40D4B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FE5AFD">
        <w:t xml:space="preserve">Lead multiple Technology Transfer projects for new products from JnJ, Merck and Bayer fulfilling all prerequisites and headed all </w:t>
      </w:r>
      <w:r w:rsidR="00747781" w:rsidRPr="00747781">
        <w:t xml:space="preserve">technical </w:t>
      </w:r>
      <w:r w:rsidR="00EA7D2E">
        <w:t xml:space="preserve">method </w:t>
      </w:r>
      <w:r w:rsidR="00747781" w:rsidRPr="00747781">
        <w:t>transfer protocols executions</w:t>
      </w:r>
      <w:r>
        <w:t>.</w:t>
      </w:r>
    </w:p>
    <w:p w:rsidR="00747781" w:rsidRPr="00747781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 xml:space="preserve">To </w:t>
      </w:r>
      <w:r w:rsidR="00FE5AFD">
        <w:t xml:space="preserve">make and </w:t>
      </w:r>
      <w:r w:rsidRPr="00747781">
        <w:t>provide trainings</w:t>
      </w:r>
      <w:r w:rsidR="00FE5AFD">
        <w:t xml:space="preserve"> programs for all QC</w:t>
      </w:r>
      <w:r w:rsidRPr="00747781">
        <w:t xml:space="preserve"> analysts</w:t>
      </w:r>
      <w:r w:rsidR="00A50BA3">
        <w:t xml:space="preserve"> on Instruments, Quality Procedures and GLP</w:t>
      </w:r>
      <w:r w:rsidRPr="00747781">
        <w:t>.</w:t>
      </w:r>
    </w:p>
    <w:p w:rsidR="002D6458" w:rsidRPr="00747781" w:rsidRDefault="002D6458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Has been a team member of Internal Audit</w:t>
      </w:r>
      <w:r w:rsidRPr="00747781">
        <w:t xml:space="preserve"> of different departments regarding GMP and QMS</w:t>
      </w:r>
      <w:r>
        <w:t xml:space="preserve"> audits </w:t>
      </w:r>
      <w:r w:rsidRPr="00747781">
        <w:t xml:space="preserve">and preparation of Audit finding report. </w:t>
      </w:r>
    </w:p>
    <w:p w:rsidR="00747781" w:rsidRPr="00747781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 xml:space="preserve">To provide performance evaluation and monthly KPIs of QC department </w:t>
      </w:r>
      <w:r w:rsidR="00080F82">
        <w:t xml:space="preserve">(chemical and Micro) </w:t>
      </w:r>
      <w:r w:rsidRPr="00747781">
        <w:t xml:space="preserve">to the Head of QO on monthly basis. </w:t>
      </w:r>
    </w:p>
    <w:p w:rsidR="00EF3849" w:rsidRDefault="00C745E4" w:rsidP="003C0C90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FC41A5">
        <w:rPr>
          <w:rFonts w:cs="Arial"/>
        </w:rPr>
        <w:t>Lead several Investigational</w:t>
      </w:r>
      <w:r w:rsidR="003C0C90">
        <w:rPr>
          <w:rFonts w:cs="Arial"/>
        </w:rPr>
        <w:t xml:space="preserve">, </w:t>
      </w:r>
      <w:r w:rsidRPr="00FC41A5">
        <w:rPr>
          <w:rFonts w:cs="Arial"/>
        </w:rPr>
        <w:t xml:space="preserve">Developmental and Technical Projects </w:t>
      </w:r>
      <w:r>
        <w:rPr>
          <w:rFonts w:cs="Arial"/>
        </w:rPr>
        <w:t xml:space="preserve">as Cost optimization project, Validation Project, and others as identified and proposed as a result of CAPA. </w:t>
      </w:r>
    </w:p>
    <w:p w:rsidR="00747781" w:rsidRDefault="00EF3849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To d</w:t>
      </w:r>
      <w:r w:rsidRPr="00EF3849">
        <w:rPr>
          <w:rFonts w:cs="Arial"/>
        </w:rPr>
        <w:t xml:space="preserve">evelop </w:t>
      </w:r>
      <w:r>
        <w:rPr>
          <w:rFonts w:cs="Arial"/>
        </w:rPr>
        <w:t>Q</w:t>
      </w:r>
      <w:r w:rsidRPr="00EF3849">
        <w:rPr>
          <w:rFonts w:cs="Arial"/>
        </w:rPr>
        <w:t xml:space="preserve">uality </w:t>
      </w:r>
      <w:r>
        <w:rPr>
          <w:rFonts w:cs="Arial"/>
        </w:rPr>
        <w:t>Control</w:t>
      </w:r>
      <w:r w:rsidR="006C6C78">
        <w:rPr>
          <w:rFonts w:cs="Arial"/>
        </w:rPr>
        <w:t xml:space="preserve">yearly </w:t>
      </w:r>
      <w:r w:rsidRPr="00EF3849">
        <w:rPr>
          <w:rFonts w:cs="Arial"/>
        </w:rPr>
        <w:t>goals and objectives</w:t>
      </w:r>
      <w:r w:rsidR="006C6C78">
        <w:rPr>
          <w:rFonts w:cs="Arial"/>
        </w:rPr>
        <w:t xml:space="preserve"> and to </w:t>
      </w:r>
      <w:r w:rsidR="00747781" w:rsidRPr="00747781">
        <w:t>prepare QC yearly budget</w:t>
      </w:r>
      <w:r w:rsidR="00080F82">
        <w:t xml:space="preserve"> (chemical / Micro)</w:t>
      </w:r>
      <w:r w:rsidR="00747781" w:rsidRPr="00747781">
        <w:t>.</w:t>
      </w:r>
    </w:p>
    <w:p w:rsidR="003D2CCB" w:rsidRDefault="003D2CCB" w:rsidP="007719B6">
      <w:pPr>
        <w:tabs>
          <w:tab w:val="left" w:pos="936"/>
        </w:tabs>
      </w:pPr>
    </w:p>
    <w:p w:rsidR="006B0242" w:rsidRPr="006B0242" w:rsidRDefault="006B0242" w:rsidP="006B0242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  <w:r w:rsidRPr="006B0242">
        <w:rPr>
          <w:b/>
          <w:u w:val="single"/>
        </w:rPr>
        <w:t xml:space="preserve">Key </w:t>
      </w:r>
      <w:r>
        <w:rPr>
          <w:b/>
          <w:u w:val="single"/>
        </w:rPr>
        <w:t>Results</w:t>
      </w:r>
      <w:r w:rsidR="00FA57F0">
        <w:rPr>
          <w:b/>
          <w:u w:val="single"/>
        </w:rPr>
        <w:t xml:space="preserve">/Achievements </w:t>
      </w:r>
    </w:p>
    <w:p w:rsidR="000C45A2" w:rsidRDefault="00FA57F0" w:rsidP="00A61540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FA57F0">
        <w:t>Got reward from management for implementing “Reduced</w:t>
      </w:r>
      <w:r w:rsidR="00134BB8">
        <w:t>/skip</w:t>
      </w:r>
      <w:r w:rsidRPr="00FA57F0">
        <w:t xml:space="preserve"> testing plan for </w:t>
      </w:r>
      <w:r w:rsidR="006F5DE4">
        <w:t>semi</w:t>
      </w:r>
      <w:r w:rsidR="00D4414E">
        <w:t>-</w:t>
      </w:r>
      <w:r w:rsidR="006F5DE4">
        <w:t>finished and finished products</w:t>
      </w:r>
      <w:r w:rsidR="00A61540">
        <w:t xml:space="preserve"> saving ab</w:t>
      </w:r>
      <w:r w:rsidRPr="00FA57F0">
        <w:t xml:space="preserve">out </w:t>
      </w:r>
      <w:r w:rsidR="000C45A2">
        <w:t xml:space="preserve">500 </w:t>
      </w:r>
      <w:r w:rsidRPr="00FA57F0">
        <w:t>hrs of testing time</w:t>
      </w:r>
      <w:r w:rsidR="006F5DE4">
        <w:t xml:space="preserve"> with tremendous </w:t>
      </w:r>
      <w:r w:rsidR="00F81429">
        <w:t>amount of cost reduction for chemicals consumption.</w:t>
      </w:r>
    </w:p>
    <w:p w:rsidR="00300EC2" w:rsidRDefault="00D66461" w:rsidP="00300EC2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Successfully got trained</w:t>
      </w:r>
      <w:r w:rsidR="00B13CC8">
        <w:t xml:space="preserve"> as a SAP power user</w:t>
      </w:r>
      <w:r>
        <w:t>, gap analyzed and implemented ERP (SAP) system in Quality Management modu</w:t>
      </w:r>
      <w:r w:rsidR="00300EC2">
        <w:t>le in stipulated period of time.</w:t>
      </w:r>
    </w:p>
    <w:p w:rsidR="00300EC2" w:rsidRDefault="00300EC2" w:rsidP="00300EC2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Promoted as QCM from AM Validation.</w:t>
      </w:r>
    </w:p>
    <w:tbl>
      <w:tblPr>
        <w:tblStyle w:val="TableGrid"/>
        <w:tblW w:w="51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2"/>
        <w:gridCol w:w="4577"/>
      </w:tblGrid>
      <w:tr w:rsidR="00F4445A" w:rsidTr="003258E4">
        <w:tc>
          <w:tcPr>
            <w:tcW w:w="2411" w:type="pct"/>
          </w:tcPr>
          <w:p w:rsidR="00BF2F5F" w:rsidRDefault="00BF2F5F" w:rsidP="00F4445A">
            <w:pPr>
              <w:rPr>
                <w:b/>
                <w:bCs/>
              </w:rPr>
            </w:pPr>
          </w:p>
          <w:p w:rsidR="00F4445A" w:rsidRDefault="00F4445A" w:rsidP="00F4445A">
            <w:r w:rsidRPr="00CB36D0">
              <w:rPr>
                <w:b/>
                <w:bCs/>
              </w:rPr>
              <w:t xml:space="preserve">Designation: </w:t>
            </w:r>
            <w:r>
              <w:rPr>
                <w:b/>
                <w:bCs/>
              </w:rPr>
              <w:t>Asst. Manager, Validation</w:t>
            </w:r>
          </w:p>
        </w:tc>
        <w:tc>
          <w:tcPr>
            <w:tcW w:w="2589" w:type="pct"/>
          </w:tcPr>
          <w:p w:rsidR="00F4445A" w:rsidRPr="007F1309" w:rsidRDefault="007A74EC" w:rsidP="00D4414E">
            <w:pPr>
              <w:rPr>
                <w:b/>
              </w:rPr>
            </w:pPr>
            <w:r w:rsidRPr="007F1309">
              <w:rPr>
                <w:b/>
                <w:bCs/>
              </w:rPr>
              <w:t xml:space="preserve">October </w:t>
            </w:r>
            <w:r w:rsidR="00F4445A" w:rsidRPr="007F1309">
              <w:rPr>
                <w:b/>
                <w:bCs/>
              </w:rPr>
              <w:t xml:space="preserve">2007 ~ </w:t>
            </w:r>
            <w:r w:rsidR="009F53F2">
              <w:rPr>
                <w:b/>
                <w:bCs/>
              </w:rPr>
              <w:t>June</w:t>
            </w:r>
            <w:r w:rsidR="00F4445A" w:rsidRPr="007F1309">
              <w:rPr>
                <w:b/>
                <w:bCs/>
              </w:rPr>
              <w:t xml:space="preserve"> 2010</w:t>
            </w:r>
          </w:p>
        </w:tc>
      </w:tr>
    </w:tbl>
    <w:p w:rsidR="00F4445A" w:rsidRDefault="00713BBF" w:rsidP="00E922E7">
      <w:pPr>
        <w:tabs>
          <w:tab w:val="left" w:pos="-5310"/>
        </w:tabs>
        <w:spacing w:after="60"/>
        <w:ind w:left="720" w:right="-360"/>
        <w:jc w:val="both"/>
      </w:pPr>
      <w:r>
        <w:t xml:space="preserve">To ensure all production practices and formulations validated, areas qualified and all QC testing Methods validated. </w:t>
      </w:r>
    </w:p>
    <w:p w:rsidR="003B412F" w:rsidRDefault="003B412F" w:rsidP="00F4445A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</w:p>
    <w:p w:rsidR="00F4445A" w:rsidRPr="006B0242" w:rsidRDefault="00F4445A" w:rsidP="00F4445A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  <w:r w:rsidRPr="006B0242">
        <w:rPr>
          <w:b/>
          <w:u w:val="single"/>
        </w:rPr>
        <w:t>Key Accountabilities</w:t>
      </w:r>
    </w:p>
    <w:p w:rsidR="00BE6F74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>Preparation of HVAC Qualifi</w:t>
      </w:r>
      <w:r w:rsidR="00BE6F74">
        <w:t xml:space="preserve">cation/Validation Protocols, manage all execution activities and </w:t>
      </w:r>
      <w:r w:rsidR="00FE0CC9">
        <w:t xml:space="preserve">compilation of data and </w:t>
      </w:r>
      <w:r w:rsidR="00BE6F74">
        <w:t>report.</w:t>
      </w:r>
    </w:p>
    <w:p w:rsidR="00747781" w:rsidRPr="00747781" w:rsidRDefault="00BE6F74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 xml:space="preserve">Preparation of </w:t>
      </w:r>
      <w:r w:rsidR="00747781" w:rsidRPr="00747781">
        <w:t>Cleaning Validation, Process Validation</w:t>
      </w:r>
      <w:r>
        <w:t xml:space="preserve">, </w:t>
      </w:r>
      <w:r w:rsidR="00747781" w:rsidRPr="00747781">
        <w:t>Equipment Qualification protocols and Qualification</w:t>
      </w:r>
      <w:r>
        <w:t xml:space="preserve">/validation </w:t>
      </w:r>
      <w:r w:rsidR="00747781" w:rsidRPr="00747781">
        <w:t>reports issuance.</w:t>
      </w:r>
    </w:p>
    <w:p w:rsidR="00747781" w:rsidRPr="00747781" w:rsidRDefault="00A07387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 xml:space="preserve">Lead and managed </w:t>
      </w:r>
      <w:r w:rsidR="00747781" w:rsidRPr="00747781">
        <w:t>Sterile filling process validation protocol (Media Fills) and execution.</w:t>
      </w:r>
    </w:p>
    <w:p w:rsidR="00747781" w:rsidRPr="00747781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 xml:space="preserve">Have multiple toll clients’ external audits successfully conducted regarding their queries for validation.  </w:t>
      </w:r>
    </w:p>
    <w:p w:rsidR="00747781" w:rsidRPr="00747781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>Lead the validation team and all validation activities and ensure to comply with VMP.</w:t>
      </w:r>
    </w:p>
    <w:p w:rsidR="00F4445A" w:rsidRDefault="00F4445A" w:rsidP="00F4445A">
      <w:pPr>
        <w:tabs>
          <w:tab w:val="left" w:pos="936"/>
        </w:tabs>
      </w:pPr>
    </w:p>
    <w:p w:rsidR="00F4445A" w:rsidRPr="006B0242" w:rsidRDefault="00F4445A" w:rsidP="00F4445A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  <w:r w:rsidRPr="006B0242">
        <w:rPr>
          <w:b/>
          <w:u w:val="single"/>
        </w:rPr>
        <w:t xml:space="preserve">Key </w:t>
      </w:r>
      <w:r>
        <w:rPr>
          <w:b/>
          <w:u w:val="single"/>
        </w:rPr>
        <w:t>Results</w:t>
      </w:r>
      <w:r w:rsidR="00EA434D">
        <w:rPr>
          <w:b/>
          <w:u w:val="single"/>
        </w:rPr>
        <w:t>/Achievements</w:t>
      </w:r>
    </w:p>
    <w:p w:rsidR="00A07387" w:rsidRDefault="00A07387" w:rsidP="00BF2F5F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Lead and e</w:t>
      </w:r>
      <w:r w:rsidR="00695B0A" w:rsidRPr="00747781">
        <w:t>xecuted Cleaning Validation of oral liquid manufacturing tanks</w:t>
      </w:r>
      <w:r w:rsidR="00BF2F5F">
        <w:t xml:space="preserve"> and </w:t>
      </w:r>
      <w:r w:rsidR="00695B0A" w:rsidRPr="00747781">
        <w:t>Syrup filling machine</w:t>
      </w:r>
      <w:r w:rsidR="00BF2F5F">
        <w:t xml:space="preserve"> for J&amp;J.</w:t>
      </w:r>
    </w:p>
    <w:p w:rsidR="00A07387" w:rsidRDefault="00A07387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 xml:space="preserve">Lead and managed </w:t>
      </w:r>
      <w:r w:rsidR="0045662A">
        <w:t>Media fill runs in aseptic penicillin and cephalosporin dry inj</w:t>
      </w:r>
      <w:r>
        <w:t>ection</w:t>
      </w:r>
      <w:r w:rsidR="0045662A">
        <w:t xml:space="preserve"> filling </w:t>
      </w:r>
      <w:r>
        <w:t>line and validated compact filling line (sterilization by tunnel and autoclave).</w:t>
      </w:r>
    </w:p>
    <w:p w:rsidR="00C21329" w:rsidRPr="00C21329" w:rsidRDefault="00C21329" w:rsidP="00AF40CC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C21329">
        <w:t xml:space="preserve">Successful Process validation of Macter product (Amoxicillin Capsule) that resulted in significant decrease in final mixing time (from  90 min. to 20 minutes) that </w:t>
      </w:r>
      <w:r w:rsidR="00AF40CC">
        <w:t xml:space="preserve">improved </w:t>
      </w:r>
      <w:r w:rsidRPr="00C21329">
        <w:t xml:space="preserve">better dissolution &amp; DT </w:t>
      </w:r>
      <w:r>
        <w:t xml:space="preserve">parameters </w:t>
      </w:r>
      <w:r w:rsidRPr="00C21329">
        <w:t xml:space="preserve">than former. </w:t>
      </w:r>
    </w:p>
    <w:p w:rsidR="00F4445A" w:rsidRDefault="00FA57F0" w:rsidP="00BC2862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 xml:space="preserve">Got acknowledged with positive performance appraisal by </w:t>
      </w:r>
      <w:r w:rsidR="00C21329" w:rsidRPr="00C21329">
        <w:t>Macter</w:t>
      </w:r>
      <w:r>
        <w:t xml:space="preserve">’s management </w:t>
      </w:r>
      <w:r w:rsidR="00BC2862">
        <w:t xml:space="preserve">in omitting </w:t>
      </w:r>
      <w:r w:rsidR="00BC2862" w:rsidRPr="00C21329">
        <w:t>14 hrs</w:t>
      </w:r>
      <w:r w:rsidR="00BC2862">
        <w:t>of tray-</w:t>
      </w:r>
      <w:r w:rsidR="00BC2862" w:rsidRPr="00C21329">
        <w:t xml:space="preserve">drying of sugar </w:t>
      </w:r>
      <w:r>
        <w:t xml:space="preserve">after successful validation work in </w:t>
      </w:r>
      <w:r w:rsidR="00BC2862">
        <w:t>WymoxSusp. (</w:t>
      </w:r>
      <w:r w:rsidR="00C21329" w:rsidRPr="00C21329">
        <w:t>Wyeth</w:t>
      </w:r>
      <w:r w:rsidR="00BC2862">
        <w:t>).</w:t>
      </w:r>
    </w:p>
    <w:p w:rsidR="00D72835" w:rsidRDefault="001A0440" w:rsidP="00BC2862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>P</w:t>
      </w:r>
      <w:r w:rsidR="00F35745">
        <w:t>romoted as AM Validation</w:t>
      </w:r>
      <w:r w:rsidR="0020448C">
        <w:t xml:space="preserve"> from Validation Incharge</w:t>
      </w:r>
      <w:r w:rsidR="00F35745">
        <w:t xml:space="preserve">. </w:t>
      </w:r>
    </w:p>
    <w:p w:rsidR="00A07387" w:rsidRDefault="00A07387" w:rsidP="00A07387">
      <w:pPr>
        <w:tabs>
          <w:tab w:val="left" w:pos="-5310"/>
        </w:tabs>
        <w:spacing w:after="60"/>
        <w:ind w:left="720" w:right="-360"/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28"/>
        <w:gridCol w:w="6120"/>
      </w:tblGrid>
      <w:tr w:rsidR="00F4445A" w:rsidTr="00D4414E">
        <w:tc>
          <w:tcPr>
            <w:tcW w:w="3528" w:type="dxa"/>
          </w:tcPr>
          <w:p w:rsidR="00F4445A" w:rsidRPr="00D4414E" w:rsidRDefault="0028304E" w:rsidP="00D72835">
            <w:pPr>
              <w:pStyle w:val="ListParagraph"/>
              <w:numPr>
                <w:ilvl w:val="0"/>
                <w:numId w:val="19"/>
              </w:numPr>
              <w:ind w:right="-360"/>
              <w:rPr>
                <w:rFonts w:ascii="Arial" w:eastAsia="Times New Roman" w:hAnsi="Arial" w:cs="Times New Roman"/>
                <w:b/>
              </w:rPr>
            </w:pPr>
            <w:r w:rsidRPr="00D4414E">
              <w:rPr>
                <w:rFonts w:ascii="Arial" w:eastAsia="Times New Roman" w:hAnsi="Arial" w:cs="Times New Roman"/>
                <w:b/>
              </w:rPr>
              <w:t>July</w:t>
            </w:r>
            <w:r w:rsidR="00F4445A" w:rsidRPr="00D4414E">
              <w:rPr>
                <w:rFonts w:ascii="Arial" w:eastAsia="Times New Roman" w:hAnsi="Arial" w:cs="Times New Roman"/>
                <w:b/>
              </w:rPr>
              <w:t xml:space="preserve"> 200</w:t>
            </w:r>
            <w:r w:rsidRPr="00D4414E">
              <w:rPr>
                <w:rFonts w:ascii="Arial" w:eastAsia="Times New Roman" w:hAnsi="Arial" w:cs="Times New Roman"/>
                <w:b/>
              </w:rPr>
              <w:t>5</w:t>
            </w:r>
            <w:r w:rsidR="00F4445A" w:rsidRPr="00D4414E">
              <w:rPr>
                <w:rFonts w:ascii="Arial" w:eastAsia="Times New Roman" w:hAnsi="Arial" w:cs="Times New Roman"/>
                <w:b/>
              </w:rPr>
              <w:t xml:space="preserve"> ~ October 2007</w:t>
            </w:r>
          </w:p>
        </w:tc>
        <w:tc>
          <w:tcPr>
            <w:tcW w:w="6120" w:type="dxa"/>
          </w:tcPr>
          <w:p w:rsidR="00F4445A" w:rsidRDefault="0028304E" w:rsidP="00CB1A16">
            <w:pPr>
              <w:ind w:right="72"/>
              <w:jc w:val="right"/>
            </w:pPr>
            <w:r>
              <w:rPr>
                <w:b/>
                <w:sz w:val="22"/>
                <w:szCs w:val="22"/>
              </w:rPr>
              <w:t>Bosch Pharma</w:t>
            </w:r>
            <w:r w:rsidR="00F4445A">
              <w:rPr>
                <w:b/>
                <w:sz w:val="22"/>
                <w:szCs w:val="22"/>
              </w:rPr>
              <w:t xml:space="preserve"> Pvt. Ltd.</w:t>
            </w:r>
            <w:r w:rsidR="00F4445A" w:rsidRPr="006C3339">
              <w:t>(</w:t>
            </w:r>
            <w:hyperlink r:id="rId12" w:history="1">
              <w:r w:rsidR="00CB1A16" w:rsidRPr="00432E5B">
                <w:rPr>
                  <w:rStyle w:val="Hyperlink"/>
                </w:rPr>
                <w:t>www.bosch-pharma.com</w:t>
              </w:r>
            </w:hyperlink>
            <w:r w:rsidR="00F4445A" w:rsidRPr="006C3339">
              <w:t>)</w:t>
            </w:r>
          </w:p>
        </w:tc>
      </w:tr>
    </w:tbl>
    <w:p w:rsidR="00F4445A" w:rsidRPr="002E5B39" w:rsidRDefault="00F4445A" w:rsidP="00F4445A">
      <w:pPr>
        <w:ind w:right="-360"/>
        <w:rPr>
          <w:rStyle w:val="CVHeading1"/>
          <w:smallCaps w:val="0"/>
        </w:rPr>
      </w:pPr>
    </w:p>
    <w:tbl>
      <w:tblPr>
        <w:tblStyle w:val="TableGrid"/>
        <w:tblW w:w="51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2"/>
        <w:gridCol w:w="4577"/>
      </w:tblGrid>
      <w:tr w:rsidR="00F4445A" w:rsidTr="003258E4">
        <w:tc>
          <w:tcPr>
            <w:tcW w:w="2411" w:type="pct"/>
          </w:tcPr>
          <w:p w:rsidR="00F4445A" w:rsidRDefault="00F4445A" w:rsidP="00B03401">
            <w:r w:rsidRPr="00CB36D0">
              <w:rPr>
                <w:b/>
                <w:bCs/>
              </w:rPr>
              <w:t xml:space="preserve">Designation: </w:t>
            </w:r>
            <w:r w:rsidR="00076F3F">
              <w:rPr>
                <w:b/>
                <w:bCs/>
              </w:rPr>
              <w:t xml:space="preserve">QC </w:t>
            </w:r>
            <w:r w:rsidR="00B03401">
              <w:rPr>
                <w:b/>
                <w:bCs/>
              </w:rPr>
              <w:t>Lab Incharge</w:t>
            </w:r>
          </w:p>
        </w:tc>
        <w:tc>
          <w:tcPr>
            <w:tcW w:w="2589" w:type="pct"/>
          </w:tcPr>
          <w:p w:rsidR="00F4445A" w:rsidRPr="007F1309" w:rsidRDefault="00B03401" w:rsidP="00B03401">
            <w:pPr>
              <w:jc w:val="right"/>
              <w:rPr>
                <w:b/>
              </w:rPr>
            </w:pPr>
            <w:r w:rsidRPr="007F1309">
              <w:rPr>
                <w:b/>
                <w:bCs/>
              </w:rPr>
              <w:t>July</w:t>
            </w:r>
            <w:r w:rsidR="00F4445A" w:rsidRPr="007F1309">
              <w:rPr>
                <w:b/>
                <w:bCs/>
              </w:rPr>
              <w:t xml:space="preserve"> 200</w:t>
            </w:r>
            <w:r w:rsidRPr="007F1309">
              <w:rPr>
                <w:b/>
                <w:bCs/>
              </w:rPr>
              <w:t>5</w:t>
            </w:r>
            <w:r w:rsidR="00F4445A" w:rsidRPr="007F1309">
              <w:rPr>
                <w:b/>
                <w:bCs/>
              </w:rPr>
              <w:t xml:space="preserve"> ~ </w:t>
            </w:r>
            <w:r w:rsidRPr="007F1309">
              <w:rPr>
                <w:b/>
                <w:bCs/>
              </w:rPr>
              <w:t>October 2007</w:t>
            </w:r>
          </w:p>
        </w:tc>
      </w:tr>
    </w:tbl>
    <w:p w:rsidR="00143B14" w:rsidRDefault="00E412D3" w:rsidP="00300EC2">
      <w:pPr>
        <w:tabs>
          <w:tab w:val="left" w:pos="-5310"/>
        </w:tabs>
        <w:spacing w:after="60"/>
        <w:ind w:left="720" w:right="-360"/>
        <w:jc w:val="both"/>
      </w:pPr>
      <w:r>
        <w:t xml:space="preserve">Delegation of daily job tasks and supervision of testing and release of RMs and FPs and update QC Manager about all Laboratory affairs time to time. </w:t>
      </w:r>
    </w:p>
    <w:p w:rsidR="003B412F" w:rsidRDefault="003B412F" w:rsidP="00F4445A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</w:p>
    <w:p w:rsidR="00F4445A" w:rsidRPr="006B0242" w:rsidRDefault="00F4445A" w:rsidP="00F4445A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  <w:r w:rsidRPr="006B0242">
        <w:rPr>
          <w:b/>
          <w:u w:val="single"/>
        </w:rPr>
        <w:t>Key Accountabilities</w:t>
      </w:r>
    </w:p>
    <w:p w:rsidR="00747781" w:rsidRPr="00747781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 xml:space="preserve">Analytical Methods development of non-pharmacopeial and new products on HPLC and Spectrophotometer. </w:t>
      </w:r>
    </w:p>
    <w:p w:rsidR="00747781" w:rsidRPr="00747781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 xml:space="preserve">Development of </w:t>
      </w:r>
      <w:r w:rsidR="00CB12CF">
        <w:t xml:space="preserve">key </w:t>
      </w:r>
      <w:r w:rsidRPr="00747781">
        <w:t>SOPs</w:t>
      </w:r>
      <w:r w:rsidR="00CB12CF">
        <w:t xml:space="preserve"> related to QC. </w:t>
      </w:r>
    </w:p>
    <w:p w:rsidR="00747781" w:rsidRPr="00747781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>Maintain the Master calibration schedule of all QC instruments.</w:t>
      </w:r>
    </w:p>
    <w:p w:rsidR="00747781" w:rsidRPr="00747781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>Contact with different Suppliers to get the Quotations for different instruments and price negotiations.</w:t>
      </w:r>
    </w:p>
    <w:p w:rsidR="00F4445A" w:rsidRDefault="00F4445A" w:rsidP="00747781">
      <w:pPr>
        <w:tabs>
          <w:tab w:val="left" w:pos="-5310"/>
        </w:tabs>
        <w:spacing w:after="60"/>
        <w:ind w:left="360" w:right="-360"/>
      </w:pPr>
    </w:p>
    <w:p w:rsidR="00F4445A" w:rsidRPr="006B0242" w:rsidRDefault="00F4445A" w:rsidP="00F4445A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  <w:r w:rsidRPr="006B0242">
        <w:rPr>
          <w:b/>
          <w:u w:val="single"/>
        </w:rPr>
        <w:t xml:space="preserve">Key </w:t>
      </w:r>
      <w:r>
        <w:rPr>
          <w:b/>
          <w:u w:val="single"/>
        </w:rPr>
        <w:t>Results</w:t>
      </w:r>
      <w:r w:rsidR="00EA434D">
        <w:rPr>
          <w:b/>
          <w:u w:val="single"/>
        </w:rPr>
        <w:t xml:space="preserve">/Achievements </w:t>
      </w:r>
    </w:p>
    <w:p w:rsidR="003C2BDE" w:rsidRPr="003C2BDE" w:rsidRDefault="003C2BDE" w:rsidP="00E922E7">
      <w:pPr>
        <w:numPr>
          <w:ilvl w:val="0"/>
          <w:numId w:val="7"/>
        </w:numPr>
        <w:jc w:val="both"/>
      </w:pPr>
      <w:r w:rsidRPr="003C2BDE">
        <w:t>Develop</w:t>
      </w:r>
      <w:r w:rsidR="00EA434D">
        <w:t xml:space="preserve">ed </w:t>
      </w:r>
      <w:r w:rsidR="00BC2862">
        <w:t xml:space="preserve">and Validated </w:t>
      </w:r>
      <w:r w:rsidR="00EA434D">
        <w:t xml:space="preserve">an in-house </w:t>
      </w:r>
      <w:r w:rsidRPr="003C2BDE">
        <w:t xml:space="preserve">analytical method </w:t>
      </w:r>
      <w:r w:rsidR="00EA434D">
        <w:t xml:space="preserve">for </w:t>
      </w:r>
      <w:r w:rsidRPr="003C2BDE">
        <w:t xml:space="preserve">Azithromycin raw material and capsules on HPLC </w:t>
      </w:r>
      <w:r w:rsidR="00F35745">
        <w:t>using simple UV detector, Where</w:t>
      </w:r>
      <w:r w:rsidRPr="003C2BDE">
        <w:t>as USP method recommends Amperometric detector (much expensive and rare detector), while most pharma companies use Bio-Assay method.</w:t>
      </w:r>
    </w:p>
    <w:p w:rsidR="00985239" w:rsidRPr="00867784" w:rsidRDefault="00985239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>
        <w:t xml:space="preserve">Hired as Sr. QC Analyst that subsequently promoted to Lab Incharge. </w:t>
      </w:r>
    </w:p>
    <w:p w:rsidR="00F4445A" w:rsidRPr="0040536B" w:rsidRDefault="00F4445A" w:rsidP="00F4445A">
      <w:pPr>
        <w:tabs>
          <w:tab w:val="left" w:pos="936"/>
        </w:tabs>
      </w:pPr>
    </w:p>
    <w:p w:rsidR="0028304E" w:rsidRPr="0040536B" w:rsidRDefault="0028304E" w:rsidP="0028304E">
      <w:pPr>
        <w:tabs>
          <w:tab w:val="left" w:pos="936"/>
        </w:tabs>
      </w:pP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5850"/>
      </w:tblGrid>
      <w:tr w:rsidR="0028304E" w:rsidTr="00D4414E">
        <w:tc>
          <w:tcPr>
            <w:tcW w:w="3078" w:type="dxa"/>
          </w:tcPr>
          <w:p w:rsidR="0028304E" w:rsidRDefault="0028304E" w:rsidP="00D72835">
            <w:pPr>
              <w:pStyle w:val="ListParagraph"/>
              <w:numPr>
                <w:ilvl w:val="0"/>
                <w:numId w:val="19"/>
              </w:numPr>
              <w:ind w:right="-360"/>
            </w:pPr>
            <w:r w:rsidRPr="00D4414E">
              <w:rPr>
                <w:rFonts w:ascii="Arial" w:eastAsia="Times New Roman" w:hAnsi="Arial" w:cs="Times New Roman"/>
                <w:b/>
              </w:rPr>
              <w:t>July 2002 ~ July 2005</w:t>
            </w:r>
          </w:p>
        </w:tc>
        <w:tc>
          <w:tcPr>
            <w:tcW w:w="5850" w:type="dxa"/>
          </w:tcPr>
          <w:p w:rsidR="0028304E" w:rsidRDefault="0028304E" w:rsidP="0028304E">
            <w:pPr>
              <w:ind w:right="72"/>
              <w:jc w:val="right"/>
            </w:pPr>
            <w:r>
              <w:rPr>
                <w:b/>
                <w:sz w:val="22"/>
                <w:szCs w:val="22"/>
              </w:rPr>
              <w:t>Platinum Pharma. Pvt. Ltd.</w:t>
            </w:r>
            <w:r w:rsidRPr="006C3339">
              <w:t>(</w:t>
            </w:r>
            <w:hyperlink r:id="rId13" w:history="1">
              <w:r w:rsidRPr="00FB1183">
                <w:rPr>
                  <w:rStyle w:val="Hyperlink"/>
                </w:rPr>
                <w:t>http://platinumpharma.net</w:t>
              </w:r>
            </w:hyperlink>
            <w:r w:rsidRPr="006C3339">
              <w:t>)</w:t>
            </w:r>
          </w:p>
        </w:tc>
      </w:tr>
    </w:tbl>
    <w:p w:rsidR="00F4445A" w:rsidRPr="002E5B39" w:rsidRDefault="00F4445A" w:rsidP="0028304E">
      <w:pPr>
        <w:ind w:right="29"/>
        <w:rPr>
          <w:rStyle w:val="CVHeading1"/>
          <w:smallCaps w:val="0"/>
        </w:rPr>
      </w:pPr>
    </w:p>
    <w:tbl>
      <w:tblPr>
        <w:tblStyle w:val="TableGrid"/>
        <w:tblW w:w="51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2"/>
        <w:gridCol w:w="4577"/>
      </w:tblGrid>
      <w:tr w:rsidR="00F4445A" w:rsidTr="003258E4">
        <w:tc>
          <w:tcPr>
            <w:tcW w:w="2411" w:type="pct"/>
          </w:tcPr>
          <w:p w:rsidR="00F4445A" w:rsidRDefault="00F4445A" w:rsidP="00B03401">
            <w:r w:rsidRPr="00CB36D0">
              <w:rPr>
                <w:b/>
                <w:bCs/>
              </w:rPr>
              <w:t xml:space="preserve">Designation: </w:t>
            </w:r>
            <w:r w:rsidR="00B03401">
              <w:rPr>
                <w:b/>
                <w:bCs/>
              </w:rPr>
              <w:t>Sr. QC Analyst</w:t>
            </w:r>
          </w:p>
        </w:tc>
        <w:tc>
          <w:tcPr>
            <w:tcW w:w="2589" w:type="pct"/>
          </w:tcPr>
          <w:p w:rsidR="00F4445A" w:rsidRPr="007F1309" w:rsidRDefault="00B03401" w:rsidP="00B03401">
            <w:pPr>
              <w:jc w:val="right"/>
              <w:rPr>
                <w:b/>
              </w:rPr>
            </w:pPr>
            <w:r w:rsidRPr="007F1309">
              <w:rPr>
                <w:b/>
                <w:bCs/>
              </w:rPr>
              <w:t>July 2002</w:t>
            </w:r>
            <w:r w:rsidR="00F4445A" w:rsidRPr="007F1309">
              <w:rPr>
                <w:b/>
                <w:bCs/>
              </w:rPr>
              <w:t xml:space="preserve"> ~ </w:t>
            </w:r>
            <w:r w:rsidRPr="007F1309">
              <w:rPr>
                <w:b/>
                <w:bCs/>
              </w:rPr>
              <w:t>July 2005</w:t>
            </w:r>
          </w:p>
        </w:tc>
      </w:tr>
    </w:tbl>
    <w:p w:rsidR="00D84830" w:rsidRDefault="00D84830" w:rsidP="00E922E7">
      <w:pPr>
        <w:tabs>
          <w:tab w:val="left" w:pos="-5310"/>
        </w:tabs>
        <w:spacing w:after="60"/>
        <w:ind w:left="720" w:right="-360"/>
        <w:jc w:val="both"/>
        <w:rPr>
          <w:b/>
          <w:u w:val="single"/>
        </w:rPr>
      </w:pPr>
      <w:r>
        <w:t>Testing of RMs, Semi-finished and Finished products and Stability Testing</w:t>
      </w:r>
      <w:r w:rsidR="002665FE">
        <w:t>, Daily In-process Checks visit</w:t>
      </w:r>
      <w:r>
        <w:t>.</w:t>
      </w:r>
    </w:p>
    <w:p w:rsidR="003B412F" w:rsidRDefault="003B412F" w:rsidP="00F4445A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</w:p>
    <w:p w:rsidR="00F4445A" w:rsidRPr="006B0242" w:rsidRDefault="00F4445A" w:rsidP="00F4445A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  <w:r w:rsidRPr="006B0242">
        <w:rPr>
          <w:b/>
          <w:u w:val="single"/>
        </w:rPr>
        <w:t>Key Accountabilities</w:t>
      </w:r>
    </w:p>
    <w:p w:rsidR="00747781" w:rsidRPr="00747781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>Chemical testing of Raw material, Semi-finished and finished drugs.</w:t>
      </w:r>
    </w:p>
    <w:p w:rsidR="00747781" w:rsidRPr="00747781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>Design and development of Testing procedures, Specifications and SOP’s</w:t>
      </w:r>
    </w:p>
    <w:p w:rsidR="00747781" w:rsidRPr="00747781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>Calibration of laboratory equipments as per schedule.</w:t>
      </w:r>
    </w:p>
    <w:p w:rsidR="00747781" w:rsidRPr="00747781" w:rsidRDefault="00747781" w:rsidP="00E922E7">
      <w:pPr>
        <w:numPr>
          <w:ilvl w:val="0"/>
          <w:numId w:val="7"/>
        </w:numPr>
        <w:tabs>
          <w:tab w:val="left" w:pos="-5310"/>
        </w:tabs>
        <w:spacing w:after="60"/>
        <w:ind w:right="-360"/>
        <w:jc w:val="both"/>
      </w:pPr>
      <w:r w:rsidRPr="00747781">
        <w:t xml:space="preserve">Developed the Traceability record list of Q.C. Lab. documents and supervised the Intermediate Calibrations activities of instruments in accordance to the accreditation of I.S.O. 17025. </w:t>
      </w:r>
    </w:p>
    <w:p w:rsidR="00F4445A" w:rsidRDefault="00F4445A" w:rsidP="00F4445A">
      <w:pPr>
        <w:tabs>
          <w:tab w:val="left" w:pos="936"/>
        </w:tabs>
      </w:pPr>
    </w:p>
    <w:p w:rsidR="00757030" w:rsidRPr="00757030" w:rsidRDefault="00757030" w:rsidP="00757030">
      <w:pPr>
        <w:tabs>
          <w:tab w:val="left" w:pos="-5310"/>
        </w:tabs>
        <w:spacing w:after="60"/>
        <w:ind w:left="720" w:right="-360"/>
        <w:rPr>
          <w:rStyle w:val="CVHeading1"/>
          <w:smallCaps w:val="0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8"/>
        <w:gridCol w:w="5850"/>
      </w:tblGrid>
      <w:tr w:rsidR="003B412F" w:rsidTr="00D4414E">
        <w:tc>
          <w:tcPr>
            <w:tcW w:w="3168" w:type="dxa"/>
          </w:tcPr>
          <w:p w:rsidR="003B412F" w:rsidRPr="00D4414E" w:rsidRDefault="003B412F" w:rsidP="00D72835">
            <w:pPr>
              <w:pStyle w:val="ListParagraph"/>
              <w:numPr>
                <w:ilvl w:val="0"/>
                <w:numId w:val="19"/>
              </w:numPr>
              <w:ind w:right="-360"/>
              <w:rPr>
                <w:rFonts w:ascii="Arial" w:eastAsia="Times New Roman" w:hAnsi="Arial" w:cs="Times New Roman"/>
                <w:b/>
              </w:rPr>
            </w:pPr>
            <w:r w:rsidRPr="00D4414E">
              <w:rPr>
                <w:rFonts w:ascii="Arial" w:eastAsia="Times New Roman" w:hAnsi="Arial" w:cs="Times New Roman"/>
                <w:b/>
              </w:rPr>
              <w:t>Feb. 2001 ~ July 2002</w:t>
            </w:r>
          </w:p>
        </w:tc>
        <w:tc>
          <w:tcPr>
            <w:tcW w:w="5850" w:type="dxa"/>
          </w:tcPr>
          <w:p w:rsidR="003B412F" w:rsidRDefault="003B412F" w:rsidP="003B412F">
            <w:pPr>
              <w:ind w:right="72"/>
              <w:jc w:val="right"/>
            </w:pPr>
            <w:r>
              <w:rPr>
                <w:b/>
                <w:sz w:val="22"/>
                <w:szCs w:val="22"/>
              </w:rPr>
              <w:t>Zafa Pharma. Labs Pvt. Ltd.</w:t>
            </w:r>
            <w:r w:rsidRPr="006C3339">
              <w:t>(</w:t>
            </w:r>
            <w:hyperlink r:id="rId14" w:history="1">
              <w:r w:rsidRPr="00FB1183">
                <w:rPr>
                  <w:rStyle w:val="Hyperlink"/>
                </w:rPr>
                <w:t>www.zafa.com.pk</w:t>
              </w:r>
            </w:hyperlink>
            <w:r w:rsidRPr="006C3339">
              <w:t>)</w:t>
            </w:r>
          </w:p>
        </w:tc>
      </w:tr>
    </w:tbl>
    <w:p w:rsidR="003B412F" w:rsidRPr="002E5B39" w:rsidRDefault="003B412F" w:rsidP="003B412F">
      <w:pPr>
        <w:ind w:right="29"/>
        <w:rPr>
          <w:rStyle w:val="CVHeading1"/>
          <w:smallCaps w:val="0"/>
        </w:rPr>
      </w:pPr>
    </w:p>
    <w:tbl>
      <w:tblPr>
        <w:tblStyle w:val="TableGrid"/>
        <w:tblW w:w="51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2"/>
        <w:gridCol w:w="4577"/>
      </w:tblGrid>
      <w:tr w:rsidR="00F4445A" w:rsidTr="003258E4">
        <w:tc>
          <w:tcPr>
            <w:tcW w:w="2411" w:type="pct"/>
          </w:tcPr>
          <w:p w:rsidR="00F4445A" w:rsidRDefault="00F4445A" w:rsidP="003B412F">
            <w:r w:rsidRPr="00CB36D0">
              <w:rPr>
                <w:b/>
                <w:bCs/>
              </w:rPr>
              <w:t xml:space="preserve">Designation: </w:t>
            </w:r>
            <w:r w:rsidR="003B412F">
              <w:rPr>
                <w:b/>
                <w:bCs/>
              </w:rPr>
              <w:t>QC Analyst/ QA Inspector</w:t>
            </w:r>
          </w:p>
        </w:tc>
        <w:tc>
          <w:tcPr>
            <w:tcW w:w="2589" w:type="pct"/>
          </w:tcPr>
          <w:p w:rsidR="00F4445A" w:rsidRPr="007F1309" w:rsidRDefault="003B412F" w:rsidP="00D4414E">
            <w:pPr>
              <w:rPr>
                <w:b/>
              </w:rPr>
            </w:pPr>
            <w:r w:rsidRPr="007F1309">
              <w:rPr>
                <w:b/>
                <w:bCs/>
              </w:rPr>
              <w:t>February</w:t>
            </w:r>
            <w:r w:rsidR="00F4445A" w:rsidRPr="007F1309">
              <w:rPr>
                <w:b/>
                <w:bCs/>
              </w:rPr>
              <w:t xml:space="preserve"> 200</w:t>
            </w:r>
            <w:r w:rsidRPr="007F1309">
              <w:rPr>
                <w:b/>
                <w:bCs/>
              </w:rPr>
              <w:t>1</w:t>
            </w:r>
            <w:r w:rsidR="00F4445A" w:rsidRPr="007F1309">
              <w:rPr>
                <w:b/>
                <w:bCs/>
              </w:rPr>
              <w:t xml:space="preserve"> ~ </w:t>
            </w:r>
            <w:r w:rsidRPr="007F1309">
              <w:rPr>
                <w:b/>
                <w:bCs/>
              </w:rPr>
              <w:t>July 2002</w:t>
            </w:r>
          </w:p>
        </w:tc>
      </w:tr>
    </w:tbl>
    <w:p w:rsidR="00F4445A" w:rsidRDefault="00985239" w:rsidP="00E922E7">
      <w:pPr>
        <w:tabs>
          <w:tab w:val="left" w:pos="-5310"/>
        </w:tabs>
        <w:spacing w:after="60"/>
        <w:ind w:left="720" w:right="-360"/>
        <w:jc w:val="both"/>
      </w:pPr>
      <w:r w:rsidRPr="007B2AE8">
        <w:t xml:space="preserve">Testing of RMs, Semi-Finished and Finished products, Daily Inprocess checks and Packaging components analysis. </w:t>
      </w:r>
    </w:p>
    <w:p w:rsidR="003B412F" w:rsidRDefault="003B412F" w:rsidP="00F4445A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</w:p>
    <w:p w:rsidR="00F4445A" w:rsidRPr="006B0242" w:rsidRDefault="00F4445A" w:rsidP="00F4445A">
      <w:pPr>
        <w:tabs>
          <w:tab w:val="left" w:pos="-5310"/>
        </w:tabs>
        <w:spacing w:after="60"/>
        <w:ind w:left="720" w:right="-360" w:hanging="720"/>
        <w:rPr>
          <w:b/>
          <w:u w:val="single"/>
        </w:rPr>
      </w:pPr>
      <w:r w:rsidRPr="006B0242">
        <w:rPr>
          <w:b/>
          <w:u w:val="single"/>
        </w:rPr>
        <w:t>Key Accountabilities</w:t>
      </w:r>
    </w:p>
    <w:p w:rsidR="00747781" w:rsidRPr="00811556" w:rsidRDefault="00951D30" w:rsidP="00747781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 w:rsidRPr="00811556">
        <w:t xml:space="preserve">Sampling </w:t>
      </w:r>
      <w:r>
        <w:t>&amp;</w:t>
      </w:r>
      <w:r w:rsidR="00747781" w:rsidRPr="00811556">
        <w:t>Chemical testing of Raw material, Semi-finished and finished drugs</w:t>
      </w:r>
      <w:r w:rsidRPr="00811556">
        <w:t>as per SOP</w:t>
      </w:r>
      <w:r w:rsidR="00747781" w:rsidRPr="00811556">
        <w:t>.</w:t>
      </w:r>
    </w:p>
    <w:p w:rsidR="00747781" w:rsidRPr="00811556" w:rsidRDefault="00747781" w:rsidP="00747781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 w:rsidRPr="00811556">
        <w:t>In-process control of production manufacturing and packing activities.</w:t>
      </w:r>
    </w:p>
    <w:p w:rsidR="00F4445A" w:rsidRDefault="00F4445A" w:rsidP="00F4445A">
      <w:pPr>
        <w:tabs>
          <w:tab w:val="left" w:pos="936"/>
        </w:tabs>
      </w:pPr>
    </w:p>
    <w:p w:rsidR="003D2CCB" w:rsidRPr="002E5B39" w:rsidRDefault="00747781" w:rsidP="003D2CCB">
      <w:pPr>
        <w:ind w:right="-360"/>
        <w:rPr>
          <w:rStyle w:val="CVHeading1"/>
          <w:smallCaps w:val="0"/>
        </w:rPr>
      </w:pPr>
      <w:r>
        <w:rPr>
          <w:rStyle w:val="CVHeading1"/>
          <w:smallCaps w:val="0"/>
        </w:rPr>
        <w:t>Training &amp; Certifications</w:t>
      </w:r>
    </w:p>
    <w:p w:rsidR="00B13CC8" w:rsidRDefault="00B13CC8" w:rsidP="00747781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 xml:space="preserve">Power user in ERP (SAP) in QO module at Macter </w:t>
      </w:r>
    </w:p>
    <w:p w:rsidR="00747781" w:rsidRPr="00350E67" w:rsidRDefault="00747781" w:rsidP="00747781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>ISO-9001(2000 &amp; 2008)</w:t>
      </w:r>
      <w:r w:rsidR="00B13CC8">
        <w:t xml:space="preserve"> at Macter</w:t>
      </w:r>
    </w:p>
    <w:p w:rsidR="00747781" w:rsidRPr="00350E67" w:rsidRDefault="00747781" w:rsidP="00747781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 w:rsidRPr="00350E67">
        <w:t>ISO-17025</w:t>
      </w:r>
      <w:r w:rsidR="00985239">
        <w:t xml:space="preserve"> (Lab Certification)</w:t>
      </w:r>
      <w:r w:rsidR="00B13CC8">
        <w:t xml:space="preserve"> at Platinum</w:t>
      </w:r>
    </w:p>
    <w:p w:rsidR="00747781" w:rsidRDefault="00747781" w:rsidP="00747781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 w:rsidRPr="00350E67">
        <w:t>ISO-14001</w:t>
      </w:r>
      <w:r w:rsidR="00B13CC8">
        <w:t xml:space="preserve"> at Macter</w:t>
      </w:r>
    </w:p>
    <w:p w:rsidR="00747781" w:rsidRPr="00350E67" w:rsidRDefault="00747781" w:rsidP="00747781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>ISO-14644</w:t>
      </w:r>
      <w:r w:rsidR="00B13CC8">
        <w:t>at Macter</w:t>
      </w:r>
    </w:p>
    <w:p w:rsidR="00747781" w:rsidRDefault="00747781" w:rsidP="00747781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 w:rsidRPr="00350E67">
        <w:t>Internal Auditing</w:t>
      </w:r>
      <w:r w:rsidR="00B13CC8">
        <w:t xml:space="preserve"> at Macter</w:t>
      </w:r>
    </w:p>
    <w:p w:rsidR="00747781" w:rsidRDefault="00747781" w:rsidP="00747781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>Business Communication skills</w:t>
      </w:r>
    </w:p>
    <w:p w:rsidR="00747781" w:rsidRDefault="00747781" w:rsidP="00747781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>Time Management Skills</w:t>
      </w:r>
    </w:p>
    <w:p w:rsidR="00DB742A" w:rsidRDefault="00DB742A" w:rsidP="00DB742A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>Honored  and got certificate as a trainer at a big forum on “Aseptic Process Validation” by Ingrope Info Services</w:t>
      </w:r>
      <w:r w:rsidR="00B13CC8">
        <w:t xml:space="preserve">, an outsourced professional training institute </w:t>
      </w:r>
    </w:p>
    <w:p w:rsidR="00747781" w:rsidRDefault="00747781" w:rsidP="00525D5E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 xml:space="preserve">ICH Q8, Q9 and Q10 </w:t>
      </w:r>
      <w:r w:rsidR="00525D5E">
        <w:t xml:space="preserve">(Pharmaceutical Quality System). </w:t>
      </w:r>
    </w:p>
    <w:p w:rsidR="00747781" w:rsidRPr="00350E67" w:rsidRDefault="00747781" w:rsidP="00747781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bookmarkStart w:id="0" w:name="_GoBack"/>
      <w:bookmarkEnd w:id="0"/>
      <w:r>
        <w:t xml:space="preserve">Understanding of “Drug Act 1976 and Local MOH regulatory requirements conducted by Ingrope Info Services. </w:t>
      </w:r>
    </w:p>
    <w:p w:rsidR="00AE59E4" w:rsidRDefault="00AE59E4" w:rsidP="00AE59E4">
      <w:pPr>
        <w:tabs>
          <w:tab w:val="left" w:pos="6374"/>
        </w:tabs>
        <w:ind w:left="720" w:right="-360"/>
      </w:pPr>
    </w:p>
    <w:p w:rsidR="00B13CC8" w:rsidRDefault="00B13CC8">
      <w:pPr>
        <w:rPr>
          <w:rStyle w:val="CVHeading1"/>
          <w:smallCaps w:val="0"/>
        </w:rPr>
      </w:pPr>
    </w:p>
    <w:p w:rsidR="0045662A" w:rsidRDefault="0045662A" w:rsidP="0045662A">
      <w:pPr>
        <w:ind w:right="-360"/>
        <w:rPr>
          <w:rStyle w:val="CVHeading1"/>
          <w:smallCaps w:val="0"/>
        </w:rPr>
      </w:pPr>
      <w:r>
        <w:rPr>
          <w:rStyle w:val="CVHeading1"/>
          <w:smallCaps w:val="0"/>
        </w:rPr>
        <w:t>Personal Data</w:t>
      </w:r>
    </w:p>
    <w:p w:rsidR="0045662A" w:rsidRPr="00A93B79" w:rsidRDefault="0045662A" w:rsidP="0045662A">
      <w:pPr>
        <w:numPr>
          <w:ilvl w:val="0"/>
          <w:numId w:val="7"/>
        </w:numPr>
        <w:tabs>
          <w:tab w:val="left" w:pos="-5310"/>
        </w:tabs>
        <w:spacing w:after="60"/>
        <w:ind w:right="-360"/>
        <w:rPr>
          <w:b/>
          <w:bCs/>
        </w:rPr>
      </w:pPr>
      <w:r w:rsidRPr="00A93B79">
        <w:t>Date of Birth:</w:t>
      </w:r>
      <w:r>
        <w:t>14-08-1978</w:t>
      </w:r>
    </w:p>
    <w:p w:rsidR="0045662A" w:rsidRDefault="0045662A" w:rsidP="0045662A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 w:rsidRPr="00A93B79">
        <w:t>Citizenship:</w:t>
      </w:r>
      <w:r>
        <w:t>Pakistan</w:t>
      </w:r>
    </w:p>
    <w:p w:rsidR="0045662A" w:rsidRPr="00747781" w:rsidRDefault="0045662A" w:rsidP="0045662A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 xml:space="preserve">Marital Status: </w:t>
      </w:r>
      <w:r w:rsidRPr="00747781">
        <w:t xml:space="preserve">Married </w:t>
      </w:r>
      <w:r>
        <w:t>, 1 daughter and 2 sons</w:t>
      </w:r>
    </w:p>
    <w:p w:rsidR="0045662A" w:rsidRDefault="0045662A" w:rsidP="0045662A">
      <w:pPr>
        <w:ind w:right="-360"/>
        <w:rPr>
          <w:rStyle w:val="CVHeading1"/>
          <w:smallCaps w:val="0"/>
        </w:rPr>
      </w:pPr>
    </w:p>
    <w:p w:rsidR="009D0B1C" w:rsidRPr="002E5B39" w:rsidRDefault="009D0B1C" w:rsidP="009D0B1C">
      <w:pPr>
        <w:ind w:right="-360"/>
        <w:rPr>
          <w:rStyle w:val="CVHeading1"/>
          <w:smallCaps w:val="0"/>
        </w:rPr>
      </w:pPr>
      <w:r>
        <w:rPr>
          <w:rStyle w:val="CVHeading1"/>
          <w:smallCaps w:val="0"/>
        </w:rPr>
        <w:t>References</w:t>
      </w:r>
    </w:p>
    <w:p w:rsidR="0000408A" w:rsidRDefault="0000408A" w:rsidP="0000408A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>Shariq Ali Mohsin, Plant Head, Sante</w:t>
      </w:r>
      <w:r w:rsidR="0016355D">
        <w:t xml:space="preserve"> </w:t>
      </w:r>
      <w:r>
        <w:t>Pvt Ltd 0300-7044788</w:t>
      </w:r>
    </w:p>
    <w:p w:rsidR="0000408A" w:rsidRPr="00350E67" w:rsidRDefault="0000408A" w:rsidP="0000408A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>Mr. Kamran Khan , Ex Head of QO, Macter Int. +</w:t>
      </w:r>
      <w:r w:rsidR="002938E1">
        <w:t>1-571598-2346</w:t>
      </w:r>
    </w:p>
    <w:p w:rsidR="0000408A" w:rsidRPr="00350E67" w:rsidRDefault="0000408A" w:rsidP="0000408A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>Swaleh</w:t>
      </w:r>
      <w:r w:rsidR="0016355D">
        <w:t xml:space="preserve"> </w:t>
      </w:r>
      <w:r>
        <w:t>Misbah, (MD, Macter), 0333-2288223</w:t>
      </w:r>
    </w:p>
    <w:p w:rsidR="0000408A" w:rsidRDefault="0000408A" w:rsidP="0000408A">
      <w:pPr>
        <w:numPr>
          <w:ilvl w:val="0"/>
          <w:numId w:val="7"/>
        </w:numPr>
        <w:tabs>
          <w:tab w:val="left" w:pos="-5310"/>
        </w:tabs>
        <w:spacing w:after="60"/>
        <w:ind w:right="-360"/>
      </w:pPr>
      <w:r>
        <w:t>Mr. Mohammad Naeem (GM Quality , CCL Pharma) 0321-5959753</w:t>
      </w:r>
    </w:p>
    <w:p w:rsidR="00D4736B" w:rsidRPr="00D4736B" w:rsidRDefault="00D4736B" w:rsidP="006B0242">
      <w:pPr>
        <w:ind w:right="-360"/>
      </w:pPr>
    </w:p>
    <w:sectPr w:rsidR="00D4736B" w:rsidRPr="00D4736B" w:rsidSect="00967C50">
      <w:pgSz w:w="11909" w:h="16834" w:code="9"/>
      <w:pgMar w:top="630" w:right="1800" w:bottom="45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67D" w:rsidRDefault="0085767D">
      <w:r>
        <w:separator/>
      </w:r>
    </w:p>
  </w:endnote>
  <w:endnote w:type="continuationSeparator" w:id="1">
    <w:p w:rsidR="0085767D" w:rsidRDefault="00857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67D" w:rsidRDefault="0085767D">
      <w:r>
        <w:separator/>
      </w:r>
    </w:p>
  </w:footnote>
  <w:footnote w:type="continuationSeparator" w:id="1">
    <w:p w:rsidR="0085767D" w:rsidRDefault="008576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1A7"/>
    <w:multiLevelType w:val="hybridMultilevel"/>
    <w:tmpl w:val="DAA464BE"/>
    <w:lvl w:ilvl="0" w:tplc="90DEF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13AE9"/>
    <w:multiLevelType w:val="hybridMultilevel"/>
    <w:tmpl w:val="62CCAB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BD76E1"/>
    <w:multiLevelType w:val="hybridMultilevel"/>
    <w:tmpl w:val="E348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E2800"/>
    <w:multiLevelType w:val="hybridMultilevel"/>
    <w:tmpl w:val="8284A4C8"/>
    <w:lvl w:ilvl="0" w:tplc="6CF8D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F3CB2"/>
    <w:multiLevelType w:val="hybridMultilevel"/>
    <w:tmpl w:val="83909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10CBC"/>
    <w:multiLevelType w:val="hybridMultilevel"/>
    <w:tmpl w:val="81A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A6595"/>
    <w:multiLevelType w:val="hybridMultilevel"/>
    <w:tmpl w:val="C78A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45C21"/>
    <w:multiLevelType w:val="hybridMultilevel"/>
    <w:tmpl w:val="3900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35C26"/>
    <w:multiLevelType w:val="hybridMultilevel"/>
    <w:tmpl w:val="E4B450B6"/>
    <w:lvl w:ilvl="0" w:tplc="6CF8D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22155"/>
    <w:multiLevelType w:val="hybridMultilevel"/>
    <w:tmpl w:val="D0B41E0C"/>
    <w:lvl w:ilvl="0" w:tplc="0409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0">
    <w:nsid w:val="55F90579"/>
    <w:multiLevelType w:val="hybridMultilevel"/>
    <w:tmpl w:val="24D08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665DC4"/>
    <w:multiLevelType w:val="hybridMultilevel"/>
    <w:tmpl w:val="ECDEA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1E589D"/>
    <w:multiLevelType w:val="hybridMultilevel"/>
    <w:tmpl w:val="ADA4D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1C2889"/>
    <w:multiLevelType w:val="hybridMultilevel"/>
    <w:tmpl w:val="55762248"/>
    <w:lvl w:ilvl="0" w:tplc="90DEF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41343"/>
    <w:multiLevelType w:val="hybridMultilevel"/>
    <w:tmpl w:val="E112F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BA2F66"/>
    <w:multiLevelType w:val="hybridMultilevel"/>
    <w:tmpl w:val="21BA3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4B28D3"/>
    <w:multiLevelType w:val="hybridMultilevel"/>
    <w:tmpl w:val="C9D81E1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427D91"/>
    <w:multiLevelType w:val="hybridMultilevel"/>
    <w:tmpl w:val="EE502FDC"/>
    <w:lvl w:ilvl="0" w:tplc="FFFFFFFF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8">
    <w:nsid w:val="73A9757F"/>
    <w:multiLevelType w:val="hybridMultilevel"/>
    <w:tmpl w:val="9A0AE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2"/>
  </w:num>
  <w:num w:numId="5">
    <w:abstractNumId w:val="4"/>
  </w:num>
  <w:num w:numId="6">
    <w:abstractNumId w:val="2"/>
  </w:num>
  <w:num w:numId="7">
    <w:abstractNumId w:val="5"/>
  </w:num>
  <w:num w:numId="8">
    <w:abstractNumId w:val="13"/>
  </w:num>
  <w:num w:numId="9">
    <w:abstractNumId w:val="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7"/>
  </w:num>
  <w:num w:numId="13">
    <w:abstractNumId w:val="11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C7A28"/>
    <w:rsid w:val="00001E91"/>
    <w:rsid w:val="0000298F"/>
    <w:rsid w:val="0000408A"/>
    <w:rsid w:val="0001485D"/>
    <w:rsid w:val="000172C9"/>
    <w:rsid w:val="00017B40"/>
    <w:rsid w:val="00026433"/>
    <w:rsid w:val="00043EF2"/>
    <w:rsid w:val="000507EF"/>
    <w:rsid w:val="000726BD"/>
    <w:rsid w:val="00076F3F"/>
    <w:rsid w:val="0007733C"/>
    <w:rsid w:val="00080B48"/>
    <w:rsid w:val="00080F82"/>
    <w:rsid w:val="000875B2"/>
    <w:rsid w:val="00090A5B"/>
    <w:rsid w:val="00091353"/>
    <w:rsid w:val="00097919"/>
    <w:rsid w:val="000A45C4"/>
    <w:rsid w:val="000B07C9"/>
    <w:rsid w:val="000B7425"/>
    <w:rsid w:val="000C45A2"/>
    <w:rsid w:val="000C6997"/>
    <w:rsid w:val="000D348C"/>
    <w:rsid w:val="000D76BB"/>
    <w:rsid w:val="000F153F"/>
    <w:rsid w:val="000F4DD2"/>
    <w:rsid w:val="00111BCA"/>
    <w:rsid w:val="001127A7"/>
    <w:rsid w:val="001210AE"/>
    <w:rsid w:val="00125EC8"/>
    <w:rsid w:val="00131BCF"/>
    <w:rsid w:val="00134BB8"/>
    <w:rsid w:val="00135831"/>
    <w:rsid w:val="00143B14"/>
    <w:rsid w:val="00145E75"/>
    <w:rsid w:val="00152BE7"/>
    <w:rsid w:val="00153A7C"/>
    <w:rsid w:val="0016355D"/>
    <w:rsid w:val="001653CA"/>
    <w:rsid w:val="00167FDD"/>
    <w:rsid w:val="00172206"/>
    <w:rsid w:val="00177E6E"/>
    <w:rsid w:val="001827A3"/>
    <w:rsid w:val="00187968"/>
    <w:rsid w:val="001A0440"/>
    <w:rsid w:val="001B2B88"/>
    <w:rsid w:val="001C1B4E"/>
    <w:rsid w:val="001D1A50"/>
    <w:rsid w:val="001D2E6E"/>
    <w:rsid w:val="001D389F"/>
    <w:rsid w:val="001E4D57"/>
    <w:rsid w:val="001F0CA6"/>
    <w:rsid w:val="001F219A"/>
    <w:rsid w:val="001F7184"/>
    <w:rsid w:val="0020448C"/>
    <w:rsid w:val="0021538C"/>
    <w:rsid w:val="00227EE0"/>
    <w:rsid w:val="00237341"/>
    <w:rsid w:val="00245145"/>
    <w:rsid w:val="00250020"/>
    <w:rsid w:val="0025204F"/>
    <w:rsid w:val="00256D25"/>
    <w:rsid w:val="002576D9"/>
    <w:rsid w:val="00257CE9"/>
    <w:rsid w:val="002665FE"/>
    <w:rsid w:val="002814E3"/>
    <w:rsid w:val="0028212B"/>
    <w:rsid w:val="0028256B"/>
    <w:rsid w:val="0028304E"/>
    <w:rsid w:val="00284AB3"/>
    <w:rsid w:val="002862FB"/>
    <w:rsid w:val="00287758"/>
    <w:rsid w:val="002879AC"/>
    <w:rsid w:val="00291F3E"/>
    <w:rsid w:val="002938E1"/>
    <w:rsid w:val="00296B9F"/>
    <w:rsid w:val="00297B19"/>
    <w:rsid w:val="002A5AE7"/>
    <w:rsid w:val="002A7D1A"/>
    <w:rsid w:val="002B033B"/>
    <w:rsid w:val="002B7601"/>
    <w:rsid w:val="002D6458"/>
    <w:rsid w:val="002E6646"/>
    <w:rsid w:val="003000ED"/>
    <w:rsid w:val="00300EC2"/>
    <w:rsid w:val="0030180A"/>
    <w:rsid w:val="003045C1"/>
    <w:rsid w:val="00317D6C"/>
    <w:rsid w:val="003210C5"/>
    <w:rsid w:val="003246A8"/>
    <w:rsid w:val="00327434"/>
    <w:rsid w:val="00340670"/>
    <w:rsid w:val="00344BCE"/>
    <w:rsid w:val="0034523E"/>
    <w:rsid w:val="00346FBD"/>
    <w:rsid w:val="00353F1F"/>
    <w:rsid w:val="00363184"/>
    <w:rsid w:val="003A2276"/>
    <w:rsid w:val="003B412F"/>
    <w:rsid w:val="003B671B"/>
    <w:rsid w:val="003C0C90"/>
    <w:rsid w:val="003C21DC"/>
    <w:rsid w:val="003C2BDE"/>
    <w:rsid w:val="003C3ACE"/>
    <w:rsid w:val="003D2CCB"/>
    <w:rsid w:val="003D522E"/>
    <w:rsid w:val="003E58D6"/>
    <w:rsid w:val="003E7A9C"/>
    <w:rsid w:val="003F419B"/>
    <w:rsid w:val="004039A3"/>
    <w:rsid w:val="00403C44"/>
    <w:rsid w:val="0040445C"/>
    <w:rsid w:val="0040536B"/>
    <w:rsid w:val="004078CF"/>
    <w:rsid w:val="00410F95"/>
    <w:rsid w:val="0041158D"/>
    <w:rsid w:val="00424C5E"/>
    <w:rsid w:val="00442FCD"/>
    <w:rsid w:val="00447BDA"/>
    <w:rsid w:val="00450522"/>
    <w:rsid w:val="0045662A"/>
    <w:rsid w:val="00464035"/>
    <w:rsid w:val="0046719A"/>
    <w:rsid w:val="00467A56"/>
    <w:rsid w:val="00473A51"/>
    <w:rsid w:val="00480CEF"/>
    <w:rsid w:val="004934AC"/>
    <w:rsid w:val="004969B9"/>
    <w:rsid w:val="0049713C"/>
    <w:rsid w:val="00497BAB"/>
    <w:rsid w:val="004A0286"/>
    <w:rsid w:val="004A0731"/>
    <w:rsid w:val="004A421F"/>
    <w:rsid w:val="004A4437"/>
    <w:rsid w:val="004A5FA1"/>
    <w:rsid w:val="004A75C1"/>
    <w:rsid w:val="004B10F5"/>
    <w:rsid w:val="004B1EB4"/>
    <w:rsid w:val="004B6826"/>
    <w:rsid w:val="004C5F8C"/>
    <w:rsid w:val="004C65E3"/>
    <w:rsid w:val="004E09ED"/>
    <w:rsid w:val="004E4FEB"/>
    <w:rsid w:val="004F200F"/>
    <w:rsid w:val="004F5F5A"/>
    <w:rsid w:val="00513EEE"/>
    <w:rsid w:val="00525D5E"/>
    <w:rsid w:val="00530B74"/>
    <w:rsid w:val="005338B8"/>
    <w:rsid w:val="005376A3"/>
    <w:rsid w:val="00541C62"/>
    <w:rsid w:val="005516EF"/>
    <w:rsid w:val="00561628"/>
    <w:rsid w:val="00566AF5"/>
    <w:rsid w:val="0057256F"/>
    <w:rsid w:val="00573763"/>
    <w:rsid w:val="00577FBF"/>
    <w:rsid w:val="00581541"/>
    <w:rsid w:val="00585A8D"/>
    <w:rsid w:val="00595D85"/>
    <w:rsid w:val="005A3529"/>
    <w:rsid w:val="005A77E0"/>
    <w:rsid w:val="005B56E6"/>
    <w:rsid w:val="005B79C3"/>
    <w:rsid w:val="005B7ACC"/>
    <w:rsid w:val="005C2001"/>
    <w:rsid w:val="005C2FC4"/>
    <w:rsid w:val="005D171B"/>
    <w:rsid w:val="005D65B9"/>
    <w:rsid w:val="005D71C3"/>
    <w:rsid w:val="005E272C"/>
    <w:rsid w:val="005E486E"/>
    <w:rsid w:val="005E7E01"/>
    <w:rsid w:val="005F1E51"/>
    <w:rsid w:val="005F6EED"/>
    <w:rsid w:val="0060384B"/>
    <w:rsid w:val="00614BBC"/>
    <w:rsid w:val="006154CC"/>
    <w:rsid w:val="006228AF"/>
    <w:rsid w:val="00625BD0"/>
    <w:rsid w:val="006270C7"/>
    <w:rsid w:val="00630372"/>
    <w:rsid w:val="00632CD1"/>
    <w:rsid w:val="00643ADC"/>
    <w:rsid w:val="006452A9"/>
    <w:rsid w:val="0065630A"/>
    <w:rsid w:val="0066299B"/>
    <w:rsid w:val="006634ED"/>
    <w:rsid w:val="00671F63"/>
    <w:rsid w:val="00695171"/>
    <w:rsid w:val="00695786"/>
    <w:rsid w:val="00695B0A"/>
    <w:rsid w:val="006A6AC9"/>
    <w:rsid w:val="006B0242"/>
    <w:rsid w:val="006C16EF"/>
    <w:rsid w:val="006C3339"/>
    <w:rsid w:val="006C6C78"/>
    <w:rsid w:val="006C6D1D"/>
    <w:rsid w:val="006C70C4"/>
    <w:rsid w:val="006D303E"/>
    <w:rsid w:val="006E1514"/>
    <w:rsid w:val="006E4C9A"/>
    <w:rsid w:val="006E6475"/>
    <w:rsid w:val="006E72A6"/>
    <w:rsid w:val="006F5DE4"/>
    <w:rsid w:val="00707BF2"/>
    <w:rsid w:val="00710D0A"/>
    <w:rsid w:val="00713BBF"/>
    <w:rsid w:val="007154E7"/>
    <w:rsid w:val="00725BA8"/>
    <w:rsid w:val="00737BF6"/>
    <w:rsid w:val="00747781"/>
    <w:rsid w:val="007478EB"/>
    <w:rsid w:val="00747AC7"/>
    <w:rsid w:val="0075249A"/>
    <w:rsid w:val="00757030"/>
    <w:rsid w:val="00762EDC"/>
    <w:rsid w:val="007719B6"/>
    <w:rsid w:val="00772162"/>
    <w:rsid w:val="007805ED"/>
    <w:rsid w:val="00797AAD"/>
    <w:rsid w:val="007A74EC"/>
    <w:rsid w:val="007B2AE8"/>
    <w:rsid w:val="007B52B9"/>
    <w:rsid w:val="007C21EE"/>
    <w:rsid w:val="007D1107"/>
    <w:rsid w:val="007D3CC7"/>
    <w:rsid w:val="007F122E"/>
    <w:rsid w:val="007F1309"/>
    <w:rsid w:val="00803854"/>
    <w:rsid w:val="00812BD8"/>
    <w:rsid w:val="00823C97"/>
    <w:rsid w:val="00846178"/>
    <w:rsid w:val="00854040"/>
    <w:rsid w:val="0085767D"/>
    <w:rsid w:val="00862E32"/>
    <w:rsid w:val="0086350D"/>
    <w:rsid w:val="00864C00"/>
    <w:rsid w:val="00867784"/>
    <w:rsid w:val="00870D23"/>
    <w:rsid w:val="00890AFC"/>
    <w:rsid w:val="008944C6"/>
    <w:rsid w:val="00894A2E"/>
    <w:rsid w:val="00895A98"/>
    <w:rsid w:val="00895D6E"/>
    <w:rsid w:val="008A31BA"/>
    <w:rsid w:val="008B5660"/>
    <w:rsid w:val="008B597F"/>
    <w:rsid w:val="008C5E13"/>
    <w:rsid w:val="008C7A28"/>
    <w:rsid w:val="008D7EE1"/>
    <w:rsid w:val="008E4028"/>
    <w:rsid w:val="008F13EC"/>
    <w:rsid w:val="008F48F9"/>
    <w:rsid w:val="009066D9"/>
    <w:rsid w:val="00911625"/>
    <w:rsid w:val="0091217E"/>
    <w:rsid w:val="00913B6F"/>
    <w:rsid w:val="0091435D"/>
    <w:rsid w:val="00916B80"/>
    <w:rsid w:val="00925034"/>
    <w:rsid w:val="00934E3B"/>
    <w:rsid w:val="00951D30"/>
    <w:rsid w:val="0095732B"/>
    <w:rsid w:val="00966299"/>
    <w:rsid w:val="00967C50"/>
    <w:rsid w:val="00967D35"/>
    <w:rsid w:val="00980DE3"/>
    <w:rsid w:val="00983EEF"/>
    <w:rsid w:val="00985239"/>
    <w:rsid w:val="009864DD"/>
    <w:rsid w:val="009A2A12"/>
    <w:rsid w:val="009A3D9A"/>
    <w:rsid w:val="009A67DB"/>
    <w:rsid w:val="009B04A1"/>
    <w:rsid w:val="009B0C12"/>
    <w:rsid w:val="009B4275"/>
    <w:rsid w:val="009C13C2"/>
    <w:rsid w:val="009D0B1C"/>
    <w:rsid w:val="009E0E53"/>
    <w:rsid w:val="009F1FF1"/>
    <w:rsid w:val="009F53F2"/>
    <w:rsid w:val="009F57D6"/>
    <w:rsid w:val="00A07387"/>
    <w:rsid w:val="00A16D7E"/>
    <w:rsid w:val="00A27999"/>
    <w:rsid w:val="00A43D76"/>
    <w:rsid w:val="00A47496"/>
    <w:rsid w:val="00A50093"/>
    <w:rsid w:val="00A50134"/>
    <w:rsid w:val="00A50BA3"/>
    <w:rsid w:val="00A61540"/>
    <w:rsid w:val="00A675F9"/>
    <w:rsid w:val="00A93B79"/>
    <w:rsid w:val="00A9774D"/>
    <w:rsid w:val="00A97EB2"/>
    <w:rsid w:val="00AA4462"/>
    <w:rsid w:val="00AB49AB"/>
    <w:rsid w:val="00AB77F2"/>
    <w:rsid w:val="00AE59E4"/>
    <w:rsid w:val="00AF1DAC"/>
    <w:rsid w:val="00AF3A90"/>
    <w:rsid w:val="00AF40CC"/>
    <w:rsid w:val="00B01DD8"/>
    <w:rsid w:val="00B03401"/>
    <w:rsid w:val="00B046DF"/>
    <w:rsid w:val="00B1001B"/>
    <w:rsid w:val="00B12F20"/>
    <w:rsid w:val="00B13CC8"/>
    <w:rsid w:val="00B30BF6"/>
    <w:rsid w:val="00B40D4B"/>
    <w:rsid w:val="00B41816"/>
    <w:rsid w:val="00B43D81"/>
    <w:rsid w:val="00B51CD2"/>
    <w:rsid w:val="00B60132"/>
    <w:rsid w:val="00B60849"/>
    <w:rsid w:val="00B71341"/>
    <w:rsid w:val="00B75C01"/>
    <w:rsid w:val="00B93805"/>
    <w:rsid w:val="00B95F63"/>
    <w:rsid w:val="00BA62DE"/>
    <w:rsid w:val="00BA6426"/>
    <w:rsid w:val="00BA7088"/>
    <w:rsid w:val="00BB0ED1"/>
    <w:rsid w:val="00BC0574"/>
    <w:rsid w:val="00BC2862"/>
    <w:rsid w:val="00BC6017"/>
    <w:rsid w:val="00BD32D6"/>
    <w:rsid w:val="00BE62E1"/>
    <w:rsid w:val="00BE6A11"/>
    <w:rsid w:val="00BE6F74"/>
    <w:rsid w:val="00BE7036"/>
    <w:rsid w:val="00BF2F5F"/>
    <w:rsid w:val="00C02E0C"/>
    <w:rsid w:val="00C21329"/>
    <w:rsid w:val="00C22357"/>
    <w:rsid w:val="00C246BD"/>
    <w:rsid w:val="00C33AF4"/>
    <w:rsid w:val="00C44519"/>
    <w:rsid w:val="00C462B0"/>
    <w:rsid w:val="00C51070"/>
    <w:rsid w:val="00C51748"/>
    <w:rsid w:val="00C669B6"/>
    <w:rsid w:val="00C745E4"/>
    <w:rsid w:val="00C76F7C"/>
    <w:rsid w:val="00C8110F"/>
    <w:rsid w:val="00C8150A"/>
    <w:rsid w:val="00C8366B"/>
    <w:rsid w:val="00C8719F"/>
    <w:rsid w:val="00C91F71"/>
    <w:rsid w:val="00C950F2"/>
    <w:rsid w:val="00CA0F30"/>
    <w:rsid w:val="00CA3E1C"/>
    <w:rsid w:val="00CA75AF"/>
    <w:rsid w:val="00CB04A0"/>
    <w:rsid w:val="00CB12CF"/>
    <w:rsid w:val="00CB1A16"/>
    <w:rsid w:val="00CB36D0"/>
    <w:rsid w:val="00CC28D8"/>
    <w:rsid w:val="00CD274C"/>
    <w:rsid w:val="00CD4B22"/>
    <w:rsid w:val="00CD5ACE"/>
    <w:rsid w:val="00CE434F"/>
    <w:rsid w:val="00CE6392"/>
    <w:rsid w:val="00CF0DF6"/>
    <w:rsid w:val="00D01964"/>
    <w:rsid w:val="00D01DA2"/>
    <w:rsid w:val="00D07F13"/>
    <w:rsid w:val="00D10120"/>
    <w:rsid w:val="00D1032D"/>
    <w:rsid w:val="00D212D4"/>
    <w:rsid w:val="00D22BFF"/>
    <w:rsid w:val="00D30AC8"/>
    <w:rsid w:val="00D351FC"/>
    <w:rsid w:val="00D37240"/>
    <w:rsid w:val="00D40DB9"/>
    <w:rsid w:val="00D42841"/>
    <w:rsid w:val="00D43F36"/>
    <w:rsid w:val="00D4414E"/>
    <w:rsid w:val="00D45871"/>
    <w:rsid w:val="00D4736B"/>
    <w:rsid w:val="00D60E1A"/>
    <w:rsid w:val="00D66461"/>
    <w:rsid w:val="00D72835"/>
    <w:rsid w:val="00D73133"/>
    <w:rsid w:val="00D73C1A"/>
    <w:rsid w:val="00D74843"/>
    <w:rsid w:val="00D779F7"/>
    <w:rsid w:val="00D833DD"/>
    <w:rsid w:val="00D84830"/>
    <w:rsid w:val="00D8616E"/>
    <w:rsid w:val="00D86707"/>
    <w:rsid w:val="00D8786C"/>
    <w:rsid w:val="00D87B11"/>
    <w:rsid w:val="00D930FD"/>
    <w:rsid w:val="00D95840"/>
    <w:rsid w:val="00D9793D"/>
    <w:rsid w:val="00DA0A97"/>
    <w:rsid w:val="00DA2D42"/>
    <w:rsid w:val="00DB4A17"/>
    <w:rsid w:val="00DB742A"/>
    <w:rsid w:val="00DD63AB"/>
    <w:rsid w:val="00DE0298"/>
    <w:rsid w:val="00DE511A"/>
    <w:rsid w:val="00E028CB"/>
    <w:rsid w:val="00E06F7C"/>
    <w:rsid w:val="00E07FA2"/>
    <w:rsid w:val="00E305BF"/>
    <w:rsid w:val="00E31924"/>
    <w:rsid w:val="00E358C8"/>
    <w:rsid w:val="00E412D3"/>
    <w:rsid w:val="00E52474"/>
    <w:rsid w:val="00E624E5"/>
    <w:rsid w:val="00E73639"/>
    <w:rsid w:val="00E91F88"/>
    <w:rsid w:val="00E922E7"/>
    <w:rsid w:val="00EA3207"/>
    <w:rsid w:val="00EA41EC"/>
    <w:rsid w:val="00EA434D"/>
    <w:rsid w:val="00EA5188"/>
    <w:rsid w:val="00EA7D2E"/>
    <w:rsid w:val="00EE3814"/>
    <w:rsid w:val="00EE42D2"/>
    <w:rsid w:val="00EF3849"/>
    <w:rsid w:val="00EF418A"/>
    <w:rsid w:val="00EF49B4"/>
    <w:rsid w:val="00F010F2"/>
    <w:rsid w:val="00F01D49"/>
    <w:rsid w:val="00F05F74"/>
    <w:rsid w:val="00F32F3D"/>
    <w:rsid w:val="00F35745"/>
    <w:rsid w:val="00F36828"/>
    <w:rsid w:val="00F4207E"/>
    <w:rsid w:val="00F4445A"/>
    <w:rsid w:val="00F50D25"/>
    <w:rsid w:val="00F50DF7"/>
    <w:rsid w:val="00F526D3"/>
    <w:rsid w:val="00F566AB"/>
    <w:rsid w:val="00F56DAB"/>
    <w:rsid w:val="00F60804"/>
    <w:rsid w:val="00F61B1D"/>
    <w:rsid w:val="00F626A7"/>
    <w:rsid w:val="00F665E9"/>
    <w:rsid w:val="00F81429"/>
    <w:rsid w:val="00F85C93"/>
    <w:rsid w:val="00FA4AD2"/>
    <w:rsid w:val="00FA57F0"/>
    <w:rsid w:val="00FC4B6E"/>
    <w:rsid w:val="00FC54C6"/>
    <w:rsid w:val="00FC7B12"/>
    <w:rsid w:val="00FD7AC6"/>
    <w:rsid w:val="00FE0CC9"/>
    <w:rsid w:val="00FE30DF"/>
    <w:rsid w:val="00FE5AFD"/>
    <w:rsid w:val="00FF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4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57CE9"/>
    <w:pPr>
      <w:ind w:left="1800" w:right="-360"/>
    </w:pPr>
    <w:rPr>
      <w:rFonts w:cs="Arial"/>
    </w:rPr>
  </w:style>
  <w:style w:type="paragraph" w:styleId="Header">
    <w:name w:val="header"/>
    <w:basedOn w:val="Normal"/>
    <w:link w:val="HeaderChar"/>
    <w:uiPriority w:val="99"/>
    <w:rsid w:val="00257C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7CE9"/>
  </w:style>
  <w:style w:type="paragraph" w:styleId="Footer">
    <w:name w:val="footer"/>
    <w:basedOn w:val="Normal"/>
    <w:rsid w:val="00257CE9"/>
    <w:pPr>
      <w:tabs>
        <w:tab w:val="center" w:pos="4320"/>
        <w:tab w:val="right" w:pos="8640"/>
      </w:tabs>
    </w:pPr>
  </w:style>
  <w:style w:type="paragraph" w:customStyle="1" w:styleId="Heading2Text">
    <w:name w:val="Heading2Text"/>
    <w:basedOn w:val="Normal"/>
    <w:rsid w:val="00555CFA"/>
    <w:pPr>
      <w:ind w:left="1440" w:right="-360"/>
    </w:pPr>
  </w:style>
  <w:style w:type="paragraph" w:customStyle="1" w:styleId="CVName">
    <w:name w:val="CV Name"/>
    <w:basedOn w:val="Normal"/>
    <w:rsid w:val="00F92789"/>
    <w:pPr>
      <w:ind w:right="-360"/>
    </w:pPr>
    <w:rPr>
      <w:b/>
      <w:bCs/>
      <w:smallCaps/>
      <w:sz w:val="28"/>
    </w:rPr>
  </w:style>
  <w:style w:type="character" w:customStyle="1" w:styleId="CVHeading1">
    <w:name w:val="CVHeading1"/>
    <w:basedOn w:val="DefaultParagraphFont"/>
    <w:rsid w:val="00F92789"/>
    <w:rPr>
      <w:rFonts w:ascii="Arial" w:hAnsi="Arial"/>
      <w:b/>
      <w:bCs/>
      <w:smallCaps/>
      <w:sz w:val="24"/>
    </w:rPr>
  </w:style>
  <w:style w:type="paragraph" w:customStyle="1" w:styleId="Heading1Text">
    <w:name w:val="Heading1Text"/>
    <w:basedOn w:val="Normal"/>
    <w:rsid w:val="008C3D69"/>
    <w:pPr>
      <w:ind w:right="-360"/>
    </w:pPr>
    <w:rPr>
      <w:color w:val="000000"/>
    </w:rPr>
  </w:style>
  <w:style w:type="table" w:styleId="TableGrid">
    <w:name w:val="Table Grid"/>
    <w:basedOn w:val="TableNormal"/>
    <w:rsid w:val="00702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A4E4C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3F9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0242"/>
    <w:pPr>
      <w:ind w:left="720"/>
    </w:pPr>
    <w:rPr>
      <w:rFonts w:ascii="Calibri" w:eastAsia="Calibri" w:hAnsi="Calibri" w:cs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30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5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5B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5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5BF"/>
    <w:rPr>
      <w:rFonts w:ascii="Arial" w:hAnsi="Arial"/>
      <w:b/>
      <w:bCs/>
    </w:rPr>
  </w:style>
  <w:style w:type="paragraph" w:styleId="BodyText">
    <w:name w:val="Body Text"/>
    <w:basedOn w:val="Normal"/>
    <w:link w:val="BodyTextChar"/>
    <w:rsid w:val="00747781"/>
    <w:rPr>
      <w:rFonts w:ascii="Times New Roman" w:hAnsi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47781"/>
    <w:rPr>
      <w:i/>
      <w:iCs/>
      <w:sz w:val="24"/>
      <w:szCs w:val="24"/>
    </w:rPr>
  </w:style>
  <w:style w:type="character" w:customStyle="1" w:styleId="text1">
    <w:name w:val="text1"/>
    <w:basedOn w:val="DefaultParagraphFont"/>
    <w:rsid w:val="00A27999"/>
    <w:rPr>
      <w:rFonts w:ascii="Arial" w:hAnsi="Arial" w:cs="Arial" w:hint="default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8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mrubi@hotmail.com" TargetMode="External"/><Relationship Id="rId13" Type="http://schemas.openxmlformats.org/officeDocument/2006/relationships/hyperlink" Target="http://platinumpharma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osch-pharma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cter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zafa.com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45CCE-BD58-48B6-97E1-02390AB8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Fluor Daniel</Company>
  <LinksUpToDate>false</LinksUpToDate>
  <CharactersWithSpaces>12683</CharactersWithSpaces>
  <SharedDoc>false</SharedDoc>
  <HLinks>
    <vt:vector size="18" baseType="variant">
      <vt:variant>
        <vt:i4>4456466</vt:i4>
      </vt:variant>
      <vt:variant>
        <vt:i4>3</vt:i4>
      </vt:variant>
      <vt:variant>
        <vt:i4>0</vt:i4>
      </vt:variant>
      <vt:variant>
        <vt:i4>5</vt:i4>
      </vt:variant>
      <vt:variant>
        <vt:lpwstr>http://www.fluor.com/</vt:lpwstr>
      </vt:variant>
      <vt:variant>
        <vt:lpwstr/>
      </vt:variant>
      <vt:variant>
        <vt:i4>3014713</vt:i4>
      </vt:variant>
      <vt:variant>
        <vt:i4>0</vt:i4>
      </vt:variant>
      <vt:variant>
        <vt:i4>0</vt:i4>
      </vt:variant>
      <vt:variant>
        <vt:i4>5</vt:i4>
      </vt:variant>
      <vt:variant>
        <vt:lpwstr>http://www.macter.com/</vt:lpwstr>
      </vt:variant>
      <vt:variant>
        <vt:lpwstr/>
      </vt:variant>
      <vt:variant>
        <vt:i4>3342408</vt:i4>
      </vt:variant>
      <vt:variant>
        <vt:i4>0</vt:i4>
      </vt:variant>
      <vt:variant>
        <vt:i4>0</vt:i4>
      </vt:variant>
      <vt:variant>
        <vt:i4>5</vt:i4>
      </vt:variant>
      <vt:variant>
        <vt:lpwstr>mailto:kkhan293@gmail.com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Nimo</dc:creator>
  <cp:lastModifiedBy>Rnd</cp:lastModifiedBy>
  <cp:revision>39</cp:revision>
  <cp:lastPrinted>2011-08-10T13:04:00Z</cp:lastPrinted>
  <dcterms:created xsi:type="dcterms:W3CDTF">2016-01-10T17:32:00Z</dcterms:created>
  <dcterms:modified xsi:type="dcterms:W3CDTF">2016-03-22T06:18:00Z</dcterms:modified>
</cp:coreProperties>
</file>