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7B" w:rsidRPr="00CF6A65" w:rsidRDefault="00CF6A65" w:rsidP="00904E09">
      <w:p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CF6A65">
        <w:rPr>
          <w:rFonts w:asciiTheme="majorBidi" w:hAnsiTheme="majorBidi" w:cstheme="majorBidi"/>
          <w:b/>
          <w:bCs/>
          <w:sz w:val="24"/>
          <w:szCs w:val="24"/>
        </w:rPr>
        <w:t>PERSONAL INFORMATION</w:t>
      </w:r>
      <w:r w:rsidR="00FE2E72" w:rsidRPr="00CF6A65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FE2E72" w:rsidRPr="004504A3" w:rsidRDefault="003603A2" w:rsidP="00CF6A65">
      <w:pPr>
        <w:spacing w:before="240" w:after="0"/>
        <w:rPr>
          <w:rFonts w:asciiTheme="majorBidi" w:hAnsiTheme="majorBidi" w:cstheme="majorBidi"/>
          <w:b/>
          <w:bCs/>
          <w:i/>
          <w:iCs/>
          <w:sz w:val="40"/>
          <w:szCs w:val="40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5743575</wp:posOffset>
            </wp:positionH>
            <wp:positionV relativeFrom="paragraph">
              <wp:posOffset>40640</wp:posOffset>
            </wp:positionV>
            <wp:extent cx="955675" cy="12287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2E72" w:rsidRPr="00704F0F">
        <w:rPr>
          <w:rFonts w:asciiTheme="majorBidi" w:hAnsiTheme="majorBidi" w:cstheme="majorBidi"/>
          <w:sz w:val="24"/>
          <w:szCs w:val="24"/>
        </w:rPr>
        <w:t xml:space="preserve">Name </w:t>
      </w:r>
      <w:r w:rsidR="00FE2E72" w:rsidRPr="00704F0F">
        <w:rPr>
          <w:rFonts w:asciiTheme="majorBidi" w:hAnsiTheme="majorBidi" w:cstheme="majorBidi"/>
          <w:sz w:val="24"/>
          <w:szCs w:val="24"/>
        </w:rPr>
        <w:tab/>
      </w:r>
      <w:r w:rsidR="00FE2E72" w:rsidRPr="00704F0F">
        <w:rPr>
          <w:rFonts w:asciiTheme="majorBidi" w:hAnsiTheme="majorBidi" w:cstheme="majorBidi"/>
          <w:sz w:val="24"/>
          <w:szCs w:val="24"/>
        </w:rPr>
        <w:tab/>
      </w:r>
      <w:r w:rsidR="00FE2E72" w:rsidRPr="00704F0F">
        <w:rPr>
          <w:rFonts w:asciiTheme="majorBidi" w:hAnsiTheme="majorBidi" w:cstheme="majorBidi"/>
          <w:sz w:val="24"/>
          <w:szCs w:val="24"/>
        </w:rPr>
        <w:tab/>
      </w:r>
      <w:r w:rsidR="00FE2E72" w:rsidRPr="00704F0F">
        <w:rPr>
          <w:rFonts w:asciiTheme="majorBidi" w:hAnsiTheme="majorBidi" w:cstheme="majorBidi"/>
          <w:sz w:val="24"/>
          <w:szCs w:val="24"/>
        </w:rPr>
        <w:tab/>
      </w:r>
      <w:r w:rsidR="00FE2E72" w:rsidRPr="004504A3">
        <w:rPr>
          <w:rFonts w:asciiTheme="majorBidi" w:hAnsiTheme="majorBidi" w:cstheme="majorBidi"/>
          <w:b/>
          <w:bCs/>
          <w:i/>
          <w:iCs/>
          <w:sz w:val="40"/>
          <w:szCs w:val="40"/>
        </w:rPr>
        <w:t xml:space="preserve">Syed Muhammad </w:t>
      </w:r>
      <w:proofErr w:type="spellStart"/>
      <w:r w:rsidR="00FE2E72" w:rsidRPr="004504A3">
        <w:rPr>
          <w:rFonts w:asciiTheme="majorBidi" w:hAnsiTheme="majorBidi" w:cstheme="majorBidi"/>
          <w:b/>
          <w:bCs/>
          <w:i/>
          <w:iCs/>
          <w:sz w:val="40"/>
          <w:szCs w:val="40"/>
        </w:rPr>
        <w:t>Zeeshan</w:t>
      </w:r>
      <w:proofErr w:type="spellEnd"/>
    </w:p>
    <w:p w:rsidR="00FE2E72" w:rsidRPr="00704F0F" w:rsidRDefault="00FE2E72" w:rsidP="00CF6A65">
      <w:pPr>
        <w:spacing w:after="0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>Age</w:t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  <w:t>32</w:t>
      </w:r>
      <w:r w:rsidR="00BB651D">
        <w:rPr>
          <w:rFonts w:asciiTheme="majorBidi" w:hAnsiTheme="majorBidi" w:cstheme="majorBidi"/>
          <w:sz w:val="24"/>
          <w:szCs w:val="24"/>
        </w:rPr>
        <w:t>,</w:t>
      </w:r>
      <w:r w:rsidRPr="00704F0F">
        <w:rPr>
          <w:rFonts w:asciiTheme="majorBidi" w:hAnsiTheme="majorBidi" w:cstheme="majorBidi"/>
          <w:sz w:val="24"/>
          <w:szCs w:val="24"/>
        </w:rPr>
        <w:t xml:space="preserve"> (30</w:t>
      </w:r>
      <w:r w:rsidRPr="00704F0F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Pr="00704F0F">
        <w:rPr>
          <w:rFonts w:asciiTheme="majorBidi" w:hAnsiTheme="majorBidi" w:cstheme="majorBidi"/>
          <w:sz w:val="24"/>
          <w:szCs w:val="24"/>
        </w:rPr>
        <w:t xml:space="preserve"> Dec, 1982)</w:t>
      </w:r>
    </w:p>
    <w:p w:rsidR="00950AF8" w:rsidRPr="00704F0F" w:rsidRDefault="00AE0EE6" w:rsidP="00CF6A65">
      <w:pPr>
        <w:spacing w:after="0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>Domicile</w:t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704F0F">
        <w:rPr>
          <w:rFonts w:asciiTheme="majorBidi" w:hAnsiTheme="majorBidi" w:cstheme="majorBidi"/>
          <w:sz w:val="24"/>
          <w:szCs w:val="24"/>
        </w:rPr>
        <w:t>Mardan</w:t>
      </w:r>
      <w:proofErr w:type="spellEnd"/>
    </w:p>
    <w:p w:rsidR="00AE0EE6" w:rsidRPr="00704F0F" w:rsidRDefault="00AE0EE6" w:rsidP="00CF6A65">
      <w:pPr>
        <w:spacing w:after="0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>Nationality</w:t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  <w:t>Pakistani</w:t>
      </w:r>
    </w:p>
    <w:p w:rsidR="00353C46" w:rsidRDefault="00353C46" w:rsidP="00CF6A65">
      <w:pPr>
        <w:spacing w:after="0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>CNIC</w:t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  <w:t>16101-9390676-9</w:t>
      </w:r>
    </w:p>
    <w:p w:rsidR="000F2E10" w:rsidRPr="00704F0F" w:rsidRDefault="000F2E10" w:rsidP="00CF6A65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Marital Status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Married</w:t>
      </w:r>
    </w:p>
    <w:p w:rsidR="00AE0EE6" w:rsidRPr="00704F0F" w:rsidRDefault="000F2E10" w:rsidP="000F2E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Driving License</w:t>
      </w:r>
      <w:r w:rsidR="00AE0EE6" w:rsidRPr="00704F0F">
        <w:rPr>
          <w:rFonts w:asciiTheme="majorBidi" w:hAnsiTheme="majorBidi" w:cstheme="majorBidi"/>
          <w:sz w:val="24"/>
          <w:szCs w:val="24"/>
        </w:rPr>
        <w:tab/>
      </w:r>
      <w:r w:rsidR="00AE0EE6" w:rsidRPr="00704F0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Pakistan &amp; UAE No.3 (LV) License No. 1392236</w:t>
      </w:r>
    </w:p>
    <w:p w:rsidR="00AE0EE6" w:rsidRPr="00704F0F" w:rsidRDefault="00AE0EE6" w:rsidP="00AA194B">
      <w:pPr>
        <w:spacing w:after="0"/>
        <w:ind w:left="2880" w:hanging="2880"/>
        <w:jc w:val="both"/>
        <w:rPr>
          <w:rFonts w:asciiTheme="majorBidi" w:hAnsiTheme="majorBidi" w:cstheme="majorBidi"/>
          <w:sz w:val="24"/>
          <w:szCs w:val="24"/>
        </w:rPr>
      </w:pPr>
      <w:r w:rsidRPr="00CF6A65">
        <w:rPr>
          <w:rFonts w:asciiTheme="majorBidi" w:hAnsiTheme="majorBidi" w:cstheme="majorBidi"/>
          <w:b/>
          <w:bCs/>
          <w:sz w:val="24"/>
          <w:szCs w:val="24"/>
        </w:rPr>
        <w:t>Temporary R</w:t>
      </w:r>
      <w:r w:rsidR="000A6082" w:rsidRPr="00CF6A65">
        <w:rPr>
          <w:rFonts w:asciiTheme="majorBidi" w:hAnsiTheme="majorBidi" w:cstheme="majorBidi"/>
          <w:b/>
          <w:bCs/>
          <w:sz w:val="24"/>
          <w:szCs w:val="24"/>
        </w:rPr>
        <w:t>esidence</w:t>
      </w:r>
      <w:r w:rsidR="008D76C9" w:rsidRPr="00CF6A65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0A6082"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 xml:space="preserve">House # 93, Street 6, </w:t>
      </w:r>
      <w:r w:rsidR="00855B15" w:rsidRPr="00704F0F">
        <w:rPr>
          <w:rFonts w:asciiTheme="majorBidi" w:hAnsiTheme="majorBidi" w:cstheme="majorBidi"/>
          <w:sz w:val="24"/>
          <w:szCs w:val="24"/>
        </w:rPr>
        <w:t xml:space="preserve">Sector-S, Sheikh </w:t>
      </w:r>
      <w:proofErr w:type="spellStart"/>
      <w:r w:rsidR="00855B15" w:rsidRPr="00704F0F">
        <w:rPr>
          <w:rFonts w:asciiTheme="majorBidi" w:hAnsiTheme="majorBidi" w:cstheme="majorBidi"/>
          <w:sz w:val="24"/>
          <w:szCs w:val="24"/>
        </w:rPr>
        <w:t>Maltoon</w:t>
      </w:r>
      <w:proofErr w:type="spellEnd"/>
      <w:r w:rsidR="00855B15" w:rsidRPr="00704F0F">
        <w:rPr>
          <w:rFonts w:asciiTheme="majorBidi" w:hAnsiTheme="majorBidi" w:cstheme="majorBidi"/>
          <w:sz w:val="24"/>
          <w:szCs w:val="24"/>
        </w:rPr>
        <w:t xml:space="preserve"> Town </w:t>
      </w:r>
      <w:proofErr w:type="spellStart"/>
      <w:r w:rsidR="00855B15" w:rsidRPr="00704F0F">
        <w:rPr>
          <w:rFonts w:asciiTheme="majorBidi" w:hAnsiTheme="majorBidi" w:cstheme="majorBidi"/>
          <w:sz w:val="24"/>
          <w:szCs w:val="24"/>
        </w:rPr>
        <w:t>Mardan</w:t>
      </w:r>
      <w:proofErr w:type="spellEnd"/>
      <w:r w:rsidR="00855B15" w:rsidRPr="00704F0F">
        <w:rPr>
          <w:rFonts w:asciiTheme="majorBidi" w:hAnsiTheme="majorBidi" w:cstheme="majorBidi"/>
          <w:sz w:val="24"/>
          <w:szCs w:val="24"/>
        </w:rPr>
        <w:t>, KPK, Pakistan</w:t>
      </w:r>
      <w:r w:rsidR="005E70FF" w:rsidRPr="00704F0F">
        <w:rPr>
          <w:rFonts w:asciiTheme="majorBidi" w:hAnsiTheme="majorBidi" w:cstheme="majorBidi"/>
          <w:sz w:val="24"/>
          <w:szCs w:val="24"/>
        </w:rPr>
        <w:t>.</w:t>
      </w:r>
    </w:p>
    <w:p w:rsidR="00855B15" w:rsidRPr="00704F0F" w:rsidRDefault="007E3A12" w:rsidP="00CF6A65">
      <w:pPr>
        <w:jc w:val="both"/>
        <w:rPr>
          <w:rFonts w:asciiTheme="majorBidi" w:hAnsiTheme="majorBidi" w:cstheme="majorBidi"/>
          <w:sz w:val="24"/>
          <w:szCs w:val="24"/>
        </w:rPr>
      </w:pPr>
      <w:r w:rsidRPr="00CF6A65">
        <w:rPr>
          <w:rFonts w:asciiTheme="majorBidi" w:hAnsiTheme="majorBidi" w:cstheme="majorBidi"/>
          <w:b/>
          <w:bCs/>
          <w:sz w:val="24"/>
          <w:szCs w:val="24"/>
        </w:rPr>
        <w:t>Permanent Residence</w:t>
      </w:r>
      <w:r w:rsidR="008D76C9" w:rsidRPr="00CF6A65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CF6A65">
        <w:rPr>
          <w:rFonts w:asciiTheme="majorBidi" w:hAnsiTheme="majorBidi" w:cstheme="majorBidi"/>
          <w:b/>
          <w:bCs/>
          <w:sz w:val="24"/>
          <w:szCs w:val="24"/>
        </w:rPr>
        <w:tab/>
      </w:r>
      <w:proofErr w:type="spellStart"/>
      <w:r w:rsidRPr="00704F0F">
        <w:rPr>
          <w:rFonts w:asciiTheme="majorBidi" w:hAnsiTheme="majorBidi" w:cstheme="majorBidi"/>
          <w:sz w:val="24"/>
          <w:szCs w:val="24"/>
        </w:rPr>
        <w:t>Mohallah</w:t>
      </w:r>
      <w:proofErr w:type="spellEnd"/>
      <w:r w:rsidRPr="00704F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4F0F">
        <w:rPr>
          <w:rFonts w:asciiTheme="majorBidi" w:hAnsiTheme="majorBidi" w:cstheme="majorBidi"/>
          <w:sz w:val="24"/>
          <w:szCs w:val="24"/>
        </w:rPr>
        <w:t>Mian</w:t>
      </w:r>
      <w:proofErr w:type="spellEnd"/>
      <w:r w:rsidRPr="00704F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04F0F">
        <w:rPr>
          <w:rFonts w:asciiTheme="majorBidi" w:hAnsiTheme="majorBidi" w:cstheme="majorBidi"/>
          <w:sz w:val="24"/>
          <w:szCs w:val="24"/>
        </w:rPr>
        <w:t>Bera</w:t>
      </w:r>
      <w:proofErr w:type="spellEnd"/>
      <w:r w:rsidR="003C05C3" w:rsidRPr="00704F0F">
        <w:rPr>
          <w:rFonts w:asciiTheme="majorBidi" w:hAnsiTheme="majorBidi" w:cstheme="majorBidi"/>
          <w:sz w:val="24"/>
          <w:szCs w:val="24"/>
        </w:rPr>
        <w:t>, Villag</w:t>
      </w:r>
      <w:r w:rsidR="005E70FF" w:rsidRPr="00704F0F">
        <w:rPr>
          <w:rFonts w:asciiTheme="majorBidi" w:hAnsiTheme="majorBidi" w:cstheme="majorBidi"/>
          <w:sz w:val="24"/>
          <w:szCs w:val="24"/>
        </w:rPr>
        <w:t xml:space="preserve">e &amp; P.O Toru, District and </w:t>
      </w:r>
      <w:proofErr w:type="spellStart"/>
      <w:r w:rsidR="005E70FF" w:rsidRPr="00704F0F">
        <w:rPr>
          <w:rFonts w:asciiTheme="majorBidi" w:hAnsiTheme="majorBidi" w:cstheme="majorBidi"/>
          <w:sz w:val="24"/>
          <w:szCs w:val="24"/>
        </w:rPr>
        <w:t>Teh</w:t>
      </w:r>
      <w:r w:rsidR="003C05C3" w:rsidRPr="00704F0F">
        <w:rPr>
          <w:rFonts w:asciiTheme="majorBidi" w:hAnsiTheme="majorBidi" w:cstheme="majorBidi"/>
          <w:sz w:val="24"/>
          <w:szCs w:val="24"/>
        </w:rPr>
        <w:t>l</w:t>
      </w:r>
      <w:proofErr w:type="spellEnd"/>
      <w:r w:rsidR="003C05C3" w:rsidRPr="00704F0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C05C3" w:rsidRPr="00704F0F">
        <w:rPr>
          <w:rFonts w:asciiTheme="majorBidi" w:hAnsiTheme="majorBidi" w:cstheme="majorBidi"/>
          <w:sz w:val="24"/>
          <w:szCs w:val="24"/>
        </w:rPr>
        <w:t>Mardan</w:t>
      </w:r>
      <w:proofErr w:type="spellEnd"/>
      <w:r w:rsidR="003C05C3" w:rsidRPr="00704F0F">
        <w:rPr>
          <w:rFonts w:asciiTheme="majorBidi" w:hAnsiTheme="majorBidi" w:cstheme="majorBidi"/>
          <w:sz w:val="24"/>
          <w:szCs w:val="24"/>
        </w:rPr>
        <w:t xml:space="preserve">, </w:t>
      </w:r>
      <w:r w:rsidR="000A6082" w:rsidRPr="00704F0F">
        <w:rPr>
          <w:rFonts w:asciiTheme="majorBidi" w:hAnsiTheme="majorBidi" w:cstheme="majorBidi"/>
          <w:sz w:val="24"/>
          <w:szCs w:val="24"/>
        </w:rPr>
        <w:t>KPK</w:t>
      </w:r>
      <w:r w:rsidR="005E70FF" w:rsidRPr="00704F0F">
        <w:rPr>
          <w:rFonts w:asciiTheme="majorBidi" w:hAnsiTheme="majorBidi" w:cstheme="majorBidi"/>
          <w:sz w:val="24"/>
          <w:szCs w:val="24"/>
        </w:rPr>
        <w:t>.</w:t>
      </w:r>
    </w:p>
    <w:p w:rsidR="008D76C9" w:rsidRPr="00704F0F" w:rsidRDefault="008D76C9" w:rsidP="00CF6A65">
      <w:pPr>
        <w:spacing w:after="0"/>
        <w:rPr>
          <w:rFonts w:asciiTheme="majorBidi" w:hAnsiTheme="majorBidi" w:cstheme="majorBidi"/>
          <w:sz w:val="24"/>
          <w:szCs w:val="24"/>
        </w:rPr>
      </w:pPr>
      <w:r w:rsidRPr="00CF6A65">
        <w:rPr>
          <w:rFonts w:asciiTheme="majorBidi" w:hAnsiTheme="majorBidi" w:cstheme="majorBidi"/>
          <w:b/>
          <w:bCs/>
          <w:sz w:val="24"/>
          <w:szCs w:val="24"/>
        </w:rPr>
        <w:t>Contact Number:</w:t>
      </w:r>
      <w:r w:rsidR="001A3E5D" w:rsidRPr="00704F0F">
        <w:rPr>
          <w:rFonts w:asciiTheme="majorBidi" w:hAnsiTheme="majorBidi" w:cstheme="majorBidi"/>
          <w:sz w:val="24"/>
          <w:szCs w:val="24"/>
        </w:rPr>
        <w:tab/>
      </w:r>
      <w:r w:rsidR="001A3E5D" w:rsidRPr="00704F0F">
        <w:rPr>
          <w:rFonts w:asciiTheme="majorBidi" w:hAnsiTheme="majorBidi" w:cstheme="majorBidi"/>
          <w:sz w:val="24"/>
          <w:szCs w:val="24"/>
        </w:rPr>
        <w:tab/>
        <w:t>(+92)   332 9994412 (Pak)</w:t>
      </w:r>
    </w:p>
    <w:p w:rsidR="001A3E5D" w:rsidRPr="00704F0F" w:rsidRDefault="001A3E5D" w:rsidP="00CF6A65">
      <w:pPr>
        <w:spacing w:after="0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  <w:t>(+971) 55 7842298 (UAE)</w:t>
      </w:r>
    </w:p>
    <w:p w:rsidR="00BF12AB" w:rsidRDefault="00BF12AB" w:rsidP="00303327">
      <w:pPr>
        <w:spacing w:after="0"/>
      </w:pPr>
      <w:r w:rsidRPr="00CF6A65">
        <w:rPr>
          <w:rFonts w:asciiTheme="majorBidi" w:hAnsiTheme="majorBidi" w:cstheme="majorBidi"/>
          <w:b/>
          <w:bCs/>
          <w:sz w:val="24"/>
          <w:szCs w:val="24"/>
        </w:rPr>
        <w:t>Email Address:</w:t>
      </w:r>
      <w:r w:rsidRPr="00704F0F">
        <w:rPr>
          <w:rFonts w:asciiTheme="majorBidi" w:hAnsiTheme="majorBidi" w:cstheme="majorBidi"/>
          <w:sz w:val="24"/>
          <w:szCs w:val="24"/>
        </w:rPr>
        <w:t xml:space="preserve"> </w:t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sz w:val="24"/>
          <w:szCs w:val="24"/>
        </w:rPr>
        <w:tab/>
      </w:r>
      <w:hyperlink r:id="rId10" w:history="1">
        <w:r w:rsidR="00303327" w:rsidRPr="00ED1941">
          <w:rPr>
            <w:rStyle w:val="Hyperlink"/>
            <w:rFonts w:asciiTheme="majorBidi" w:hAnsiTheme="majorBidi" w:cstheme="majorBidi"/>
            <w:sz w:val="24"/>
            <w:szCs w:val="24"/>
          </w:rPr>
          <w:t>smzeeshan2016@gmail.com</w:t>
        </w:r>
      </w:hyperlink>
    </w:p>
    <w:p w:rsidR="007B42FD" w:rsidRPr="00704F0F" w:rsidRDefault="000C7401" w:rsidP="00303327">
      <w:pPr>
        <w:spacing w:before="240" w:after="0"/>
        <w:ind w:left="2880" w:hanging="2880"/>
        <w:jc w:val="both"/>
        <w:rPr>
          <w:rFonts w:asciiTheme="majorBidi" w:hAnsiTheme="majorBidi" w:cstheme="majorBidi"/>
          <w:sz w:val="24"/>
          <w:szCs w:val="24"/>
        </w:rPr>
      </w:pPr>
      <w:r w:rsidRPr="00CF6A65">
        <w:rPr>
          <w:rFonts w:asciiTheme="majorBidi" w:hAnsiTheme="majorBidi" w:cstheme="majorBidi"/>
          <w:b/>
          <w:bCs/>
          <w:sz w:val="24"/>
          <w:szCs w:val="24"/>
        </w:rPr>
        <w:t>EDUCATION:</w:t>
      </w:r>
      <w:r w:rsidRPr="00704F0F">
        <w:rPr>
          <w:rFonts w:asciiTheme="majorBidi" w:hAnsiTheme="majorBidi" w:cstheme="majorBidi"/>
          <w:sz w:val="24"/>
          <w:szCs w:val="24"/>
        </w:rPr>
        <w:t xml:space="preserve"> </w:t>
      </w:r>
      <w:r w:rsidRPr="00704F0F">
        <w:rPr>
          <w:rFonts w:asciiTheme="majorBidi" w:hAnsiTheme="majorBidi" w:cstheme="majorBidi"/>
          <w:sz w:val="24"/>
          <w:szCs w:val="24"/>
        </w:rPr>
        <w:tab/>
      </w:r>
      <w:r w:rsidRPr="00704F0F">
        <w:rPr>
          <w:rFonts w:asciiTheme="majorBidi" w:hAnsiTheme="majorBidi" w:cstheme="majorBidi"/>
          <w:b/>
          <w:bCs/>
          <w:iCs/>
          <w:sz w:val="24"/>
          <w:szCs w:val="24"/>
        </w:rPr>
        <w:t xml:space="preserve">MBA (Finance) 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from Institute of Management Studies, University of Peshawar, Pakistan in 2003, Scored </w:t>
      </w:r>
      <w:r w:rsidRPr="00704F0F">
        <w:rPr>
          <w:rFonts w:asciiTheme="majorBidi" w:hAnsiTheme="majorBidi" w:cstheme="majorBidi"/>
          <w:b/>
          <w:iCs/>
          <w:sz w:val="24"/>
          <w:szCs w:val="24"/>
        </w:rPr>
        <w:t>CGPA 3.4 out of 4</w:t>
      </w:r>
      <w:r w:rsidR="007B42FD" w:rsidRPr="00704F0F">
        <w:rPr>
          <w:rFonts w:asciiTheme="majorBidi" w:hAnsiTheme="majorBidi" w:cstheme="majorBidi"/>
          <w:b/>
          <w:iCs/>
          <w:sz w:val="24"/>
          <w:szCs w:val="24"/>
        </w:rPr>
        <w:t>.</w:t>
      </w:r>
    </w:p>
    <w:p w:rsidR="007B42FD" w:rsidRPr="00704F0F" w:rsidRDefault="007B42FD" w:rsidP="007B42FD">
      <w:pPr>
        <w:spacing w:after="0"/>
        <w:ind w:left="2880" w:hanging="2880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704F0F">
        <w:rPr>
          <w:rFonts w:asciiTheme="majorBidi" w:hAnsiTheme="majorBidi" w:cstheme="majorBidi"/>
          <w:b/>
          <w:bCs/>
          <w:iCs/>
          <w:sz w:val="24"/>
          <w:szCs w:val="24"/>
        </w:rPr>
        <w:t>Bachelor of Arts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from </w:t>
      </w:r>
      <w:proofErr w:type="spellStart"/>
      <w:r w:rsidRPr="00704F0F">
        <w:rPr>
          <w:rFonts w:asciiTheme="majorBidi" w:hAnsiTheme="majorBidi" w:cstheme="majorBidi"/>
          <w:iCs/>
          <w:sz w:val="24"/>
          <w:szCs w:val="24"/>
        </w:rPr>
        <w:t>Islamia</w:t>
      </w:r>
      <w:proofErr w:type="spellEnd"/>
      <w:r w:rsidRPr="00704F0F">
        <w:rPr>
          <w:rFonts w:asciiTheme="majorBidi" w:hAnsiTheme="majorBidi" w:cstheme="majorBidi"/>
          <w:iCs/>
          <w:sz w:val="24"/>
          <w:szCs w:val="24"/>
        </w:rPr>
        <w:t xml:space="preserve"> College Peshawar, University of Peshawar, Pakistan in 2001.</w:t>
      </w:r>
      <w:proofErr w:type="gramEnd"/>
    </w:p>
    <w:p w:rsidR="001D7CF3" w:rsidRPr="00704F0F" w:rsidRDefault="007B42FD" w:rsidP="00DB2E4E">
      <w:pPr>
        <w:spacing w:after="0"/>
        <w:ind w:left="2880" w:hanging="2880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b/>
          <w:bCs/>
          <w:iCs/>
          <w:sz w:val="24"/>
          <w:szCs w:val="24"/>
        </w:rPr>
        <w:tab/>
      </w:r>
      <w:proofErr w:type="gramStart"/>
      <w:r w:rsidR="00117F1B" w:rsidRPr="00704F0F">
        <w:rPr>
          <w:rFonts w:asciiTheme="majorBidi" w:hAnsiTheme="majorBidi" w:cstheme="majorBidi"/>
          <w:b/>
          <w:bCs/>
          <w:iCs/>
          <w:sz w:val="24"/>
          <w:szCs w:val="24"/>
        </w:rPr>
        <w:t xml:space="preserve">HSSC (Humanities) </w:t>
      </w:r>
      <w:r w:rsidR="00117F1B" w:rsidRPr="00704F0F">
        <w:rPr>
          <w:rFonts w:asciiTheme="majorBidi" w:hAnsiTheme="majorBidi" w:cstheme="majorBidi"/>
          <w:iCs/>
          <w:sz w:val="24"/>
          <w:szCs w:val="24"/>
        </w:rPr>
        <w:t xml:space="preserve">from </w:t>
      </w:r>
      <w:proofErr w:type="spellStart"/>
      <w:r w:rsidR="00117F1B" w:rsidRPr="00704F0F">
        <w:rPr>
          <w:rFonts w:asciiTheme="majorBidi" w:hAnsiTheme="majorBidi" w:cstheme="majorBidi"/>
          <w:iCs/>
          <w:sz w:val="24"/>
          <w:szCs w:val="24"/>
        </w:rPr>
        <w:t>Islamia</w:t>
      </w:r>
      <w:proofErr w:type="spellEnd"/>
      <w:r w:rsidR="00117F1B" w:rsidRPr="00704F0F">
        <w:rPr>
          <w:rFonts w:asciiTheme="majorBidi" w:hAnsiTheme="majorBidi" w:cstheme="majorBidi"/>
          <w:iCs/>
          <w:sz w:val="24"/>
          <w:szCs w:val="24"/>
        </w:rPr>
        <w:t xml:space="preserve"> College Peshawar, (BISE </w:t>
      </w:r>
      <w:proofErr w:type="spellStart"/>
      <w:r w:rsidR="00117F1B" w:rsidRPr="00704F0F">
        <w:rPr>
          <w:rFonts w:asciiTheme="majorBidi" w:hAnsiTheme="majorBidi" w:cstheme="majorBidi"/>
          <w:iCs/>
          <w:sz w:val="24"/>
          <w:szCs w:val="24"/>
        </w:rPr>
        <w:t>Pesh</w:t>
      </w:r>
      <w:proofErr w:type="spellEnd"/>
      <w:r w:rsidR="00117F1B" w:rsidRPr="00704F0F">
        <w:rPr>
          <w:rFonts w:asciiTheme="majorBidi" w:hAnsiTheme="majorBidi" w:cstheme="majorBidi"/>
          <w:iCs/>
          <w:sz w:val="24"/>
          <w:szCs w:val="24"/>
        </w:rPr>
        <w:t>)</w:t>
      </w:r>
      <w:r w:rsidR="00D27B46" w:rsidRPr="00704F0F">
        <w:rPr>
          <w:rFonts w:asciiTheme="majorBidi" w:hAnsiTheme="majorBidi" w:cstheme="majorBidi"/>
          <w:iCs/>
          <w:sz w:val="24"/>
          <w:szCs w:val="24"/>
        </w:rPr>
        <w:t xml:space="preserve"> 1999.</w:t>
      </w:r>
      <w:proofErr w:type="gramEnd"/>
    </w:p>
    <w:p w:rsidR="00DB2E4E" w:rsidRPr="00704F0F" w:rsidRDefault="00EC00A4" w:rsidP="00DB2E4E">
      <w:pPr>
        <w:spacing w:after="0"/>
        <w:ind w:left="2880" w:hanging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2.25pt;margin-top:12.05pt;width:140.55pt;height:62.25pt;z-index:251658240" stroked="f">
            <v:textbox style="mso-next-textbox:#_x0000_s1027">
              <w:txbxContent>
                <w:p w:rsidR="0023342D" w:rsidRPr="00CF6A65" w:rsidRDefault="0023342D" w:rsidP="0023342D">
                  <w:pPr>
                    <w:spacing w:after="0"/>
                    <w:ind w:left="2880" w:hanging="2880"/>
                    <w:jc w:val="both"/>
                    <w:rPr>
                      <w:rFonts w:asciiTheme="majorBidi" w:hAnsiTheme="majorBidi" w:cstheme="majorBidi"/>
                      <w:b/>
                      <w:iCs/>
                      <w:sz w:val="24"/>
                      <w:szCs w:val="24"/>
                    </w:rPr>
                  </w:pPr>
                  <w:r w:rsidRPr="00CF6A65">
                    <w:rPr>
                      <w:rFonts w:asciiTheme="majorBidi" w:hAnsiTheme="majorBidi" w:cstheme="majorBidi"/>
                      <w:b/>
                      <w:iCs/>
                      <w:sz w:val="24"/>
                      <w:szCs w:val="24"/>
                    </w:rPr>
                    <w:t xml:space="preserve">Valor </w:t>
                  </w:r>
                  <w:r w:rsidR="00E51131" w:rsidRPr="00CF6A65">
                    <w:rPr>
                      <w:rFonts w:asciiTheme="majorBidi" w:hAnsiTheme="majorBidi" w:cstheme="majorBidi"/>
                      <w:b/>
                      <w:iCs/>
                      <w:sz w:val="24"/>
                      <w:szCs w:val="24"/>
                    </w:rPr>
                    <w:t>Pharmaceuticals</w:t>
                  </w:r>
                </w:p>
                <w:p w:rsidR="0023342D" w:rsidRPr="00CF6A65" w:rsidRDefault="0023342D" w:rsidP="0023342D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proofErr w:type="spellStart"/>
                  <w:r w:rsidRPr="00CF6A65">
                    <w:rPr>
                      <w:rFonts w:asciiTheme="majorBidi" w:hAnsiTheme="majorBidi" w:cstheme="majorBidi"/>
                      <w:b/>
                      <w:iCs/>
                      <w:sz w:val="24"/>
                      <w:szCs w:val="24"/>
                    </w:rPr>
                    <w:t>Pvt</w:t>
                  </w:r>
                  <w:proofErr w:type="spellEnd"/>
                  <w:r w:rsidRPr="00CF6A65">
                    <w:rPr>
                      <w:rFonts w:asciiTheme="majorBidi" w:hAnsiTheme="majorBidi" w:cstheme="majorBidi"/>
                      <w:b/>
                      <w:iCs/>
                      <w:sz w:val="24"/>
                      <w:szCs w:val="24"/>
                    </w:rPr>
                    <w:t xml:space="preserve"> (Ltd) Pakistan:</w:t>
                  </w:r>
                </w:p>
              </w:txbxContent>
            </v:textbox>
          </v:shape>
        </w:pict>
      </w:r>
    </w:p>
    <w:p w:rsidR="00332575" w:rsidRPr="00704F0F" w:rsidRDefault="00332575" w:rsidP="00E766B3">
      <w:pPr>
        <w:autoSpaceDE w:val="0"/>
        <w:autoSpaceDN w:val="0"/>
        <w:adjustRightInd w:val="0"/>
        <w:spacing w:after="0"/>
        <w:ind w:left="2880" w:hanging="2880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b/>
          <w:iCs/>
          <w:sz w:val="24"/>
          <w:szCs w:val="24"/>
        </w:rPr>
        <w:tab/>
      </w:r>
      <w:r w:rsidRPr="00704F0F">
        <w:rPr>
          <w:rFonts w:asciiTheme="majorBidi" w:hAnsiTheme="majorBidi" w:cstheme="majorBidi"/>
          <w:iCs/>
          <w:sz w:val="24"/>
          <w:szCs w:val="24"/>
        </w:rPr>
        <w:t>Current</w:t>
      </w:r>
      <w:r w:rsidR="00354E7E">
        <w:rPr>
          <w:rFonts w:asciiTheme="majorBidi" w:hAnsiTheme="majorBidi" w:cstheme="majorBidi"/>
          <w:iCs/>
          <w:sz w:val="24"/>
          <w:szCs w:val="24"/>
        </w:rPr>
        <w:t>ly working as Institutional</w:t>
      </w:r>
      <w:r w:rsidR="005C7C33">
        <w:rPr>
          <w:rFonts w:asciiTheme="majorBidi" w:hAnsiTheme="majorBidi" w:cstheme="majorBidi"/>
          <w:iCs/>
          <w:sz w:val="24"/>
          <w:szCs w:val="24"/>
        </w:rPr>
        <w:t xml:space="preserve"> Sales </w:t>
      </w:r>
      <w:r w:rsidR="00E766B3">
        <w:rPr>
          <w:rFonts w:asciiTheme="majorBidi" w:hAnsiTheme="majorBidi" w:cstheme="majorBidi"/>
          <w:iCs/>
          <w:sz w:val="24"/>
          <w:szCs w:val="24"/>
        </w:rPr>
        <w:t>Executive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with Valor Pharmaceutical </w:t>
      </w:r>
      <w:proofErr w:type="spellStart"/>
      <w:r w:rsidRPr="00704F0F">
        <w:rPr>
          <w:rFonts w:asciiTheme="majorBidi" w:hAnsiTheme="majorBidi" w:cstheme="majorBidi"/>
          <w:iCs/>
          <w:sz w:val="24"/>
          <w:szCs w:val="24"/>
        </w:rPr>
        <w:t>Pvt</w:t>
      </w:r>
      <w:proofErr w:type="spellEnd"/>
      <w:r w:rsidRPr="00704F0F">
        <w:rPr>
          <w:rFonts w:asciiTheme="majorBidi" w:hAnsiTheme="majorBidi" w:cstheme="majorBidi"/>
          <w:iCs/>
          <w:sz w:val="24"/>
          <w:szCs w:val="24"/>
        </w:rPr>
        <w:t xml:space="preserve"> (Ltd) an Islamabad based Pharmaceutical Manufacturing in their Ophthalmology Group at </w:t>
      </w:r>
      <w:proofErr w:type="spellStart"/>
      <w:r w:rsidRPr="00704F0F">
        <w:rPr>
          <w:rFonts w:asciiTheme="majorBidi" w:hAnsiTheme="majorBidi" w:cstheme="majorBidi"/>
          <w:iCs/>
          <w:sz w:val="24"/>
          <w:szCs w:val="24"/>
        </w:rPr>
        <w:t>Mardan</w:t>
      </w:r>
      <w:proofErr w:type="spellEnd"/>
      <w:r w:rsidR="00DC416C"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spellStart"/>
      <w:r w:rsidR="00DC416C">
        <w:rPr>
          <w:rFonts w:asciiTheme="majorBidi" w:hAnsiTheme="majorBidi" w:cstheme="majorBidi"/>
          <w:iCs/>
          <w:sz w:val="24"/>
          <w:szCs w:val="24"/>
        </w:rPr>
        <w:t>Nowshehra</w:t>
      </w:r>
      <w:proofErr w:type="spellEnd"/>
      <w:r w:rsidR="00DC416C">
        <w:rPr>
          <w:rFonts w:asciiTheme="majorBidi" w:hAnsiTheme="majorBidi" w:cstheme="majorBidi"/>
          <w:iCs/>
          <w:sz w:val="24"/>
          <w:szCs w:val="24"/>
        </w:rPr>
        <w:t xml:space="preserve">, </w:t>
      </w:r>
      <w:proofErr w:type="gramStart"/>
      <w:r w:rsidR="00DC416C">
        <w:rPr>
          <w:rFonts w:asciiTheme="majorBidi" w:hAnsiTheme="majorBidi" w:cstheme="majorBidi"/>
          <w:iCs/>
          <w:sz w:val="24"/>
          <w:szCs w:val="24"/>
        </w:rPr>
        <w:t>Peshawar</w:t>
      </w:r>
      <w:proofErr w:type="gramEnd"/>
      <w:r w:rsidRPr="00704F0F">
        <w:rPr>
          <w:rFonts w:asciiTheme="majorBidi" w:hAnsiTheme="majorBidi" w:cstheme="majorBidi"/>
          <w:iCs/>
          <w:sz w:val="24"/>
          <w:szCs w:val="24"/>
        </w:rPr>
        <w:t xml:space="preserve"> &amp; Swat Regions of KPK. (1</w:t>
      </w:r>
      <w:r w:rsidR="009E4B74">
        <w:rPr>
          <w:rFonts w:asciiTheme="majorBidi" w:hAnsiTheme="majorBidi" w:cstheme="majorBidi"/>
          <w:iCs/>
          <w:sz w:val="24"/>
          <w:szCs w:val="24"/>
        </w:rPr>
        <w:t>1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0712EB">
        <w:rPr>
          <w:rFonts w:asciiTheme="majorBidi" w:hAnsiTheme="majorBidi" w:cstheme="majorBidi"/>
          <w:iCs/>
          <w:sz w:val="24"/>
          <w:szCs w:val="24"/>
        </w:rPr>
        <w:t>Aug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2013 – till date)</w:t>
      </w:r>
    </w:p>
    <w:p w:rsidR="00332575" w:rsidRPr="00704F0F" w:rsidRDefault="00332575" w:rsidP="007112E8">
      <w:pPr>
        <w:autoSpaceDE w:val="0"/>
        <w:autoSpaceDN w:val="0"/>
        <w:adjustRightInd w:val="0"/>
        <w:spacing w:after="0"/>
        <w:ind w:left="2160" w:firstLine="720"/>
        <w:jc w:val="both"/>
        <w:rPr>
          <w:rFonts w:asciiTheme="majorBidi" w:hAnsiTheme="majorBidi" w:cstheme="majorBidi"/>
          <w:b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/>
          <w:bCs/>
          <w:iCs/>
          <w:sz w:val="24"/>
          <w:szCs w:val="24"/>
        </w:rPr>
        <w:t xml:space="preserve">Responsibilities: </w:t>
      </w:r>
    </w:p>
    <w:p w:rsidR="00332575" w:rsidRPr="00704F0F" w:rsidRDefault="00332575" w:rsidP="00E4275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 xml:space="preserve">Promotions and Marketing of Company products group of various ophthalmology medicines. </w:t>
      </w:r>
    </w:p>
    <w:p w:rsidR="00332575" w:rsidRPr="00704F0F" w:rsidRDefault="00332575" w:rsidP="00E4275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>Management of Distribution Cycle negotiations and focusing on market demand and supply.</w:t>
      </w:r>
    </w:p>
    <w:p w:rsidR="003C055F" w:rsidRPr="00704F0F" w:rsidRDefault="00332575" w:rsidP="00E4275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>Correspondence with Specialist, Doctors, Physicians &amp; Pharmacists for providing ultimate solutions to their entire satisfaction in treatment.</w:t>
      </w:r>
    </w:p>
    <w:p w:rsidR="00332575" w:rsidRPr="00704F0F" w:rsidRDefault="003C055F" w:rsidP="00E4275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>Management of Sales &amp; Marketing Reports from staff on routine schedules and correspondence with the Head Office.</w:t>
      </w:r>
    </w:p>
    <w:p w:rsidR="00CB28AC" w:rsidRPr="00704F0F" w:rsidRDefault="00EC00A4" w:rsidP="008537FB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iCs/>
          <w:noProof/>
          <w:sz w:val="24"/>
          <w:szCs w:val="24"/>
        </w:rPr>
        <w:pict>
          <v:shape id="_x0000_s1031" type="#_x0000_t202" style="position:absolute;left:0;text-align:left;margin-left:1.5pt;margin-top:10.55pt;width:140.55pt;height:62.25pt;z-index:251660288" stroked="f">
            <v:textbox style="mso-next-textbox:#_x0000_s1031">
              <w:txbxContent>
                <w:p w:rsidR="003964B8" w:rsidRPr="003964B8" w:rsidRDefault="003964B8" w:rsidP="003964B8">
                  <w:pPr>
                    <w:rPr>
                      <w:szCs w:val="24"/>
                    </w:rPr>
                  </w:pPr>
                  <w:proofErr w:type="spellStart"/>
                  <w:r w:rsidRPr="001806CD">
                    <w:rPr>
                      <w:b/>
                      <w:bCs/>
                      <w:iCs/>
                      <w:sz w:val="24"/>
                      <w:szCs w:val="24"/>
                    </w:rPr>
                    <w:t>Porcellan</w:t>
                  </w:r>
                  <w:proofErr w:type="spellEnd"/>
                  <w:r w:rsidRPr="001806CD">
                    <w:rPr>
                      <w:b/>
                      <w:bCs/>
                      <w:iCs/>
                      <w:sz w:val="24"/>
                      <w:szCs w:val="24"/>
                    </w:rPr>
                    <w:t xml:space="preserve"> Co LLC, JAG Group, </w:t>
                  </w:r>
                  <w:proofErr w:type="spellStart"/>
                  <w:r w:rsidRPr="001806CD">
                    <w:rPr>
                      <w:b/>
                      <w:bCs/>
                      <w:iCs/>
                      <w:sz w:val="24"/>
                      <w:szCs w:val="24"/>
                    </w:rPr>
                    <w:t>Mussafah</w:t>
                  </w:r>
                  <w:proofErr w:type="spellEnd"/>
                  <w:r w:rsidRPr="001806CD">
                    <w:rPr>
                      <w:b/>
                      <w:bCs/>
                      <w:iCs/>
                      <w:sz w:val="24"/>
                      <w:szCs w:val="24"/>
                    </w:rPr>
                    <w:t xml:space="preserve"> Abu Dhabi, UAE:</w:t>
                  </w:r>
                </w:p>
              </w:txbxContent>
            </v:textbox>
          </v:shape>
        </w:pict>
      </w:r>
    </w:p>
    <w:p w:rsidR="00FA334C" w:rsidRPr="00704F0F" w:rsidRDefault="00EC00A4" w:rsidP="00EF2204">
      <w:pPr>
        <w:spacing w:after="0"/>
        <w:ind w:left="288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29" type="#_x0000_t202" style="position:absolute;left:0;text-align:left;margin-left:-28.5pt;margin-top:5.95pt;width:154.05pt;height:62.25pt;z-index:251659264" stroked="f">
            <v:textbox style="mso-next-textbox:#_x0000_s1029">
              <w:txbxContent>
                <w:p w:rsidR="003964B8" w:rsidRPr="001806CD" w:rsidRDefault="003964B8" w:rsidP="003964B8">
                  <w:pPr>
                    <w:rPr>
                      <w:sz w:val="24"/>
                      <w:szCs w:val="24"/>
                    </w:rPr>
                  </w:pPr>
                </w:p>
                <w:p w:rsidR="001806CD" w:rsidRPr="003964B8" w:rsidRDefault="001806CD" w:rsidP="003964B8">
                  <w:pPr>
                    <w:rPr>
                      <w:szCs w:val="24"/>
                    </w:rPr>
                  </w:pPr>
                </w:p>
              </w:txbxContent>
            </v:textbox>
          </v:shape>
        </w:pict>
      </w:r>
      <w:r w:rsidR="00FA334C" w:rsidRPr="00704F0F">
        <w:rPr>
          <w:rFonts w:asciiTheme="majorBidi" w:hAnsiTheme="majorBidi" w:cstheme="majorBidi"/>
          <w:bCs/>
          <w:iCs/>
          <w:sz w:val="24"/>
          <w:szCs w:val="24"/>
        </w:rPr>
        <w:t>Served as International Sales &amp; Exports Manager for Pakistan, Afghanistan, Iran &amp; Asian Republics based in Dubai, UAE. (1</w:t>
      </w:r>
      <w:r w:rsidR="00497F8C">
        <w:rPr>
          <w:rFonts w:asciiTheme="majorBidi" w:hAnsiTheme="majorBidi" w:cstheme="majorBidi"/>
          <w:bCs/>
          <w:iCs/>
          <w:sz w:val="24"/>
          <w:szCs w:val="24"/>
        </w:rPr>
        <w:t>0</w:t>
      </w:r>
      <w:r w:rsidR="00512616">
        <w:rPr>
          <w:rFonts w:asciiTheme="majorBidi" w:hAnsiTheme="majorBidi" w:cstheme="majorBidi"/>
          <w:bCs/>
          <w:iCs/>
          <w:sz w:val="24"/>
          <w:szCs w:val="24"/>
        </w:rPr>
        <w:t xml:space="preserve"> May 2010</w:t>
      </w:r>
      <w:r w:rsidR="00DC7F67">
        <w:rPr>
          <w:rFonts w:asciiTheme="majorBidi" w:hAnsiTheme="majorBidi" w:cstheme="majorBidi"/>
          <w:bCs/>
          <w:iCs/>
          <w:sz w:val="24"/>
          <w:szCs w:val="24"/>
        </w:rPr>
        <w:t>- 30</w:t>
      </w:r>
      <w:r w:rsidR="00EF2204">
        <w:rPr>
          <w:rFonts w:asciiTheme="majorBidi" w:hAnsiTheme="majorBidi" w:cstheme="majorBidi"/>
          <w:bCs/>
          <w:iCs/>
          <w:sz w:val="24"/>
          <w:szCs w:val="24"/>
        </w:rPr>
        <w:t xml:space="preserve"> Nov</w:t>
      </w:r>
      <w:r w:rsidR="00FA334C" w:rsidRPr="00704F0F">
        <w:rPr>
          <w:rFonts w:asciiTheme="majorBidi" w:hAnsiTheme="majorBidi" w:cstheme="majorBidi"/>
          <w:bCs/>
          <w:iCs/>
          <w:sz w:val="24"/>
          <w:szCs w:val="24"/>
        </w:rPr>
        <w:t xml:space="preserve"> 201</w:t>
      </w:r>
      <w:r w:rsidR="00CE2F2C">
        <w:rPr>
          <w:rFonts w:asciiTheme="majorBidi" w:hAnsiTheme="majorBidi" w:cstheme="majorBidi"/>
          <w:bCs/>
          <w:iCs/>
          <w:sz w:val="24"/>
          <w:szCs w:val="24"/>
        </w:rPr>
        <w:t>2</w:t>
      </w:r>
      <w:r w:rsidR="00FA334C" w:rsidRPr="00704F0F">
        <w:rPr>
          <w:rFonts w:asciiTheme="majorBidi" w:hAnsiTheme="majorBidi" w:cstheme="majorBidi"/>
          <w:bCs/>
          <w:iCs/>
          <w:sz w:val="24"/>
          <w:szCs w:val="24"/>
        </w:rPr>
        <w:t>)</w:t>
      </w:r>
    </w:p>
    <w:p w:rsidR="00FA334C" w:rsidRPr="00704F0F" w:rsidRDefault="00FA334C" w:rsidP="004F4D89">
      <w:pPr>
        <w:spacing w:after="0"/>
        <w:ind w:left="288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/>
          <w:bCs/>
          <w:iCs/>
          <w:sz w:val="24"/>
          <w:szCs w:val="24"/>
        </w:rPr>
        <w:t>Responsibilities:</w:t>
      </w:r>
    </w:p>
    <w:p w:rsidR="00FA334C" w:rsidRPr="00704F0F" w:rsidRDefault="00FA334C" w:rsidP="000750E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 xml:space="preserve">Managing all the Sales and Exports for Porcelain Wall &amp; Floor tiles manufactured by </w:t>
      </w:r>
      <w:proofErr w:type="spellStart"/>
      <w:r w:rsidRPr="00704F0F">
        <w:rPr>
          <w:rFonts w:asciiTheme="majorBidi" w:hAnsiTheme="majorBidi" w:cstheme="majorBidi"/>
          <w:iCs/>
          <w:sz w:val="24"/>
          <w:szCs w:val="24"/>
        </w:rPr>
        <w:t>Porcellan</w:t>
      </w:r>
      <w:proofErr w:type="spellEnd"/>
      <w:r w:rsidRPr="00704F0F">
        <w:rPr>
          <w:rFonts w:asciiTheme="majorBidi" w:hAnsiTheme="majorBidi" w:cstheme="majorBidi"/>
          <w:iCs/>
          <w:sz w:val="24"/>
          <w:szCs w:val="24"/>
        </w:rPr>
        <w:t xml:space="preserve"> Co. LLC.</w:t>
      </w:r>
    </w:p>
    <w:p w:rsidR="00FA334C" w:rsidRPr="00943D2A" w:rsidRDefault="00943D2A" w:rsidP="000750EB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943D2A">
        <w:rPr>
          <w:rFonts w:asciiTheme="majorBidi" w:hAnsiTheme="majorBidi" w:cstheme="majorBidi"/>
          <w:iCs/>
          <w:sz w:val="24"/>
          <w:szCs w:val="24"/>
        </w:rPr>
        <w:t xml:space="preserve">Identified </w:t>
      </w:r>
      <w:r w:rsidR="00FA334C" w:rsidRPr="00943D2A">
        <w:rPr>
          <w:rFonts w:asciiTheme="majorBidi" w:hAnsiTheme="majorBidi" w:cstheme="majorBidi"/>
          <w:iCs/>
          <w:sz w:val="24"/>
          <w:szCs w:val="24"/>
        </w:rPr>
        <w:t>new business ventures</w:t>
      </w:r>
      <w:r w:rsidRPr="00943D2A">
        <w:rPr>
          <w:rFonts w:asciiTheme="majorBidi" w:hAnsiTheme="majorBidi" w:cstheme="majorBidi"/>
          <w:iCs/>
          <w:sz w:val="24"/>
          <w:szCs w:val="24"/>
        </w:rPr>
        <w:t>, distribution channels and projects</w:t>
      </w:r>
      <w:r>
        <w:rPr>
          <w:rFonts w:asciiTheme="majorBidi" w:hAnsiTheme="majorBidi" w:cstheme="majorBidi"/>
          <w:iCs/>
          <w:sz w:val="24"/>
          <w:szCs w:val="24"/>
        </w:rPr>
        <w:t>.</w:t>
      </w:r>
    </w:p>
    <w:p w:rsidR="00FA334C" w:rsidRPr="00704F0F" w:rsidRDefault="00FA334C" w:rsidP="00ED5870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943D2A">
        <w:rPr>
          <w:rFonts w:asciiTheme="majorBidi" w:hAnsiTheme="majorBidi" w:cstheme="majorBidi"/>
          <w:iCs/>
          <w:sz w:val="24"/>
          <w:szCs w:val="24"/>
        </w:rPr>
        <w:t>Processed Letter of Credits and logistical and shipping services to clients.</w:t>
      </w:r>
    </w:p>
    <w:p w:rsidR="00FA334C" w:rsidRPr="00704F0F" w:rsidRDefault="00FA334C" w:rsidP="000750EB">
      <w:pPr>
        <w:pStyle w:val="ListParagraph"/>
        <w:numPr>
          <w:ilvl w:val="0"/>
          <w:numId w:val="8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bCs/>
          <w:iCs/>
          <w:sz w:val="24"/>
          <w:szCs w:val="24"/>
        </w:rPr>
        <w:t>Motivated sales force in region for achievement of strategic objectives of the business.</w:t>
      </w:r>
    </w:p>
    <w:p w:rsidR="00FA334C" w:rsidRPr="00704F0F" w:rsidRDefault="00FA334C" w:rsidP="004F4D89">
      <w:pPr>
        <w:spacing w:after="0"/>
        <w:ind w:left="2880"/>
        <w:jc w:val="both"/>
        <w:rPr>
          <w:rFonts w:asciiTheme="majorBidi" w:hAnsiTheme="majorBidi" w:cstheme="majorBidi"/>
          <w:sz w:val="24"/>
          <w:szCs w:val="24"/>
        </w:rPr>
      </w:pPr>
    </w:p>
    <w:p w:rsidR="00FA334C" w:rsidRPr="00704F0F" w:rsidRDefault="00EC00A4" w:rsidP="004F4D89">
      <w:pPr>
        <w:spacing w:after="0"/>
        <w:ind w:left="2880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noProof/>
          <w:sz w:val="24"/>
          <w:szCs w:val="24"/>
        </w:rPr>
        <w:pict>
          <v:shape id="_x0000_s1033" type="#_x0000_t202" style="position:absolute;left:0;text-align:left;margin-left:.75pt;margin-top:-4.2pt;width:140.55pt;height:62.25pt;z-index:251661312" stroked="f">
            <v:textbox style="mso-next-textbox:#_x0000_s1033">
              <w:txbxContent>
                <w:p w:rsidR="000A379B" w:rsidRPr="003964B8" w:rsidRDefault="000A379B" w:rsidP="000A379B">
                  <w:pPr>
                    <w:rPr>
                      <w:szCs w:val="24"/>
                    </w:rPr>
                  </w:pPr>
                  <w:r>
                    <w:rPr>
                      <w:b/>
                      <w:bCs/>
                      <w:iCs/>
                      <w:sz w:val="24"/>
                      <w:szCs w:val="24"/>
                    </w:rPr>
                    <w:t>DynCorp International FZE LLC, Afghanistan</w:t>
                  </w:r>
                </w:p>
              </w:txbxContent>
            </v:textbox>
          </v:shape>
        </w:pict>
      </w:r>
      <w:r w:rsidR="00FA334C" w:rsidRPr="00704F0F">
        <w:rPr>
          <w:rFonts w:asciiTheme="majorBidi" w:hAnsiTheme="majorBidi" w:cstheme="majorBidi"/>
          <w:iCs/>
          <w:sz w:val="24"/>
          <w:szCs w:val="24"/>
        </w:rPr>
        <w:t>Served as Finance &amp; Admin Coordinator in</w:t>
      </w:r>
      <w:r w:rsidR="00FA334C" w:rsidRPr="00704F0F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FA334C" w:rsidRPr="00704F0F">
        <w:rPr>
          <w:rFonts w:asciiTheme="majorBidi" w:hAnsiTheme="majorBidi" w:cstheme="majorBidi"/>
          <w:iCs/>
          <w:sz w:val="24"/>
          <w:szCs w:val="24"/>
        </w:rPr>
        <w:t xml:space="preserve">International Police Program (IPP) &amp; Afghan Police Program (APP), Weapon Removal Abatement (WRA) Projects in Afghanistan based in Easter Zone. (15 Feb 2007 – 27 Sept 2008) </w:t>
      </w:r>
    </w:p>
    <w:p w:rsidR="00FA334C" w:rsidRPr="00704F0F" w:rsidRDefault="00FA334C" w:rsidP="004F4D89">
      <w:pPr>
        <w:spacing w:after="0"/>
        <w:ind w:left="288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/>
          <w:bCs/>
          <w:iCs/>
          <w:sz w:val="24"/>
          <w:szCs w:val="24"/>
        </w:rPr>
        <w:t>Responsibilities:</w:t>
      </w:r>
    </w:p>
    <w:p w:rsidR="00FA334C" w:rsidRPr="00704F0F" w:rsidRDefault="00FA334C" w:rsidP="000750EB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Cs/>
          <w:iCs/>
          <w:sz w:val="24"/>
          <w:szCs w:val="24"/>
        </w:rPr>
        <w:t xml:space="preserve">Managing Accounts Payable’s, Receivables, </w:t>
      </w:r>
      <w:r w:rsidR="003450F7">
        <w:rPr>
          <w:rFonts w:asciiTheme="majorBidi" w:hAnsiTheme="majorBidi" w:cstheme="majorBidi"/>
          <w:bCs/>
          <w:iCs/>
          <w:sz w:val="24"/>
          <w:szCs w:val="24"/>
        </w:rPr>
        <w:t xml:space="preserve">Field </w:t>
      </w:r>
      <w:proofErr w:type="spellStart"/>
      <w:r w:rsidR="003450F7">
        <w:rPr>
          <w:rFonts w:asciiTheme="majorBidi" w:hAnsiTheme="majorBidi" w:cstheme="majorBidi"/>
          <w:bCs/>
          <w:iCs/>
          <w:sz w:val="24"/>
          <w:szCs w:val="24"/>
        </w:rPr>
        <w:t>Imprest</w:t>
      </w:r>
      <w:proofErr w:type="spellEnd"/>
      <w:r w:rsidR="003450F7">
        <w:rPr>
          <w:rFonts w:asciiTheme="majorBidi" w:hAnsiTheme="majorBidi" w:cstheme="majorBidi"/>
          <w:bCs/>
          <w:iCs/>
          <w:sz w:val="24"/>
          <w:szCs w:val="24"/>
        </w:rPr>
        <w:t xml:space="preserve">, </w:t>
      </w:r>
      <w:r w:rsidRPr="00704F0F">
        <w:rPr>
          <w:rFonts w:asciiTheme="majorBidi" w:hAnsiTheme="majorBidi" w:cstheme="majorBidi"/>
          <w:bCs/>
          <w:iCs/>
          <w:sz w:val="24"/>
          <w:szCs w:val="24"/>
        </w:rPr>
        <w:t xml:space="preserve">Vouchers and coordination and compliance in L/C for Foreign Purchase and systemization. </w:t>
      </w:r>
    </w:p>
    <w:p w:rsidR="00FA334C" w:rsidRPr="00704F0F" w:rsidRDefault="00FA334C" w:rsidP="00C1194A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Cs/>
          <w:iCs/>
          <w:sz w:val="24"/>
          <w:szCs w:val="24"/>
        </w:rPr>
        <w:t xml:space="preserve">Supervising accounting </w:t>
      </w:r>
      <w:r w:rsidR="00C1194A">
        <w:rPr>
          <w:rFonts w:asciiTheme="majorBidi" w:hAnsiTheme="majorBidi" w:cstheme="majorBidi"/>
          <w:bCs/>
          <w:iCs/>
          <w:sz w:val="24"/>
          <w:szCs w:val="24"/>
        </w:rPr>
        <w:t>processes and documentation through ERP based system</w:t>
      </w:r>
      <w:r w:rsidRPr="00704F0F">
        <w:rPr>
          <w:rFonts w:asciiTheme="majorBidi" w:hAnsiTheme="majorBidi" w:cstheme="majorBidi"/>
          <w:bCs/>
          <w:iCs/>
          <w:sz w:val="24"/>
          <w:szCs w:val="24"/>
        </w:rPr>
        <w:t>.</w:t>
      </w:r>
    </w:p>
    <w:p w:rsidR="00FA334C" w:rsidRPr="00704F0F" w:rsidRDefault="00FA334C" w:rsidP="003450F7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Cs/>
          <w:iCs/>
          <w:sz w:val="24"/>
          <w:szCs w:val="24"/>
        </w:rPr>
        <w:t xml:space="preserve">Administered Time &amp; </w:t>
      </w:r>
      <w:proofErr w:type="spellStart"/>
      <w:r w:rsidRPr="00704F0F">
        <w:rPr>
          <w:rFonts w:asciiTheme="majorBidi" w:hAnsiTheme="majorBidi" w:cstheme="majorBidi"/>
          <w:bCs/>
          <w:iCs/>
          <w:sz w:val="24"/>
          <w:szCs w:val="24"/>
        </w:rPr>
        <w:t>Labour</w:t>
      </w:r>
      <w:proofErr w:type="spellEnd"/>
      <w:r w:rsidRPr="00704F0F">
        <w:rPr>
          <w:rFonts w:asciiTheme="majorBidi" w:hAnsiTheme="majorBidi" w:cstheme="majorBidi"/>
          <w:bCs/>
          <w:iCs/>
          <w:sz w:val="24"/>
          <w:szCs w:val="24"/>
        </w:rPr>
        <w:t xml:space="preserve"> System (TLS) implementation to Administer Payrolls for 2000 employees through JP Morgan Chase Bank, New York for International Staff &amp; Local Banks</w:t>
      </w:r>
      <w:r w:rsidR="003450F7">
        <w:rPr>
          <w:rFonts w:asciiTheme="majorBidi" w:hAnsiTheme="majorBidi" w:cstheme="majorBidi"/>
          <w:bCs/>
          <w:iCs/>
          <w:sz w:val="24"/>
          <w:szCs w:val="24"/>
        </w:rPr>
        <w:t xml:space="preserve"> and </w:t>
      </w:r>
      <w:proofErr w:type="gramStart"/>
      <w:r w:rsidR="00EB2C38">
        <w:rPr>
          <w:rFonts w:asciiTheme="majorBidi" w:hAnsiTheme="majorBidi" w:cstheme="majorBidi"/>
          <w:bCs/>
          <w:iCs/>
          <w:sz w:val="24"/>
          <w:szCs w:val="24"/>
        </w:rPr>
        <w:t>In</w:t>
      </w:r>
      <w:proofErr w:type="gramEnd"/>
      <w:r w:rsidR="00EB2C38">
        <w:rPr>
          <w:rFonts w:asciiTheme="majorBidi" w:hAnsiTheme="majorBidi" w:cstheme="majorBidi"/>
          <w:bCs/>
          <w:iCs/>
          <w:sz w:val="24"/>
          <w:szCs w:val="24"/>
        </w:rPr>
        <w:t xml:space="preserve"> country</w:t>
      </w:r>
      <w:r w:rsidR="003450F7">
        <w:rPr>
          <w:rFonts w:asciiTheme="majorBidi" w:hAnsiTheme="majorBidi" w:cstheme="majorBidi"/>
          <w:bCs/>
          <w:iCs/>
          <w:sz w:val="24"/>
          <w:szCs w:val="24"/>
        </w:rPr>
        <w:t xml:space="preserve"> Pay</w:t>
      </w:r>
      <w:r w:rsidRPr="00704F0F">
        <w:rPr>
          <w:rFonts w:asciiTheme="majorBidi" w:hAnsiTheme="majorBidi" w:cstheme="majorBidi"/>
          <w:bCs/>
          <w:iCs/>
          <w:sz w:val="24"/>
          <w:szCs w:val="24"/>
        </w:rPr>
        <w:t>.</w:t>
      </w:r>
    </w:p>
    <w:p w:rsidR="00DC7E70" w:rsidRPr="00945957" w:rsidRDefault="007B1F80" w:rsidP="00DC7E70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945957">
        <w:rPr>
          <w:rFonts w:asciiTheme="majorBidi" w:hAnsiTheme="majorBidi" w:cstheme="majorBidi"/>
          <w:bCs/>
          <w:iCs/>
          <w:sz w:val="24"/>
          <w:szCs w:val="24"/>
        </w:rPr>
        <w:t xml:space="preserve">Auditing and Processing of </w:t>
      </w:r>
      <w:r w:rsidR="00FA334C" w:rsidRPr="00945957">
        <w:rPr>
          <w:rFonts w:asciiTheme="majorBidi" w:hAnsiTheme="majorBidi" w:cstheme="majorBidi"/>
          <w:bCs/>
          <w:iCs/>
          <w:sz w:val="24"/>
          <w:szCs w:val="24"/>
        </w:rPr>
        <w:t xml:space="preserve">employee’s statements of expenditures (SOEs), as per </w:t>
      </w:r>
      <w:r w:rsidR="00D31115" w:rsidRPr="00945957">
        <w:rPr>
          <w:rFonts w:asciiTheme="majorBidi" w:hAnsiTheme="majorBidi" w:cstheme="majorBidi"/>
          <w:bCs/>
          <w:iCs/>
          <w:sz w:val="24"/>
          <w:szCs w:val="24"/>
        </w:rPr>
        <w:t xml:space="preserve">travel regulations of </w:t>
      </w:r>
      <w:r w:rsidR="00FA334C" w:rsidRPr="00945957">
        <w:rPr>
          <w:rFonts w:asciiTheme="majorBidi" w:hAnsiTheme="majorBidi" w:cstheme="majorBidi"/>
          <w:bCs/>
          <w:iCs/>
          <w:sz w:val="24"/>
          <w:szCs w:val="24"/>
        </w:rPr>
        <w:t>US State Dept.</w:t>
      </w:r>
      <w:r w:rsidR="00945957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FA334C" w:rsidRPr="00945957">
        <w:rPr>
          <w:rFonts w:asciiTheme="majorBidi" w:hAnsiTheme="majorBidi" w:cstheme="majorBidi"/>
          <w:bCs/>
          <w:iCs/>
          <w:sz w:val="24"/>
          <w:szCs w:val="24"/>
        </w:rPr>
        <w:t xml:space="preserve">Managed and operated vendor contracts </w:t>
      </w:r>
      <w:r w:rsidR="00EB2C38" w:rsidRPr="00945957">
        <w:rPr>
          <w:rFonts w:asciiTheme="majorBidi" w:hAnsiTheme="majorBidi" w:cstheme="majorBidi"/>
          <w:bCs/>
          <w:iCs/>
          <w:sz w:val="24"/>
          <w:szCs w:val="24"/>
        </w:rPr>
        <w:t>and p</w:t>
      </w:r>
      <w:r w:rsidR="00FA334C" w:rsidRPr="00945957">
        <w:rPr>
          <w:rFonts w:asciiTheme="majorBidi" w:hAnsiTheme="majorBidi" w:cstheme="majorBidi"/>
          <w:bCs/>
          <w:iCs/>
          <w:sz w:val="24"/>
          <w:szCs w:val="24"/>
        </w:rPr>
        <w:t>reparation of Bank</w:t>
      </w:r>
      <w:r w:rsidR="00F06392" w:rsidRPr="00945957">
        <w:rPr>
          <w:rFonts w:asciiTheme="majorBidi" w:hAnsiTheme="majorBidi" w:cstheme="majorBidi"/>
          <w:bCs/>
          <w:iCs/>
          <w:sz w:val="24"/>
          <w:szCs w:val="24"/>
        </w:rPr>
        <w:t>s</w:t>
      </w:r>
      <w:r w:rsidR="00FA334C" w:rsidRPr="00945957">
        <w:rPr>
          <w:rFonts w:asciiTheme="majorBidi" w:hAnsiTheme="majorBidi" w:cstheme="majorBidi"/>
          <w:bCs/>
          <w:iCs/>
          <w:sz w:val="24"/>
          <w:szCs w:val="24"/>
        </w:rPr>
        <w:t xml:space="preserve"> Reconciliation Statements.</w:t>
      </w:r>
    </w:p>
    <w:p w:rsidR="00945957" w:rsidRDefault="00945957" w:rsidP="00945957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 xml:space="preserve">Administration of Base human resources requirements, </w:t>
      </w:r>
      <w:r w:rsidR="00FA334C" w:rsidRPr="00DC7E70">
        <w:rPr>
          <w:rFonts w:asciiTheme="majorBidi" w:hAnsiTheme="majorBidi" w:cstheme="majorBidi"/>
          <w:bCs/>
          <w:iCs/>
          <w:sz w:val="24"/>
          <w:szCs w:val="24"/>
        </w:rPr>
        <w:t xml:space="preserve">employees Roster 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and </w:t>
      </w:r>
      <w:r w:rsidR="00FA334C" w:rsidRPr="00DC7E70">
        <w:rPr>
          <w:rFonts w:asciiTheme="majorBidi" w:hAnsiTheme="majorBidi" w:cstheme="majorBidi"/>
          <w:bCs/>
          <w:iCs/>
          <w:sz w:val="24"/>
          <w:szCs w:val="24"/>
        </w:rPr>
        <w:t>reporting to the management for mission operations.</w:t>
      </w:r>
      <w:r w:rsidR="00DC7E70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FA334C" w:rsidRPr="00DC7E70">
        <w:rPr>
          <w:rFonts w:asciiTheme="majorBidi" w:hAnsiTheme="majorBidi" w:cstheme="majorBidi"/>
          <w:bCs/>
          <w:iCs/>
          <w:sz w:val="24"/>
          <w:szCs w:val="24"/>
        </w:rPr>
        <w:t>International Employees Travel Arrangements via Travel Dept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and Afghan visa, Employees Contracts etc.</w:t>
      </w:r>
    </w:p>
    <w:p w:rsidR="00FA334C" w:rsidRPr="00DC7E70" w:rsidRDefault="00945957" w:rsidP="00945957">
      <w:pPr>
        <w:numPr>
          <w:ilvl w:val="0"/>
          <w:numId w:val="9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</w:rPr>
        <w:t>Coordination with Logistics dept for company logistical requirements.</w:t>
      </w:r>
      <w:r w:rsidR="00FA334C" w:rsidRPr="00DC7E70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</w:p>
    <w:p w:rsidR="00FA334C" w:rsidRPr="00704F0F" w:rsidRDefault="00EC00A4" w:rsidP="004F4D89">
      <w:pPr>
        <w:spacing w:after="0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 id="_x0000_s1034" type="#_x0000_t202" style="position:absolute;left:0;text-align:left;margin-left:.75pt;margin-top:11.7pt;width:140.55pt;height:62.25pt;z-index:251662336" stroked="f">
            <v:textbox style="mso-next-textbox:#_x0000_s1034">
              <w:txbxContent>
                <w:p w:rsidR="000A379B" w:rsidRPr="003964B8" w:rsidRDefault="000A379B" w:rsidP="000A379B">
                  <w:pPr>
                    <w:rPr>
                      <w:szCs w:val="24"/>
                    </w:rPr>
                  </w:pPr>
                  <w:r>
                    <w:rPr>
                      <w:b/>
                      <w:bCs/>
                      <w:iCs/>
                      <w:sz w:val="24"/>
                      <w:szCs w:val="24"/>
                    </w:rPr>
                    <w:t>Kabul Bank, Afghanistan</w:t>
                  </w:r>
                </w:p>
              </w:txbxContent>
            </v:textbox>
          </v:shape>
        </w:pict>
      </w:r>
    </w:p>
    <w:p w:rsidR="00FA334C" w:rsidRPr="00704F0F" w:rsidRDefault="00FA334C" w:rsidP="00261DDA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 xml:space="preserve">Served as Banking Operations Manager &amp; Credit Advisor for 3 branches of </w:t>
      </w:r>
      <w:proofErr w:type="spellStart"/>
      <w:r w:rsidRPr="00704F0F">
        <w:rPr>
          <w:rFonts w:asciiTheme="majorBidi" w:hAnsiTheme="majorBidi" w:cstheme="majorBidi"/>
          <w:sz w:val="24"/>
          <w:szCs w:val="24"/>
        </w:rPr>
        <w:t>Mazar</w:t>
      </w:r>
      <w:proofErr w:type="spellEnd"/>
      <w:r w:rsidRPr="00704F0F">
        <w:rPr>
          <w:rFonts w:asciiTheme="majorBidi" w:hAnsiTheme="majorBidi" w:cstheme="majorBidi"/>
          <w:sz w:val="24"/>
          <w:szCs w:val="24"/>
        </w:rPr>
        <w:t xml:space="preserve">-e-Sharif (15 Jan 2006 - </w:t>
      </w:r>
      <w:r w:rsidR="00261DDA">
        <w:rPr>
          <w:rFonts w:asciiTheme="majorBidi" w:hAnsiTheme="majorBidi" w:cstheme="majorBidi"/>
          <w:sz w:val="24"/>
          <w:szCs w:val="24"/>
        </w:rPr>
        <w:t>30</w:t>
      </w:r>
      <w:r w:rsidRPr="00704F0F">
        <w:rPr>
          <w:rFonts w:asciiTheme="majorBidi" w:hAnsiTheme="majorBidi" w:cstheme="majorBidi"/>
          <w:sz w:val="24"/>
          <w:szCs w:val="24"/>
        </w:rPr>
        <w:t xml:space="preserve"> Jan 2007)</w:t>
      </w:r>
    </w:p>
    <w:p w:rsidR="00FA334C" w:rsidRPr="00704F0F" w:rsidRDefault="00FA334C" w:rsidP="004F4D89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b/>
          <w:sz w:val="24"/>
          <w:szCs w:val="24"/>
        </w:rPr>
        <w:t>Responsibilities:</w:t>
      </w:r>
    </w:p>
    <w:p w:rsidR="00FA334C" w:rsidRPr="00704F0F" w:rsidRDefault="00FA334C" w:rsidP="00E26966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>Administrating daily operations of the bank in Cash, Deposits, Western Union, Inland &amp; International Remittances, Handled the tasks of managing vault operations and training new tellers.</w:t>
      </w:r>
    </w:p>
    <w:p w:rsidR="00FA334C" w:rsidRPr="00704F0F" w:rsidRDefault="00FA334C" w:rsidP="00E26966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704F0F">
        <w:rPr>
          <w:rFonts w:asciiTheme="majorBidi" w:hAnsiTheme="majorBidi" w:cstheme="majorBidi"/>
          <w:sz w:val="24"/>
          <w:szCs w:val="24"/>
        </w:rPr>
        <w:t>Prepared daily, weekly, monthly, quarter, half year &amp; yearend reporting and regularly complied with Head office.</w:t>
      </w:r>
    </w:p>
    <w:p w:rsidR="00FA334C" w:rsidRPr="00202401" w:rsidRDefault="00FA334C" w:rsidP="00E26966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02401">
        <w:rPr>
          <w:rFonts w:asciiTheme="majorBidi" w:hAnsiTheme="majorBidi" w:cstheme="majorBidi"/>
          <w:sz w:val="24"/>
          <w:szCs w:val="24"/>
        </w:rPr>
        <w:t xml:space="preserve">Administered credit applications and Loans </w:t>
      </w:r>
      <w:r w:rsidR="00EA0398" w:rsidRPr="00202401">
        <w:rPr>
          <w:rFonts w:asciiTheme="majorBidi" w:hAnsiTheme="majorBidi" w:cstheme="majorBidi"/>
          <w:sz w:val="24"/>
          <w:szCs w:val="24"/>
        </w:rPr>
        <w:t>procedure and approval system</w:t>
      </w:r>
      <w:r w:rsidRPr="00202401">
        <w:rPr>
          <w:rFonts w:asciiTheme="majorBidi" w:hAnsiTheme="majorBidi" w:cstheme="majorBidi"/>
          <w:sz w:val="24"/>
          <w:szCs w:val="24"/>
        </w:rPr>
        <w:t>, amortization, accruals, collections, Business Loans processing and management of overdrafts, letter o</w:t>
      </w:r>
      <w:r w:rsidR="00202401">
        <w:rPr>
          <w:rFonts w:asciiTheme="majorBidi" w:hAnsiTheme="majorBidi" w:cstheme="majorBidi"/>
          <w:sz w:val="24"/>
          <w:szCs w:val="24"/>
        </w:rPr>
        <w:t>f credits and SWIFT remittances compliance.</w:t>
      </w:r>
    </w:p>
    <w:p w:rsidR="00FA334C" w:rsidRPr="00704F0F" w:rsidRDefault="00FA334C" w:rsidP="00E26966">
      <w:pPr>
        <w:pStyle w:val="ListParagraph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202401">
        <w:rPr>
          <w:rFonts w:asciiTheme="majorBidi" w:hAnsiTheme="majorBidi" w:cstheme="majorBidi"/>
          <w:sz w:val="24"/>
          <w:szCs w:val="24"/>
        </w:rPr>
        <w:t>Undertook training for implementation and monitoring of Anti Money Laundering (AML) polices. Administered AML implementation and compliance to the reporting authorities.</w:t>
      </w:r>
    </w:p>
    <w:p w:rsidR="00FA334C" w:rsidRPr="00704F0F" w:rsidRDefault="00EC00A4" w:rsidP="004F4D89">
      <w:pPr>
        <w:spacing w:after="0"/>
        <w:ind w:left="288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pict>
          <v:shape id="_x0000_s1035" type="#_x0000_t202" style="position:absolute;left:0;text-align:left;margin-left:1.5pt;margin-top:13.5pt;width:140.55pt;height:62.25pt;z-index:251663360" stroked="f">
            <v:textbox style="mso-next-textbox:#_x0000_s1035">
              <w:txbxContent>
                <w:p w:rsidR="000A379B" w:rsidRPr="003964B8" w:rsidRDefault="000A379B" w:rsidP="000A379B">
                  <w:pPr>
                    <w:rPr>
                      <w:szCs w:val="24"/>
                    </w:rPr>
                  </w:pPr>
                  <w:r>
                    <w:rPr>
                      <w:b/>
                      <w:bCs/>
                      <w:iCs/>
                      <w:sz w:val="24"/>
                      <w:szCs w:val="24"/>
                    </w:rPr>
                    <w:t>The Bank of Punjab, Pakistan</w:t>
                  </w:r>
                </w:p>
              </w:txbxContent>
            </v:textbox>
          </v:shape>
        </w:pict>
      </w:r>
    </w:p>
    <w:p w:rsidR="00FA334C" w:rsidRPr="00704F0F" w:rsidRDefault="00704F0F" w:rsidP="004F4D89">
      <w:pPr>
        <w:spacing w:after="0"/>
        <w:ind w:left="288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proofErr w:type="gramStart"/>
      <w:r w:rsidRPr="00704F0F">
        <w:rPr>
          <w:rFonts w:ascii="Times New Roman" w:eastAsia="Calibri" w:hAnsi="Times New Roman" w:cs="Times New Roman"/>
          <w:bCs/>
          <w:iCs/>
          <w:sz w:val="24"/>
          <w:szCs w:val="24"/>
        </w:rPr>
        <w:t>Served as Regi</w:t>
      </w:r>
      <w:r>
        <w:rPr>
          <w:rFonts w:asciiTheme="majorBidi" w:hAnsiTheme="majorBidi" w:cstheme="majorBidi"/>
          <w:bCs/>
          <w:iCs/>
          <w:sz w:val="24"/>
          <w:szCs w:val="24"/>
        </w:rPr>
        <w:t>onal Officer, NWFP</w:t>
      </w:r>
      <w:r w:rsidRPr="00704F0F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Regional Office </w:t>
      </w:r>
      <w:proofErr w:type="spellStart"/>
      <w:r w:rsidRPr="00704F0F">
        <w:rPr>
          <w:rFonts w:ascii="Times New Roman" w:eastAsia="Calibri" w:hAnsi="Times New Roman" w:cs="Times New Roman"/>
          <w:bCs/>
          <w:iCs/>
          <w:sz w:val="24"/>
          <w:szCs w:val="24"/>
        </w:rPr>
        <w:t>Saddar</w:t>
      </w:r>
      <w:proofErr w:type="spellEnd"/>
      <w:r w:rsidRPr="00704F0F">
        <w:rPr>
          <w:rFonts w:ascii="Times New Roman" w:eastAsia="Calibri" w:hAnsi="Times New Roman" w:cs="Times New Roman"/>
          <w:bCs/>
          <w:iCs/>
          <w:sz w:val="24"/>
          <w:szCs w:val="24"/>
        </w:rPr>
        <w:t xml:space="preserve"> Road Peshawar </w:t>
      </w:r>
      <w:proofErr w:type="spellStart"/>
      <w:r w:rsidRPr="00704F0F">
        <w:rPr>
          <w:rFonts w:ascii="Times New Roman" w:eastAsia="Calibri" w:hAnsi="Times New Roman" w:cs="Times New Roman"/>
          <w:bCs/>
          <w:iCs/>
          <w:sz w:val="24"/>
          <w:szCs w:val="24"/>
        </w:rPr>
        <w:t>Cantt</w:t>
      </w:r>
      <w:proofErr w:type="spellEnd"/>
      <w:r w:rsidRPr="00704F0F">
        <w:rPr>
          <w:rFonts w:ascii="Times New Roman" w:eastAsia="Calibri" w:hAnsi="Times New Roman" w:cs="Times New Roman"/>
          <w:bCs/>
          <w:iCs/>
          <w:sz w:val="24"/>
          <w:szCs w:val="24"/>
        </w:rPr>
        <w:t>.</w:t>
      </w:r>
      <w:proofErr w:type="gramEnd"/>
    </w:p>
    <w:p w:rsidR="00FA334C" w:rsidRPr="00704F0F" w:rsidRDefault="00FA334C" w:rsidP="004F4D89">
      <w:pPr>
        <w:spacing w:after="0"/>
        <w:ind w:left="288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Cs/>
          <w:iCs/>
          <w:sz w:val="24"/>
          <w:szCs w:val="24"/>
        </w:rPr>
        <w:t>(10 Sept 2004 – 10 Jan 2006)</w:t>
      </w:r>
    </w:p>
    <w:p w:rsidR="00FA334C" w:rsidRPr="00704F0F" w:rsidRDefault="00FA334C" w:rsidP="004F4D89">
      <w:pPr>
        <w:spacing w:after="0"/>
        <w:ind w:left="288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704F0F">
        <w:rPr>
          <w:rFonts w:asciiTheme="majorBidi" w:hAnsiTheme="majorBidi" w:cstheme="majorBidi"/>
          <w:b/>
          <w:bCs/>
          <w:iCs/>
          <w:sz w:val="24"/>
          <w:szCs w:val="24"/>
        </w:rPr>
        <w:t>Responsibilities:</w:t>
      </w:r>
    </w:p>
    <w:p w:rsidR="00FA334C" w:rsidRPr="00704F0F" w:rsidRDefault="00FA334C" w:rsidP="001D6398">
      <w:pPr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>Managed</w:t>
      </w:r>
      <w:r w:rsidR="001D6398">
        <w:rPr>
          <w:rFonts w:asciiTheme="majorBidi" w:hAnsiTheme="majorBidi" w:cstheme="majorBidi"/>
          <w:iCs/>
          <w:sz w:val="24"/>
          <w:szCs w:val="24"/>
        </w:rPr>
        <w:t xml:space="preserve"> daily banking operations, 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Accounts Receivables &amp; Payables, Clearing &amp; Collections and Remittances initially in a Regional Branch of the Bank. </w:t>
      </w:r>
    </w:p>
    <w:p w:rsidR="00FA334C" w:rsidRPr="00704F0F" w:rsidRDefault="00FA334C" w:rsidP="000750EB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 xml:space="preserve">Delivered highly impact presentation and reports for MIS. </w:t>
      </w:r>
    </w:p>
    <w:p w:rsidR="00FA334C" w:rsidRPr="00704F0F" w:rsidRDefault="00FA334C" w:rsidP="003540EF">
      <w:pPr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>Promoted as Regional Ope</w:t>
      </w:r>
      <w:r w:rsidR="001D6398">
        <w:rPr>
          <w:rFonts w:asciiTheme="majorBidi" w:hAnsiTheme="majorBidi" w:cstheme="majorBidi"/>
          <w:iCs/>
          <w:sz w:val="24"/>
          <w:szCs w:val="24"/>
        </w:rPr>
        <w:t>rations Officer with Credit Administration of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region.</w:t>
      </w:r>
    </w:p>
    <w:p w:rsidR="003540EF" w:rsidRDefault="00FA334C" w:rsidP="003540EF">
      <w:pPr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>Administered Loan Applications</w:t>
      </w:r>
      <w:r w:rsidR="003540EF">
        <w:rPr>
          <w:rFonts w:asciiTheme="majorBidi" w:hAnsiTheme="majorBidi" w:cstheme="majorBidi"/>
          <w:iCs/>
          <w:sz w:val="24"/>
          <w:szCs w:val="24"/>
        </w:rPr>
        <w:t>,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Security Assessment</w:t>
      </w:r>
      <w:r w:rsidR="003540EF">
        <w:rPr>
          <w:rFonts w:asciiTheme="majorBidi" w:hAnsiTheme="majorBidi" w:cstheme="majorBidi"/>
          <w:iCs/>
          <w:sz w:val="24"/>
          <w:szCs w:val="24"/>
        </w:rPr>
        <w:t>,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Auditing and </w:t>
      </w:r>
      <w:r w:rsidR="003540EF" w:rsidRPr="00704F0F">
        <w:rPr>
          <w:rFonts w:asciiTheme="majorBidi" w:hAnsiTheme="majorBidi" w:cstheme="majorBidi"/>
          <w:iCs/>
          <w:sz w:val="24"/>
          <w:szCs w:val="24"/>
        </w:rPr>
        <w:t xml:space="preserve">sanctioning </w:t>
      </w:r>
      <w:r w:rsidR="003540EF">
        <w:rPr>
          <w:rFonts w:asciiTheme="majorBidi" w:hAnsiTheme="majorBidi" w:cstheme="majorBidi"/>
          <w:iCs/>
          <w:sz w:val="24"/>
          <w:szCs w:val="24"/>
        </w:rPr>
        <w:t>loan in</w:t>
      </w:r>
      <w:r w:rsidR="003540EF" w:rsidRPr="00704F0F">
        <w:rPr>
          <w:rFonts w:asciiTheme="majorBidi" w:hAnsiTheme="majorBidi" w:cstheme="majorBidi"/>
          <w:iCs/>
          <w:sz w:val="24"/>
          <w:szCs w:val="24"/>
        </w:rPr>
        <w:t xml:space="preserve"> correspondence</w:t>
      </w:r>
      <w:r w:rsidRPr="00704F0F">
        <w:rPr>
          <w:rFonts w:asciiTheme="majorBidi" w:hAnsiTheme="majorBidi" w:cstheme="majorBidi"/>
          <w:iCs/>
          <w:sz w:val="24"/>
          <w:szCs w:val="24"/>
        </w:rPr>
        <w:t xml:space="preserve"> with Credit Administration Division</w:t>
      </w:r>
      <w:r w:rsidR="00F26B43">
        <w:rPr>
          <w:rFonts w:asciiTheme="majorBidi" w:hAnsiTheme="majorBidi" w:cstheme="majorBidi"/>
          <w:iCs/>
          <w:sz w:val="24"/>
          <w:szCs w:val="24"/>
        </w:rPr>
        <w:t xml:space="preserve"> &amp; </w:t>
      </w:r>
      <w:proofErr w:type="spellStart"/>
      <w:r w:rsidR="00F26B43">
        <w:rPr>
          <w:rFonts w:asciiTheme="majorBidi" w:hAnsiTheme="majorBidi" w:cstheme="majorBidi"/>
          <w:iCs/>
          <w:sz w:val="24"/>
          <w:szCs w:val="24"/>
        </w:rPr>
        <w:t>eCIB</w:t>
      </w:r>
      <w:proofErr w:type="spellEnd"/>
      <w:r w:rsidRPr="00704F0F">
        <w:rPr>
          <w:rFonts w:asciiTheme="majorBidi" w:hAnsiTheme="majorBidi" w:cstheme="majorBidi"/>
          <w:iCs/>
          <w:sz w:val="24"/>
          <w:szCs w:val="24"/>
        </w:rPr>
        <w:t xml:space="preserve">. </w:t>
      </w:r>
    </w:p>
    <w:p w:rsidR="00FA334C" w:rsidRPr="00704F0F" w:rsidRDefault="00FA334C" w:rsidP="003540EF">
      <w:pPr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 w:rsidRPr="00704F0F">
        <w:rPr>
          <w:rFonts w:asciiTheme="majorBidi" w:hAnsiTheme="majorBidi" w:cstheme="majorBidi"/>
          <w:iCs/>
          <w:sz w:val="24"/>
          <w:szCs w:val="24"/>
        </w:rPr>
        <w:t>Successfully achieved regional targets of 50 Agriculture Loans per quarter and played vital role to increase region profits.</w:t>
      </w:r>
    </w:p>
    <w:p w:rsidR="00FA334C" w:rsidRPr="00704F0F" w:rsidRDefault="001A6A9F" w:rsidP="000750EB">
      <w:pPr>
        <w:numPr>
          <w:ilvl w:val="0"/>
          <w:numId w:val="1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iCs/>
          <w:sz w:val="24"/>
          <w:szCs w:val="24"/>
        </w:rPr>
      </w:pPr>
      <w:r>
        <w:rPr>
          <w:rFonts w:asciiTheme="majorBidi" w:hAnsiTheme="majorBidi" w:cstheme="majorBidi"/>
          <w:iCs/>
          <w:sz w:val="24"/>
          <w:szCs w:val="24"/>
        </w:rPr>
        <w:t>R</w:t>
      </w:r>
      <w:r w:rsidR="00FA334C" w:rsidRPr="00704F0F">
        <w:rPr>
          <w:rFonts w:asciiTheme="majorBidi" w:hAnsiTheme="majorBidi" w:cstheme="majorBidi"/>
          <w:iCs/>
          <w:sz w:val="24"/>
          <w:szCs w:val="24"/>
        </w:rPr>
        <w:t>egion Budget for the Year 2005-2006 and Forecast Projection PKR 130 million Balance Sheet and Region Statement of Affairs (P&amp;L).</w:t>
      </w:r>
    </w:p>
    <w:p w:rsidR="00FA334C" w:rsidRPr="00191989" w:rsidRDefault="00584A8C" w:rsidP="0005359C">
      <w:pPr>
        <w:pStyle w:val="ListParagraph"/>
        <w:numPr>
          <w:ilvl w:val="0"/>
          <w:numId w:val="1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05359C">
        <w:rPr>
          <w:rFonts w:asciiTheme="majorBidi" w:hAnsiTheme="majorBidi" w:cstheme="majorBidi"/>
          <w:iCs/>
          <w:sz w:val="24"/>
          <w:szCs w:val="24"/>
        </w:rPr>
        <w:lastRenderedPageBreak/>
        <w:t>Adherence of Financial Reporting of the region to HO &amp; State Bank.</w:t>
      </w:r>
    </w:p>
    <w:p w:rsidR="00DB3621" w:rsidRDefault="00A223DD" w:rsidP="00DB3621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223DD">
        <w:rPr>
          <w:rFonts w:asciiTheme="majorBidi" w:hAnsiTheme="majorBidi" w:cstheme="majorBidi"/>
          <w:b/>
          <w:bCs/>
          <w:sz w:val="24"/>
          <w:szCs w:val="24"/>
        </w:rPr>
        <w:t xml:space="preserve">PROFESSIONAL </w:t>
      </w:r>
    </w:p>
    <w:p w:rsidR="00191989" w:rsidRPr="00A223DD" w:rsidRDefault="00A223DD" w:rsidP="00DB3621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223DD">
        <w:rPr>
          <w:rFonts w:asciiTheme="majorBidi" w:hAnsiTheme="majorBidi" w:cstheme="majorBidi"/>
          <w:b/>
          <w:bCs/>
          <w:sz w:val="24"/>
          <w:szCs w:val="24"/>
        </w:rPr>
        <w:t>TRAININGS:</w:t>
      </w:r>
      <w:r w:rsidR="00DB3621">
        <w:rPr>
          <w:rFonts w:asciiTheme="majorBidi" w:hAnsiTheme="majorBidi" w:cstheme="majorBidi"/>
          <w:b/>
          <w:bCs/>
          <w:sz w:val="24"/>
          <w:szCs w:val="24"/>
        </w:rPr>
        <w:tab/>
      </w:r>
      <w:r w:rsidR="00DB3621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A223DD" w:rsidRPr="00A223DD" w:rsidRDefault="00A223DD" w:rsidP="00DB3621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A223DD">
        <w:rPr>
          <w:rFonts w:asciiTheme="majorBidi" w:hAnsiTheme="majorBidi" w:cstheme="majorBidi"/>
          <w:bCs/>
          <w:sz w:val="24"/>
          <w:szCs w:val="24"/>
        </w:rPr>
        <w:t>Accounts Payable Module of Oracle Financial System for MIS Adopted by OGDCL in Pakistan.</w:t>
      </w:r>
    </w:p>
    <w:p w:rsidR="00A223DD" w:rsidRPr="00A223DD" w:rsidRDefault="00A223DD" w:rsidP="007E5353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A223DD">
        <w:rPr>
          <w:rFonts w:asciiTheme="majorBidi" w:hAnsiTheme="majorBidi" w:cstheme="majorBidi"/>
          <w:bCs/>
          <w:sz w:val="24"/>
          <w:szCs w:val="24"/>
        </w:rPr>
        <w:t xml:space="preserve">General Banking Training </w:t>
      </w:r>
      <w:proofErr w:type="gramStart"/>
      <w:r w:rsidRPr="00A223DD">
        <w:rPr>
          <w:rFonts w:asciiTheme="majorBidi" w:hAnsiTheme="majorBidi" w:cstheme="majorBidi"/>
          <w:bCs/>
          <w:sz w:val="24"/>
          <w:szCs w:val="24"/>
        </w:rPr>
        <w:t>The</w:t>
      </w:r>
      <w:proofErr w:type="gramEnd"/>
      <w:r w:rsidRPr="00A223DD">
        <w:rPr>
          <w:rFonts w:asciiTheme="majorBidi" w:hAnsiTheme="majorBidi" w:cstheme="majorBidi"/>
          <w:bCs/>
          <w:sz w:val="24"/>
          <w:szCs w:val="24"/>
        </w:rPr>
        <w:t xml:space="preserve"> Bank of Punjab.</w:t>
      </w:r>
    </w:p>
    <w:p w:rsidR="00A223DD" w:rsidRPr="00A223DD" w:rsidRDefault="00A223DD" w:rsidP="007E5353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A223DD">
        <w:rPr>
          <w:rFonts w:asciiTheme="majorBidi" w:hAnsiTheme="majorBidi" w:cstheme="majorBidi"/>
          <w:bCs/>
          <w:sz w:val="24"/>
          <w:szCs w:val="24"/>
        </w:rPr>
        <w:t xml:space="preserve">Scheme, Procedure, &amp; Monitoring of Agriculture Credit by </w:t>
      </w:r>
      <w:r w:rsidR="0001604B">
        <w:rPr>
          <w:rFonts w:asciiTheme="majorBidi" w:hAnsiTheme="majorBidi" w:cstheme="majorBidi"/>
          <w:bCs/>
          <w:sz w:val="24"/>
          <w:szCs w:val="24"/>
        </w:rPr>
        <w:t>SBP</w:t>
      </w:r>
      <w:r w:rsidRPr="00A223DD">
        <w:rPr>
          <w:rFonts w:asciiTheme="majorBidi" w:hAnsiTheme="majorBidi" w:cstheme="majorBidi"/>
          <w:bCs/>
          <w:sz w:val="24"/>
          <w:szCs w:val="24"/>
        </w:rPr>
        <w:t>.</w:t>
      </w:r>
    </w:p>
    <w:p w:rsidR="0001604B" w:rsidRDefault="00A223DD" w:rsidP="007E5353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01604B">
        <w:rPr>
          <w:rFonts w:asciiTheme="majorBidi" w:hAnsiTheme="majorBidi" w:cstheme="majorBidi"/>
          <w:bCs/>
          <w:sz w:val="24"/>
          <w:szCs w:val="24"/>
        </w:rPr>
        <w:t xml:space="preserve">Anti Money Laundering (KYC) - Policy &amp; Analysis </w:t>
      </w:r>
      <w:r w:rsidR="0001604B">
        <w:rPr>
          <w:rFonts w:asciiTheme="majorBidi" w:hAnsiTheme="majorBidi" w:cstheme="majorBidi"/>
          <w:bCs/>
          <w:sz w:val="24"/>
          <w:szCs w:val="24"/>
        </w:rPr>
        <w:t>in Afghanistan</w:t>
      </w:r>
    </w:p>
    <w:p w:rsidR="00A223DD" w:rsidRPr="0001604B" w:rsidRDefault="00A223DD" w:rsidP="007E5353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01604B">
        <w:rPr>
          <w:rFonts w:asciiTheme="majorBidi" w:hAnsiTheme="majorBidi" w:cstheme="majorBidi"/>
          <w:bCs/>
          <w:sz w:val="24"/>
          <w:szCs w:val="24"/>
        </w:rPr>
        <w:t xml:space="preserve">DynCorp International LLC- CIVPOL </w:t>
      </w:r>
      <w:r w:rsidR="0008251F">
        <w:rPr>
          <w:rFonts w:asciiTheme="majorBidi" w:hAnsiTheme="majorBidi" w:cstheme="majorBidi"/>
          <w:bCs/>
          <w:sz w:val="24"/>
          <w:szCs w:val="24"/>
        </w:rPr>
        <w:t>Financial</w:t>
      </w:r>
      <w:r w:rsidRPr="0001604B">
        <w:rPr>
          <w:rFonts w:asciiTheme="majorBidi" w:hAnsiTheme="majorBidi" w:cstheme="majorBidi"/>
          <w:bCs/>
          <w:sz w:val="24"/>
          <w:szCs w:val="24"/>
        </w:rPr>
        <w:t xml:space="preserve">, HR &amp; </w:t>
      </w:r>
      <w:r w:rsidR="0008251F">
        <w:rPr>
          <w:rFonts w:asciiTheme="majorBidi" w:hAnsiTheme="majorBidi" w:cstheme="majorBidi"/>
          <w:bCs/>
          <w:sz w:val="24"/>
          <w:szCs w:val="24"/>
        </w:rPr>
        <w:t>Logistics</w:t>
      </w:r>
      <w:r w:rsidRPr="0001604B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08251F">
        <w:rPr>
          <w:rFonts w:asciiTheme="majorBidi" w:hAnsiTheme="majorBidi" w:cstheme="majorBidi"/>
          <w:bCs/>
          <w:sz w:val="24"/>
          <w:szCs w:val="24"/>
        </w:rPr>
        <w:t>Departments.</w:t>
      </w:r>
    </w:p>
    <w:p w:rsidR="00A223DD" w:rsidRPr="00A223DD" w:rsidRDefault="00A223DD" w:rsidP="007E5353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A223DD">
        <w:rPr>
          <w:rFonts w:asciiTheme="majorBidi" w:hAnsiTheme="majorBidi" w:cstheme="majorBidi"/>
          <w:bCs/>
          <w:sz w:val="24"/>
          <w:szCs w:val="24"/>
        </w:rPr>
        <w:t>Crucible Arms Training by DynCorp International.</w:t>
      </w:r>
    </w:p>
    <w:p w:rsidR="007E5353" w:rsidRDefault="00A223DD" w:rsidP="007E5353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A223DD">
        <w:rPr>
          <w:rFonts w:asciiTheme="majorBidi" w:hAnsiTheme="majorBidi" w:cstheme="majorBidi"/>
          <w:bCs/>
          <w:sz w:val="24"/>
          <w:szCs w:val="24"/>
        </w:rPr>
        <w:t xml:space="preserve">Porcelain Glazed/Technical </w:t>
      </w:r>
      <w:r w:rsidR="007E5353">
        <w:rPr>
          <w:rFonts w:asciiTheme="majorBidi" w:hAnsiTheme="majorBidi" w:cstheme="majorBidi"/>
          <w:bCs/>
          <w:sz w:val="24"/>
          <w:szCs w:val="24"/>
        </w:rPr>
        <w:t>Ceramics &amp; Porcelain Tiles Industrial</w:t>
      </w:r>
      <w:r w:rsidRPr="00A223DD">
        <w:rPr>
          <w:rFonts w:asciiTheme="majorBidi" w:hAnsiTheme="majorBidi" w:cstheme="majorBidi"/>
          <w:bCs/>
          <w:sz w:val="24"/>
          <w:szCs w:val="24"/>
        </w:rPr>
        <w:t>.</w:t>
      </w:r>
    </w:p>
    <w:p w:rsidR="007E5353" w:rsidRPr="007E5353" w:rsidRDefault="007E5353" w:rsidP="007E5353">
      <w:pPr>
        <w:numPr>
          <w:ilvl w:val="0"/>
          <w:numId w:val="22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7E5353">
        <w:rPr>
          <w:rFonts w:asciiTheme="majorBidi" w:hAnsiTheme="majorBidi" w:cstheme="majorBidi"/>
          <w:bCs/>
          <w:sz w:val="24"/>
          <w:szCs w:val="24"/>
        </w:rPr>
        <w:t xml:space="preserve">International Trade Finance, </w:t>
      </w:r>
      <w:proofErr w:type="spellStart"/>
      <w:proofErr w:type="gramStart"/>
      <w:r w:rsidRPr="007E5353">
        <w:rPr>
          <w:rFonts w:asciiTheme="majorBidi" w:hAnsiTheme="majorBidi" w:cstheme="majorBidi"/>
          <w:bCs/>
          <w:sz w:val="24"/>
          <w:szCs w:val="24"/>
        </w:rPr>
        <w:t>L/c</w:t>
      </w:r>
      <w:proofErr w:type="spellEnd"/>
      <w:proofErr w:type="gramEnd"/>
      <w:r w:rsidRPr="007E5353">
        <w:rPr>
          <w:rFonts w:asciiTheme="majorBidi" w:hAnsiTheme="majorBidi" w:cstheme="majorBidi"/>
          <w:bCs/>
          <w:sz w:val="24"/>
          <w:szCs w:val="24"/>
        </w:rPr>
        <w:t xml:space="preserve"> Cycle and Term of Partnership, Jamal Al </w:t>
      </w:r>
      <w:proofErr w:type="spellStart"/>
      <w:r w:rsidRPr="007E5353">
        <w:rPr>
          <w:rFonts w:asciiTheme="majorBidi" w:hAnsiTheme="majorBidi" w:cstheme="majorBidi"/>
          <w:bCs/>
          <w:sz w:val="24"/>
          <w:szCs w:val="24"/>
        </w:rPr>
        <w:t>Ghurair</w:t>
      </w:r>
      <w:proofErr w:type="spellEnd"/>
      <w:r w:rsidRPr="007E5353">
        <w:rPr>
          <w:rFonts w:asciiTheme="majorBidi" w:hAnsiTheme="majorBidi" w:cstheme="majorBidi"/>
          <w:bCs/>
          <w:sz w:val="24"/>
          <w:szCs w:val="24"/>
        </w:rPr>
        <w:t xml:space="preserve"> Group.</w:t>
      </w:r>
    </w:p>
    <w:p w:rsidR="008801B5" w:rsidRDefault="008801B5" w:rsidP="00191989">
      <w:pPr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DB3621" w:rsidRDefault="008801B5" w:rsidP="00191989">
      <w:pPr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8801B5">
        <w:rPr>
          <w:rFonts w:asciiTheme="majorBidi" w:hAnsiTheme="majorBidi" w:cstheme="majorBidi"/>
          <w:b/>
          <w:sz w:val="24"/>
          <w:szCs w:val="24"/>
        </w:rPr>
        <w:t xml:space="preserve">PROJECTS &amp; </w:t>
      </w:r>
    </w:p>
    <w:p w:rsidR="008801B5" w:rsidRPr="00356874" w:rsidRDefault="008801B5" w:rsidP="00356874">
      <w:pPr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  <w:r w:rsidRPr="008801B5">
        <w:rPr>
          <w:rFonts w:asciiTheme="majorBidi" w:hAnsiTheme="majorBidi" w:cstheme="majorBidi"/>
          <w:b/>
          <w:sz w:val="24"/>
          <w:szCs w:val="24"/>
        </w:rPr>
        <w:t>APPRENTICESHIP:</w:t>
      </w:r>
    </w:p>
    <w:p w:rsidR="00356874" w:rsidRPr="00356874" w:rsidRDefault="00356874" w:rsidP="00E0307D">
      <w:pPr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56874">
        <w:rPr>
          <w:rFonts w:asciiTheme="majorBidi" w:hAnsiTheme="majorBidi" w:cstheme="majorBidi"/>
          <w:bCs/>
          <w:sz w:val="24"/>
          <w:szCs w:val="24"/>
        </w:rPr>
        <w:t>Oil &amp; Gas Development Company Ltd (OGDCL) Pakistan.</w:t>
      </w:r>
    </w:p>
    <w:p w:rsidR="00356874" w:rsidRPr="00356874" w:rsidRDefault="00356874" w:rsidP="00E0307D">
      <w:pPr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56874">
        <w:rPr>
          <w:rFonts w:asciiTheme="majorBidi" w:hAnsiTheme="majorBidi" w:cstheme="majorBidi"/>
          <w:bCs/>
          <w:sz w:val="24"/>
          <w:szCs w:val="24"/>
        </w:rPr>
        <w:t>Agriculture Development Bank of Pakistan for Agriculture Loans System.</w:t>
      </w:r>
    </w:p>
    <w:p w:rsidR="00356874" w:rsidRPr="00356874" w:rsidRDefault="00356874" w:rsidP="00E0307D">
      <w:pPr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56874">
        <w:rPr>
          <w:rFonts w:asciiTheme="majorBidi" w:hAnsiTheme="majorBidi" w:cstheme="majorBidi"/>
          <w:bCs/>
          <w:sz w:val="24"/>
          <w:szCs w:val="24"/>
        </w:rPr>
        <w:t>The Bank of Khyber University Road in Consumer Finance.</w:t>
      </w:r>
    </w:p>
    <w:p w:rsidR="00356874" w:rsidRPr="00356874" w:rsidRDefault="00356874" w:rsidP="00E0307D">
      <w:pPr>
        <w:numPr>
          <w:ilvl w:val="0"/>
          <w:numId w:val="26"/>
        </w:numPr>
        <w:spacing w:after="0" w:line="240" w:lineRule="auto"/>
        <w:jc w:val="both"/>
        <w:rPr>
          <w:rFonts w:asciiTheme="majorBidi" w:hAnsiTheme="majorBidi" w:cstheme="majorBidi"/>
          <w:bCs/>
          <w:sz w:val="24"/>
          <w:szCs w:val="24"/>
        </w:rPr>
      </w:pPr>
      <w:r w:rsidRPr="00356874">
        <w:rPr>
          <w:rFonts w:asciiTheme="majorBidi" w:hAnsiTheme="majorBidi" w:cstheme="majorBidi"/>
          <w:bCs/>
          <w:sz w:val="24"/>
          <w:szCs w:val="24"/>
        </w:rPr>
        <w:t xml:space="preserve">International Organization for Migration (IOM), Dubai UAE, Financial Management Officer for Out of Country Voting (OCV) for Libyan General Elections in 2013 at Libyan Consulate Dubai, UAE. </w:t>
      </w:r>
    </w:p>
    <w:p w:rsidR="00356874" w:rsidRPr="00356874" w:rsidRDefault="00356874" w:rsidP="00356874">
      <w:pPr>
        <w:spacing w:after="0"/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E0307D" w:rsidRDefault="00E0307D" w:rsidP="00191989">
      <w:pPr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E0307D">
        <w:rPr>
          <w:rFonts w:asciiTheme="majorBidi" w:hAnsiTheme="majorBidi" w:cstheme="majorBidi"/>
          <w:b/>
          <w:sz w:val="24"/>
          <w:szCs w:val="24"/>
        </w:rPr>
        <w:t xml:space="preserve">COMPUTER </w:t>
      </w:r>
    </w:p>
    <w:p w:rsidR="00191989" w:rsidRPr="00E0307D" w:rsidRDefault="00E0307D" w:rsidP="00E0307D">
      <w:pPr>
        <w:spacing w:after="0"/>
        <w:jc w:val="both"/>
        <w:rPr>
          <w:rFonts w:asciiTheme="majorBidi" w:hAnsiTheme="majorBidi" w:cstheme="majorBidi"/>
          <w:b/>
          <w:sz w:val="24"/>
          <w:szCs w:val="24"/>
        </w:rPr>
      </w:pPr>
      <w:r w:rsidRPr="00E0307D">
        <w:rPr>
          <w:rFonts w:asciiTheme="majorBidi" w:hAnsiTheme="majorBidi" w:cstheme="majorBidi"/>
          <w:b/>
          <w:sz w:val="24"/>
          <w:szCs w:val="24"/>
        </w:rPr>
        <w:t>SKILLS:</w:t>
      </w:r>
    </w:p>
    <w:p w:rsidR="00E0307D" w:rsidRPr="00E0307D" w:rsidRDefault="00E0307D" w:rsidP="00E0307D">
      <w:pPr>
        <w:numPr>
          <w:ilvl w:val="0"/>
          <w:numId w:val="30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0307D">
        <w:rPr>
          <w:rFonts w:asciiTheme="majorBidi" w:hAnsiTheme="majorBidi" w:cstheme="majorBidi"/>
          <w:sz w:val="24"/>
          <w:szCs w:val="24"/>
        </w:rPr>
        <w:t>MS Office Literate including MS Word, Excel, Power Point, Access &amp; Outlook.</w:t>
      </w:r>
    </w:p>
    <w:p w:rsidR="00E0307D" w:rsidRPr="00E0307D" w:rsidRDefault="00E0307D" w:rsidP="00E0307D">
      <w:pPr>
        <w:numPr>
          <w:ilvl w:val="0"/>
          <w:numId w:val="3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0307D">
        <w:rPr>
          <w:rFonts w:asciiTheme="majorBidi" w:hAnsiTheme="majorBidi" w:cstheme="majorBidi"/>
          <w:sz w:val="24"/>
          <w:szCs w:val="24"/>
        </w:rPr>
        <w:t>General Hardware and Installation of Windows and Computer maintenance.</w:t>
      </w:r>
    </w:p>
    <w:p w:rsidR="00E0307D" w:rsidRPr="00E0307D" w:rsidRDefault="00E0307D" w:rsidP="00E0307D">
      <w:pPr>
        <w:numPr>
          <w:ilvl w:val="0"/>
          <w:numId w:val="30"/>
        </w:num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E0307D">
        <w:rPr>
          <w:rFonts w:asciiTheme="majorBidi" w:hAnsiTheme="majorBidi" w:cstheme="majorBidi"/>
          <w:sz w:val="24"/>
          <w:szCs w:val="24"/>
        </w:rPr>
        <w:t xml:space="preserve">Working Experience of </w:t>
      </w:r>
      <w:proofErr w:type="spellStart"/>
      <w:r w:rsidRPr="00E0307D">
        <w:rPr>
          <w:rFonts w:asciiTheme="majorBidi" w:hAnsiTheme="majorBidi" w:cstheme="majorBidi"/>
          <w:b/>
          <w:sz w:val="24"/>
          <w:szCs w:val="24"/>
        </w:rPr>
        <w:t>Uni</w:t>
      </w:r>
      <w:proofErr w:type="spellEnd"/>
      <w:r w:rsidRPr="00E0307D">
        <w:rPr>
          <w:rFonts w:asciiTheme="majorBidi" w:hAnsiTheme="majorBidi" w:cstheme="majorBidi"/>
          <w:b/>
          <w:sz w:val="24"/>
          <w:szCs w:val="24"/>
        </w:rPr>
        <w:t xml:space="preserve"> Bank System</w:t>
      </w:r>
      <w:r w:rsidRPr="00E0307D">
        <w:rPr>
          <w:rFonts w:asciiTheme="majorBidi" w:hAnsiTheme="majorBidi" w:cstheme="majorBidi"/>
          <w:sz w:val="24"/>
          <w:szCs w:val="24"/>
        </w:rPr>
        <w:t xml:space="preserve"> Software of Bank of Punjab, Some Basics </w:t>
      </w:r>
      <w:r w:rsidRPr="00E0307D">
        <w:rPr>
          <w:rFonts w:asciiTheme="majorBidi" w:hAnsiTheme="majorBidi" w:cstheme="majorBidi"/>
          <w:b/>
          <w:sz w:val="24"/>
          <w:szCs w:val="24"/>
        </w:rPr>
        <w:t>Payable module of Oracle Financial System</w:t>
      </w:r>
      <w:r w:rsidRPr="00E0307D">
        <w:rPr>
          <w:rFonts w:asciiTheme="majorBidi" w:hAnsiTheme="majorBidi" w:cstheme="majorBidi"/>
          <w:sz w:val="24"/>
          <w:szCs w:val="24"/>
        </w:rPr>
        <w:t xml:space="preserve"> experience of OGDCL, </w:t>
      </w:r>
      <w:proofErr w:type="spellStart"/>
      <w:r w:rsidRPr="00E0307D">
        <w:rPr>
          <w:rFonts w:asciiTheme="majorBidi" w:hAnsiTheme="majorBidi" w:cstheme="majorBidi"/>
          <w:b/>
          <w:sz w:val="24"/>
          <w:szCs w:val="24"/>
        </w:rPr>
        <w:t>Dyn</w:t>
      </w:r>
      <w:proofErr w:type="spellEnd"/>
      <w:r w:rsidRPr="00E0307D">
        <w:rPr>
          <w:rFonts w:asciiTheme="majorBidi" w:hAnsiTheme="majorBidi" w:cstheme="majorBidi"/>
          <w:b/>
          <w:sz w:val="24"/>
          <w:szCs w:val="24"/>
        </w:rPr>
        <w:t>-FIN, MRO, TLS,</w:t>
      </w:r>
      <w:r w:rsidRPr="00E0307D">
        <w:rPr>
          <w:rFonts w:asciiTheme="majorBidi" w:hAnsiTheme="majorBidi" w:cstheme="majorBidi"/>
          <w:sz w:val="24"/>
          <w:szCs w:val="24"/>
        </w:rPr>
        <w:t xml:space="preserve"> </w:t>
      </w:r>
      <w:r w:rsidR="00CB639A" w:rsidRPr="00E0307D">
        <w:rPr>
          <w:rFonts w:asciiTheme="majorBidi" w:hAnsiTheme="majorBidi" w:cstheme="majorBidi"/>
          <w:b/>
          <w:sz w:val="24"/>
          <w:szCs w:val="24"/>
        </w:rPr>
        <w:t>and HRS</w:t>
      </w:r>
      <w:r w:rsidRPr="00E0307D">
        <w:rPr>
          <w:rFonts w:asciiTheme="majorBidi" w:hAnsiTheme="majorBidi" w:cstheme="majorBidi"/>
          <w:b/>
          <w:sz w:val="24"/>
          <w:szCs w:val="24"/>
        </w:rPr>
        <w:t xml:space="preserve"> Oracle Based</w:t>
      </w:r>
      <w:r w:rsidRPr="00E0307D">
        <w:rPr>
          <w:rFonts w:asciiTheme="majorBidi" w:hAnsiTheme="majorBidi" w:cstheme="majorBidi"/>
          <w:sz w:val="24"/>
          <w:szCs w:val="24"/>
        </w:rPr>
        <w:t xml:space="preserve"> </w:t>
      </w:r>
      <w:r w:rsidRPr="00E0307D">
        <w:rPr>
          <w:rFonts w:asciiTheme="majorBidi" w:hAnsiTheme="majorBidi" w:cstheme="majorBidi"/>
          <w:b/>
          <w:bCs/>
          <w:sz w:val="24"/>
          <w:szCs w:val="24"/>
        </w:rPr>
        <w:t>ERP System</w:t>
      </w:r>
      <w:r w:rsidRPr="00E0307D">
        <w:rPr>
          <w:rFonts w:asciiTheme="majorBidi" w:hAnsiTheme="majorBidi" w:cstheme="majorBidi"/>
          <w:sz w:val="24"/>
          <w:szCs w:val="24"/>
        </w:rPr>
        <w:t xml:space="preserve"> of DynCorp International LLC.</w:t>
      </w:r>
    </w:p>
    <w:p w:rsidR="00191989" w:rsidRPr="00E0307D" w:rsidRDefault="00E0307D" w:rsidP="00E0307D">
      <w:pPr>
        <w:pStyle w:val="ListParagraph"/>
        <w:numPr>
          <w:ilvl w:val="0"/>
          <w:numId w:val="30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E0307D">
        <w:rPr>
          <w:rFonts w:asciiTheme="majorBidi" w:hAnsiTheme="majorBidi" w:cstheme="majorBidi"/>
          <w:b/>
          <w:sz w:val="24"/>
          <w:szCs w:val="24"/>
        </w:rPr>
        <w:t>SAP</w:t>
      </w:r>
      <w:r w:rsidRPr="00E0307D">
        <w:rPr>
          <w:rFonts w:asciiTheme="majorBidi" w:hAnsiTheme="majorBidi" w:cstheme="majorBidi"/>
          <w:sz w:val="24"/>
          <w:szCs w:val="24"/>
        </w:rPr>
        <w:t xml:space="preserve"> Software experienced on Sales Module by </w:t>
      </w:r>
      <w:proofErr w:type="spellStart"/>
      <w:r w:rsidRPr="00E0307D">
        <w:rPr>
          <w:rFonts w:asciiTheme="majorBidi" w:hAnsiTheme="majorBidi" w:cstheme="majorBidi"/>
          <w:sz w:val="24"/>
          <w:szCs w:val="24"/>
        </w:rPr>
        <w:t>Porcellan</w:t>
      </w:r>
      <w:proofErr w:type="spellEnd"/>
      <w:r w:rsidRPr="00E0307D">
        <w:rPr>
          <w:rFonts w:asciiTheme="majorBidi" w:hAnsiTheme="majorBidi" w:cstheme="majorBidi"/>
          <w:sz w:val="24"/>
          <w:szCs w:val="24"/>
        </w:rPr>
        <w:t xml:space="preserve"> Co LLC.</w:t>
      </w:r>
    </w:p>
    <w:p w:rsidR="00191989" w:rsidRDefault="00191989" w:rsidP="0019198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858FC" w:rsidRDefault="005858FC" w:rsidP="00191989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58FC">
        <w:rPr>
          <w:rFonts w:asciiTheme="majorBidi" w:hAnsiTheme="majorBidi" w:cstheme="majorBidi"/>
          <w:b/>
          <w:bCs/>
          <w:sz w:val="24"/>
          <w:szCs w:val="24"/>
        </w:rPr>
        <w:t xml:space="preserve">LANGUAGE </w:t>
      </w:r>
    </w:p>
    <w:p w:rsidR="005858FC" w:rsidRPr="005858FC" w:rsidRDefault="005858FC" w:rsidP="005858FC">
      <w:pPr>
        <w:spacing w:after="0"/>
        <w:ind w:left="2880" w:hanging="288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858FC">
        <w:rPr>
          <w:rFonts w:asciiTheme="majorBidi" w:hAnsiTheme="majorBidi" w:cstheme="majorBidi"/>
          <w:b/>
          <w:bCs/>
          <w:sz w:val="24"/>
          <w:szCs w:val="24"/>
        </w:rPr>
        <w:t>PROFICIENCY: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5858FC">
        <w:rPr>
          <w:rFonts w:asciiTheme="majorBidi" w:hAnsiTheme="majorBidi" w:cstheme="majorBidi"/>
          <w:sz w:val="24"/>
          <w:szCs w:val="24"/>
        </w:rPr>
        <w:t xml:space="preserve">Excellent reading, writing &amp; spoken languages include </w:t>
      </w:r>
      <w:r w:rsidRPr="005858FC">
        <w:rPr>
          <w:rFonts w:asciiTheme="majorBidi" w:hAnsiTheme="majorBidi" w:cstheme="majorBidi"/>
          <w:b/>
          <w:bCs/>
          <w:sz w:val="24"/>
          <w:szCs w:val="24"/>
        </w:rPr>
        <w:t>English, Urdu, Pashto,</w:t>
      </w:r>
      <w:r w:rsidRPr="005858FC">
        <w:rPr>
          <w:rFonts w:asciiTheme="majorBidi" w:hAnsiTheme="majorBidi" w:cstheme="majorBidi"/>
          <w:sz w:val="24"/>
          <w:szCs w:val="24"/>
        </w:rPr>
        <w:t xml:space="preserve"> Moderate </w:t>
      </w:r>
      <w:r w:rsidRPr="005858FC">
        <w:rPr>
          <w:rFonts w:asciiTheme="majorBidi" w:hAnsiTheme="majorBidi" w:cstheme="majorBidi"/>
          <w:b/>
          <w:bCs/>
          <w:sz w:val="24"/>
          <w:szCs w:val="24"/>
        </w:rPr>
        <w:t>Farsi</w:t>
      </w:r>
      <w:r w:rsidRPr="005858FC">
        <w:rPr>
          <w:rFonts w:asciiTheme="majorBidi" w:hAnsiTheme="majorBidi" w:cstheme="majorBidi"/>
          <w:sz w:val="24"/>
          <w:szCs w:val="24"/>
        </w:rPr>
        <w:t xml:space="preserve"> and Basic </w:t>
      </w:r>
      <w:r w:rsidRPr="005858FC">
        <w:rPr>
          <w:rFonts w:asciiTheme="majorBidi" w:hAnsiTheme="majorBidi" w:cstheme="majorBidi"/>
          <w:b/>
          <w:bCs/>
          <w:sz w:val="24"/>
          <w:szCs w:val="24"/>
        </w:rPr>
        <w:t>Arabic</w:t>
      </w:r>
    </w:p>
    <w:p w:rsidR="005858FC" w:rsidRPr="005858FC" w:rsidRDefault="005858FC" w:rsidP="005858FC">
      <w:pPr>
        <w:ind w:left="2880"/>
        <w:jc w:val="both"/>
        <w:rPr>
          <w:rFonts w:asciiTheme="majorBidi" w:hAnsiTheme="majorBidi" w:cstheme="majorBidi"/>
          <w:sz w:val="24"/>
          <w:szCs w:val="24"/>
        </w:rPr>
      </w:pPr>
    </w:p>
    <w:p w:rsidR="005858FC" w:rsidRPr="006D7B6F" w:rsidRDefault="006D7B6F" w:rsidP="00191989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D7B6F">
        <w:rPr>
          <w:rFonts w:asciiTheme="majorBidi" w:hAnsiTheme="majorBidi" w:cstheme="majorBidi"/>
          <w:b/>
          <w:bCs/>
          <w:sz w:val="24"/>
          <w:szCs w:val="24"/>
        </w:rPr>
        <w:t>REFRENCES:</w:t>
      </w:r>
    </w:p>
    <w:p w:rsidR="00C1573C" w:rsidRDefault="00104A40" w:rsidP="0094641E">
      <w:pPr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Faisal Rashid</w:t>
      </w:r>
      <w:r w:rsidR="00C1573C" w:rsidRPr="00156376">
        <w:rPr>
          <w:rFonts w:asciiTheme="majorBidi" w:hAnsiTheme="majorBidi" w:cstheme="majorBidi"/>
          <w:b/>
          <w:sz w:val="24"/>
          <w:szCs w:val="24"/>
        </w:rPr>
        <w:t xml:space="preserve">, </w:t>
      </w:r>
      <w:r>
        <w:rPr>
          <w:rFonts w:asciiTheme="majorBidi" w:hAnsiTheme="majorBidi" w:cstheme="majorBidi"/>
          <w:bCs/>
          <w:sz w:val="24"/>
          <w:szCs w:val="24"/>
        </w:rPr>
        <w:t>Manager Operations</w:t>
      </w:r>
      <w:r w:rsidR="00C1573C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Meezan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Bank Main Branch, Bank Road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Mardan</w:t>
      </w:r>
      <w:proofErr w:type="spellEnd"/>
      <w:r w:rsidR="0094641E">
        <w:rPr>
          <w:rFonts w:asciiTheme="majorBidi" w:hAnsiTheme="majorBidi" w:cstheme="majorBidi"/>
          <w:bCs/>
          <w:sz w:val="24"/>
          <w:szCs w:val="24"/>
        </w:rPr>
        <w:t xml:space="preserve"> </w:t>
      </w:r>
      <w:proofErr w:type="spellStart"/>
      <w:r w:rsidR="0094641E">
        <w:rPr>
          <w:rFonts w:asciiTheme="majorBidi" w:hAnsiTheme="majorBidi" w:cstheme="majorBidi"/>
          <w:bCs/>
          <w:sz w:val="24"/>
          <w:szCs w:val="24"/>
        </w:rPr>
        <w:t>Ph</w:t>
      </w:r>
      <w:proofErr w:type="spellEnd"/>
      <w:r w:rsidR="0094641E">
        <w:rPr>
          <w:rFonts w:asciiTheme="majorBidi" w:hAnsiTheme="majorBidi" w:cstheme="majorBidi"/>
          <w:bCs/>
          <w:sz w:val="24"/>
          <w:szCs w:val="24"/>
        </w:rPr>
        <w:t xml:space="preserve"> # +92</w:t>
      </w:r>
      <w:r w:rsidR="00C1573C">
        <w:rPr>
          <w:rFonts w:asciiTheme="majorBidi" w:hAnsiTheme="majorBidi" w:cstheme="majorBidi"/>
          <w:bCs/>
          <w:sz w:val="24"/>
          <w:szCs w:val="24"/>
        </w:rPr>
        <w:t>-(</w:t>
      </w:r>
      <w:r w:rsidR="0094641E">
        <w:rPr>
          <w:rFonts w:asciiTheme="majorBidi" w:hAnsiTheme="majorBidi" w:cstheme="majorBidi"/>
          <w:bCs/>
          <w:sz w:val="24"/>
          <w:szCs w:val="24"/>
        </w:rPr>
        <w:t>300</w:t>
      </w:r>
      <w:r w:rsidR="00C1573C">
        <w:rPr>
          <w:rFonts w:asciiTheme="majorBidi" w:hAnsiTheme="majorBidi" w:cstheme="majorBidi"/>
          <w:bCs/>
          <w:sz w:val="24"/>
          <w:szCs w:val="24"/>
        </w:rPr>
        <w:t>)-</w:t>
      </w:r>
      <w:r w:rsidR="0094641E">
        <w:rPr>
          <w:rFonts w:asciiTheme="majorBidi" w:hAnsiTheme="majorBidi" w:cstheme="majorBidi"/>
          <w:bCs/>
          <w:sz w:val="24"/>
          <w:szCs w:val="24"/>
        </w:rPr>
        <w:t>9543179</w:t>
      </w:r>
    </w:p>
    <w:p w:rsidR="006D7B6F" w:rsidRPr="00156376" w:rsidRDefault="005644C3" w:rsidP="006D7B6F">
      <w:pPr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sz w:val="24"/>
          <w:szCs w:val="24"/>
        </w:rPr>
        <w:t>Farhan</w:t>
      </w:r>
      <w:proofErr w:type="spellEnd"/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b/>
          <w:sz w:val="24"/>
          <w:szCs w:val="24"/>
        </w:rPr>
        <w:t>Adil</w:t>
      </w:r>
      <w:proofErr w:type="spellEnd"/>
      <w:r w:rsidRPr="00156376">
        <w:rPr>
          <w:rFonts w:asciiTheme="majorBidi" w:hAnsiTheme="majorBidi" w:cstheme="majorBidi"/>
          <w:b/>
          <w:sz w:val="24"/>
          <w:szCs w:val="24"/>
        </w:rPr>
        <w:t xml:space="preserve">, </w:t>
      </w:r>
      <w:r>
        <w:rPr>
          <w:rFonts w:asciiTheme="majorBidi" w:hAnsiTheme="majorBidi" w:cstheme="majorBidi"/>
          <w:bCs/>
          <w:sz w:val="24"/>
          <w:szCs w:val="24"/>
        </w:rPr>
        <w:t xml:space="preserve">Business Analyst,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Etisalat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Telecommunication </w:t>
      </w:r>
      <w:proofErr w:type="spellStart"/>
      <w:r>
        <w:rPr>
          <w:rFonts w:asciiTheme="majorBidi" w:hAnsiTheme="majorBidi" w:cstheme="majorBidi"/>
          <w:bCs/>
          <w:sz w:val="24"/>
          <w:szCs w:val="24"/>
        </w:rPr>
        <w:t>Etisalat</w:t>
      </w:r>
      <w:proofErr w:type="spellEnd"/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A3252">
        <w:rPr>
          <w:rFonts w:asciiTheme="majorBidi" w:hAnsiTheme="majorBidi" w:cstheme="majorBidi"/>
          <w:bCs/>
          <w:sz w:val="24"/>
          <w:szCs w:val="24"/>
        </w:rPr>
        <w:t xml:space="preserve">Tower Al </w:t>
      </w:r>
      <w:proofErr w:type="spellStart"/>
      <w:r w:rsidR="00BA3252">
        <w:rPr>
          <w:rFonts w:asciiTheme="majorBidi" w:hAnsiTheme="majorBidi" w:cstheme="majorBidi"/>
          <w:bCs/>
          <w:sz w:val="24"/>
          <w:szCs w:val="24"/>
        </w:rPr>
        <w:t>Jafiliya</w:t>
      </w:r>
      <w:proofErr w:type="spellEnd"/>
      <w:r w:rsidR="00BA3252">
        <w:rPr>
          <w:rFonts w:asciiTheme="majorBidi" w:hAnsiTheme="majorBidi" w:cstheme="majorBidi"/>
          <w:bCs/>
          <w:sz w:val="24"/>
          <w:szCs w:val="24"/>
        </w:rPr>
        <w:t xml:space="preserve">, </w:t>
      </w:r>
      <w:proofErr w:type="spellStart"/>
      <w:r w:rsidR="00BA3252">
        <w:rPr>
          <w:rFonts w:asciiTheme="majorBidi" w:hAnsiTheme="majorBidi" w:cstheme="majorBidi"/>
          <w:bCs/>
          <w:sz w:val="24"/>
          <w:szCs w:val="24"/>
        </w:rPr>
        <w:t>Ph</w:t>
      </w:r>
      <w:proofErr w:type="spellEnd"/>
      <w:r w:rsidR="00BA3252">
        <w:rPr>
          <w:rFonts w:asciiTheme="majorBidi" w:hAnsiTheme="majorBidi" w:cstheme="majorBidi"/>
          <w:bCs/>
          <w:sz w:val="24"/>
          <w:szCs w:val="24"/>
        </w:rPr>
        <w:t xml:space="preserve"> # +971</w:t>
      </w:r>
      <w:r>
        <w:rPr>
          <w:rFonts w:asciiTheme="majorBidi" w:hAnsiTheme="majorBidi" w:cstheme="majorBidi"/>
          <w:bCs/>
          <w:sz w:val="24"/>
          <w:szCs w:val="24"/>
        </w:rPr>
        <w:t>-56</w:t>
      </w:r>
      <w:r w:rsidR="00BA3252">
        <w:rPr>
          <w:rFonts w:asciiTheme="majorBidi" w:hAnsiTheme="majorBidi" w:cstheme="majorBidi"/>
          <w:bCs/>
          <w:sz w:val="24"/>
          <w:szCs w:val="24"/>
        </w:rPr>
        <w:t>-</w:t>
      </w:r>
      <w:bookmarkStart w:id="0" w:name="_GoBack"/>
      <w:bookmarkEnd w:id="0"/>
      <w:r>
        <w:rPr>
          <w:rFonts w:asciiTheme="majorBidi" w:hAnsiTheme="majorBidi" w:cstheme="majorBidi"/>
          <w:bCs/>
          <w:sz w:val="24"/>
          <w:szCs w:val="24"/>
        </w:rPr>
        <w:t>6440017</w:t>
      </w:r>
    </w:p>
    <w:p w:rsidR="005858FC" w:rsidRDefault="006D7B6F" w:rsidP="006D7B6F">
      <w:pPr>
        <w:pStyle w:val="ListParagraph"/>
        <w:numPr>
          <w:ilvl w:val="0"/>
          <w:numId w:val="3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156376">
        <w:rPr>
          <w:rFonts w:asciiTheme="majorBidi" w:hAnsiTheme="majorBidi" w:cstheme="majorBidi"/>
          <w:b/>
          <w:bCs/>
          <w:sz w:val="24"/>
          <w:szCs w:val="24"/>
        </w:rPr>
        <w:t xml:space="preserve">Dr. </w:t>
      </w:r>
      <w:proofErr w:type="spellStart"/>
      <w:r w:rsidRPr="00156376">
        <w:rPr>
          <w:rFonts w:asciiTheme="majorBidi" w:hAnsiTheme="majorBidi" w:cstheme="majorBidi"/>
          <w:b/>
          <w:bCs/>
          <w:sz w:val="24"/>
          <w:szCs w:val="24"/>
        </w:rPr>
        <w:t>Amjad</w:t>
      </w:r>
      <w:proofErr w:type="spellEnd"/>
      <w:r w:rsidRPr="00156376">
        <w:rPr>
          <w:rFonts w:asciiTheme="majorBidi" w:hAnsiTheme="majorBidi" w:cstheme="majorBidi"/>
          <w:b/>
          <w:bCs/>
          <w:sz w:val="24"/>
          <w:szCs w:val="24"/>
        </w:rPr>
        <w:t xml:space="preserve"> Ali</w:t>
      </w:r>
      <w:r w:rsidRPr="00156376">
        <w:rPr>
          <w:rFonts w:asciiTheme="majorBidi" w:hAnsiTheme="majorBidi" w:cstheme="majorBidi"/>
          <w:sz w:val="24"/>
          <w:szCs w:val="24"/>
        </w:rPr>
        <w:t xml:space="preserve">, Ophthalmologist, </w:t>
      </w:r>
      <w:proofErr w:type="spellStart"/>
      <w:r w:rsidRPr="00156376">
        <w:rPr>
          <w:rFonts w:asciiTheme="majorBidi" w:hAnsiTheme="majorBidi" w:cstheme="majorBidi"/>
          <w:sz w:val="24"/>
          <w:szCs w:val="24"/>
        </w:rPr>
        <w:t>Dera</w:t>
      </w:r>
      <w:proofErr w:type="spellEnd"/>
      <w:r w:rsidRPr="00156376">
        <w:rPr>
          <w:rFonts w:asciiTheme="majorBidi" w:hAnsiTheme="majorBidi" w:cstheme="majorBidi"/>
          <w:sz w:val="24"/>
          <w:szCs w:val="24"/>
        </w:rPr>
        <w:t xml:space="preserve"> Ismail Khan. Ph # +92-332-912237  </w:t>
      </w:r>
    </w:p>
    <w:p w:rsidR="005858FC" w:rsidRPr="006D7B6F" w:rsidRDefault="005858FC" w:rsidP="006D7B6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858FC" w:rsidRPr="006D7B6F" w:rsidRDefault="005858FC" w:rsidP="006D7B6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5858FC" w:rsidRPr="00E0307D" w:rsidRDefault="005858FC" w:rsidP="006D7B6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5858FC" w:rsidRPr="00E0307D" w:rsidSect="003964B8">
      <w:pgSz w:w="12240" w:h="15840" w:code="1"/>
      <w:pgMar w:top="864" w:right="432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0A4" w:rsidRDefault="00EC00A4" w:rsidP="00C106FC">
      <w:pPr>
        <w:spacing w:after="0" w:line="240" w:lineRule="auto"/>
      </w:pPr>
      <w:r>
        <w:separator/>
      </w:r>
    </w:p>
  </w:endnote>
  <w:endnote w:type="continuationSeparator" w:id="0">
    <w:p w:rsidR="00EC00A4" w:rsidRDefault="00EC00A4" w:rsidP="00C10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0A4" w:rsidRDefault="00EC00A4" w:rsidP="00C106FC">
      <w:pPr>
        <w:spacing w:after="0" w:line="240" w:lineRule="auto"/>
      </w:pPr>
      <w:r>
        <w:separator/>
      </w:r>
    </w:p>
  </w:footnote>
  <w:footnote w:type="continuationSeparator" w:id="0">
    <w:p w:rsidR="00EC00A4" w:rsidRDefault="00EC00A4" w:rsidP="00C10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842"/>
    <w:multiLevelType w:val="multilevel"/>
    <w:tmpl w:val="13EEDC12"/>
    <w:lvl w:ilvl="0">
      <w:start w:val="1"/>
      <w:numFmt w:val="lowerRoman"/>
      <w:lvlText w:val="%1."/>
      <w:lvlJc w:val="center"/>
      <w:pPr>
        <w:ind w:left="33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C4435"/>
    <w:multiLevelType w:val="hybridMultilevel"/>
    <w:tmpl w:val="D65E8B06"/>
    <w:lvl w:ilvl="0" w:tplc="FAB6CB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831AE"/>
    <w:multiLevelType w:val="hybridMultilevel"/>
    <w:tmpl w:val="166C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84053"/>
    <w:multiLevelType w:val="hybridMultilevel"/>
    <w:tmpl w:val="FE20A2C4"/>
    <w:lvl w:ilvl="0" w:tplc="D13A2B6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241C4"/>
    <w:multiLevelType w:val="hybridMultilevel"/>
    <w:tmpl w:val="5F325AD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1C8A7E25"/>
    <w:multiLevelType w:val="multilevel"/>
    <w:tmpl w:val="CC6025FA"/>
    <w:lvl w:ilvl="0">
      <w:start w:val="1"/>
      <w:numFmt w:val="lowerRoman"/>
      <w:lvlText w:val="%1."/>
      <w:lvlJc w:val="right"/>
      <w:pPr>
        <w:ind w:left="315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173726B"/>
    <w:multiLevelType w:val="hybridMultilevel"/>
    <w:tmpl w:val="A03A63A4"/>
    <w:lvl w:ilvl="0" w:tplc="08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D479CB"/>
    <w:multiLevelType w:val="multilevel"/>
    <w:tmpl w:val="2D1C15C6"/>
    <w:lvl w:ilvl="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D60020"/>
    <w:multiLevelType w:val="multilevel"/>
    <w:tmpl w:val="E606276C"/>
    <w:lvl w:ilvl="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566D0B"/>
    <w:multiLevelType w:val="multilevel"/>
    <w:tmpl w:val="E606276C"/>
    <w:lvl w:ilvl="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77514C"/>
    <w:multiLevelType w:val="multilevel"/>
    <w:tmpl w:val="E606276C"/>
    <w:lvl w:ilvl="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905B0B"/>
    <w:multiLevelType w:val="multilevel"/>
    <w:tmpl w:val="4F4A63BA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830DA"/>
    <w:multiLevelType w:val="multilevel"/>
    <w:tmpl w:val="FB42B75E"/>
    <w:lvl w:ilvl="0">
      <w:start w:val="1"/>
      <w:numFmt w:val="lowerRoman"/>
      <w:lvlText w:val="%1."/>
      <w:lvlJc w:val="center"/>
      <w:pPr>
        <w:ind w:left="333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37EA44CB"/>
    <w:multiLevelType w:val="hybridMultilevel"/>
    <w:tmpl w:val="7304E02C"/>
    <w:lvl w:ilvl="0" w:tplc="9BE2B6BE">
      <w:start w:val="1"/>
      <w:numFmt w:val="lowerRoman"/>
      <w:lvlText w:val="%1."/>
      <w:lvlJc w:val="center"/>
      <w:pPr>
        <w:ind w:left="32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4905D3"/>
    <w:multiLevelType w:val="hybridMultilevel"/>
    <w:tmpl w:val="22547A98"/>
    <w:lvl w:ilvl="0" w:tplc="269475A2">
      <w:start w:val="1"/>
      <w:numFmt w:val="lowerRoman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>
    <w:nsid w:val="3DE12F04"/>
    <w:multiLevelType w:val="multilevel"/>
    <w:tmpl w:val="279A81E4"/>
    <w:lvl w:ilvl="0">
      <w:start w:val="1"/>
      <w:numFmt w:val="lowerRoman"/>
      <w:lvlText w:val="%1."/>
      <w:lvlJc w:val="center"/>
      <w:pPr>
        <w:ind w:left="333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44A1289E"/>
    <w:multiLevelType w:val="hybridMultilevel"/>
    <w:tmpl w:val="F27C1224"/>
    <w:lvl w:ilvl="0" w:tplc="D67CEC5E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42480"/>
    <w:multiLevelType w:val="multilevel"/>
    <w:tmpl w:val="C88C4B54"/>
    <w:lvl w:ilvl="0">
      <w:start w:val="1"/>
      <w:numFmt w:val="lowerRoman"/>
      <w:lvlText w:val="%1."/>
      <w:lvlJc w:val="right"/>
      <w:pPr>
        <w:ind w:left="333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45A03FB4"/>
    <w:multiLevelType w:val="hybridMultilevel"/>
    <w:tmpl w:val="33CEE382"/>
    <w:lvl w:ilvl="0" w:tplc="F21A60D8">
      <w:start w:val="1"/>
      <w:numFmt w:val="lowerRoman"/>
      <w:lvlText w:val="%1."/>
      <w:lvlJc w:val="center"/>
      <w:pPr>
        <w:ind w:left="32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>
    <w:nsid w:val="469F7843"/>
    <w:multiLevelType w:val="hybridMultilevel"/>
    <w:tmpl w:val="53DA4D6A"/>
    <w:lvl w:ilvl="0" w:tplc="A77A7086">
      <w:start w:val="1"/>
      <w:numFmt w:val="lowerRoman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>
    <w:nsid w:val="494C2E0E"/>
    <w:multiLevelType w:val="hybridMultilevel"/>
    <w:tmpl w:val="09E61D2E"/>
    <w:lvl w:ilvl="0" w:tplc="FAB6CB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49C019D6"/>
    <w:multiLevelType w:val="hybridMultilevel"/>
    <w:tmpl w:val="13EEDC12"/>
    <w:lvl w:ilvl="0" w:tplc="F21A60D8">
      <w:start w:val="1"/>
      <w:numFmt w:val="lowerRoman"/>
      <w:lvlText w:val="%1."/>
      <w:lvlJc w:val="center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123BB"/>
    <w:multiLevelType w:val="multilevel"/>
    <w:tmpl w:val="388C9DD8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4F6E5B"/>
    <w:multiLevelType w:val="hybridMultilevel"/>
    <w:tmpl w:val="C1F8BDA4"/>
    <w:lvl w:ilvl="0" w:tplc="265635A4">
      <w:start w:val="1"/>
      <w:numFmt w:val="lowerRoman"/>
      <w:lvlText w:val="%1."/>
      <w:lvlJc w:val="center"/>
      <w:pPr>
        <w:ind w:left="3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00045F8"/>
    <w:multiLevelType w:val="hybridMultilevel"/>
    <w:tmpl w:val="01FEEE42"/>
    <w:lvl w:ilvl="0" w:tplc="F21A60D8">
      <w:start w:val="1"/>
      <w:numFmt w:val="lowerRoman"/>
      <w:lvlText w:val="%1."/>
      <w:lvlJc w:val="center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3510D7"/>
    <w:multiLevelType w:val="multilevel"/>
    <w:tmpl w:val="09E61D2E"/>
    <w:lvl w:ilvl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>
    <w:nsid w:val="559D32B0"/>
    <w:multiLevelType w:val="multilevel"/>
    <w:tmpl w:val="F27C1224"/>
    <w:lvl w:ilvl="0">
      <w:start w:val="1"/>
      <w:numFmt w:val="bullet"/>
      <w:lvlText w:val=""/>
      <w:lvlJc w:val="center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903B92"/>
    <w:multiLevelType w:val="multilevel"/>
    <w:tmpl w:val="979A98C4"/>
    <w:lvl w:ilvl="0">
      <w:start w:val="1"/>
      <w:numFmt w:val="lowerRoman"/>
      <w:lvlText w:val="%1."/>
      <w:lvlJc w:val="left"/>
      <w:pPr>
        <w:ind w:left="33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4611E9"/>
    <w:multiLevelType w:val="multilevel"/>
    <w:tmpl w:val="33CEE382"/>
    <w:lvl w:ilvl="0">
      <w:start w:val="1"/>
      <w:numFmt w:val="lowerRoman"/>
      <w:lvlText w:val="%1."/>
      <w:lvlJc w:val="center"/>
      <w:pPr>
        <w:ind w:left="32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5D8E6AB6"/>
    <w:multiLevelType w:val="hybridMultilevel"/>
    <w:tmpl w:val="DA1044FA"/>
    <w:lvl w:ilvl="0" w:tplc="EFFC58F8">
      <w:start w:val="1"/>
      <w:numFmt w:val="lowerRoman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0">
    <w:nsid w:val="729758D4"/>
    <w:multiLevelType w:val="hybridMultilevel"/>
    <w:tmpl w:val="502AF2A4"/>
    <w:lvl w:ilvl="0" w:tplc="F5AA2C42">
      <w:start w:val="1"/>
      <w:numFmt w:val="lowerRoman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794D521E"/>
    <w:multiLevelType w:val="multilevel"/>
    <w:tmpl w:val="CC6025FA"/>
    <w:lvl w:ilvl="0">
      <w:start w:val="1"/>
      <w:numFmt w:val="lowerRoman"/>
      <w:lvlText w:val="%1."/>
      <w:lvlJc w:val="right"/>
      <w:pPr>
        <w:ind w:left="333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5"/>
  </w:num>
  <w:num w:numId="5">
    <w:abstractNumId w:val="31"/>
  </w:num>
  <w:num w:numId="6">
    <w:abstractNumId w:val="2"/>
  </w:num>
  <w:num w:numId="7">
    <w:abstractNumId w:val="1"/>
  </w:num>
  <w:num w:numId="8">
    <w:abstractNumId w:val="19"/>
  </w:num>
  <w:num w:numId="9">
    <w:abstractNumId w:val="30"/>
  </w:num>
  <w:num w:numId="10">
    <w:abstractNumId w:val="14"/>
  </w:num>
  <w:num w:numId="11">
    <w:abstractNumId w:val="29"/>
  </w:num>
  <w:num w:numId="12">
    <w:abstractNumId w:val="15"/>
  </w:num>
  <w:num w:numId="13">
    <w:abstractNumId w:val="8"/>
  </w:num>
  <w:num w:numId="14">
    <w:abstractNumId w:val="17"/>
  </w:num>
  <w:num w:numId="15">
    <w:abstractNumId w:val="12"/>
  </w:num>
  <w:num w:numId="16">
    <w:abstractNumId w:val="9"/>
  </w:num>
  <w:num w:numId="17">
    <w:abstractNumId w:val="10"/>
  </w:num>
  <w:num w:numId="18">
    <w:abstractNumId w:val="7"/>
  </w:num>
  <w:num w:numId="19">
    <w:abstractNumId w:val="11"/>
  </w:num>
  <w:num w:numId="20">
    <w:abstractNumId w:val="22"/>
  </w:num>
  <w:num w:numId="21">
    <w:abstractNumId w:val="4"/>
  </w:num>
  <w:num w:numId="22">
    <w:abstractNumId w:val="21"/>
  </w:num>
  <w:num w:numId="23">
    <w:abstractNumId w:val="27"/>
  </w:num>
  <w:num w:numId="24">
    <w:abstractNumId w:val="16"/>
  </w:num>
  <w:num w:numId="25">
    <w:abstractNumId w:val="26"/>
  </w:num>
  <w:num w:numId="26">
    <w:abstractNumId w:val="18"/>
  </w:num>
  <w:num w:numId="27">
    <w:abstractNumId w:val="28"/>
  </w:num>
  <w:num w:numId="28">
    <w:abstractNumId w:val="0"/>
  </w:num>
  <w:num w:numId="29">
    <w:abstractNumId w:val="6"/>
  </w:num>
  <w:num w:numId="30">
    <w:abstractNumId w:val="24"/>
  </w:num>
  <w:num w:numId="31">
    <w:abstractNumId w:val="3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2E72"/>
    <w:rsid w:val="00010A75"/>
    <w:rsid w:val="0001406C"/>
    <w:rsid w:val="0001604B"/>
    <w:rsid w:val="0002200D"/>
    <w:rsid w:val="00041A2C"/>
    <w:rsid w:val="0005359C"/>
    <w:rsid w:val="00055EF5"/>
    <w:rsid w:val="00056FD1"/>
    <w:rsid w:val="00057965"/>
    <w:rsid w:val="000663AA"/>
    <w:rsid w:val="000712EB"/>
    <w:rsid w:val="00073032"/>
    <w:rsid w:val="000750EB"/>
    <w:rsid w:val="000766DE"/>
    <w:rsid w:val="00082022"/>
    <w:rsid w:val="0008251F"/>
    <w:rsid w:val="00083806"/>
    <w:rsid w:val="00093A26"/>
    <w:rsid w:val="000A0EE8"/>
    <w:rsid w:val="000A379B"/>
    <w:rsid w:val="000A6082"/>
    <w:rsid w:val="000A7588"/>
    <w:rsid w:val="000B6B45"/>
    <w:rsid w:val="000C23CB"/>
    <w:rsid w:val="000C285C"/>
    <w:rsid w:val="000C5A8A"/>
    <w:rsid w:val="000C7401"/>
    <w:rsid w:val="000D01B0"/>
    <w:rsid w:val="000D0276"/>
    <w:rsid w:val="000D43BB"/>
    <w:rsid w:val="000E42A0"/>
    <w:rsid w:val="000F2E10"/>
    <w:rsid w:val="001046C6"/>
    <w:rsid w:val="00104A40"/>
    <w:rsid w:val="001068B5"/>
    <w:rsid w:val="0011186D"/>
    <w:rsid w:val="00117F1B"/>
    <w:rsid w:val="00125EB6"/>
    <w:rsid w:val="001330D7"/>
    <w:rsid w:val="00140F7B"/>
    <w:rsid w:val="00142888"/>
    <w:rsid w:val="00156376"/>
    <w:rsid w:val="00163769"/>
    <w:rsid w:val="0016426C"/>
    <w:rsid w:val="00167795"/>
    <w:rsid w:val="0017505D"/>
    <w:rsid w:val="001806CD"/>
    <w:rsid w:val="00183790"/>
    <w:rsid w:val="00184AA3"/>
    <w:rsid w:val="00185314"/>
    <w:rsid w:val="001861BF"/>
    <w:rsid w:val="00190700"/>
    <w:rsid w:val="00191989"/>
    <w:rsid w:val="001925B2"/>
    <w:rsid w:val="001A0B07"/>
    <w:rsid w:val="001A3E5D"/>
    <w:rsid w:val="001A41EB"/>
    <w:rsid w:val="001A46F3"/>
    <w:rsid w:val="001A5851"/>
    <w:rsid w:val="001A6A9F"/>
    <w:rsid w:val="001B05E6"/>
    <w:rsid w:val="001B143E"/>
    <w:rsid w:val="001B3F80"/>
    <w:rsid w:val="001B4686"/>
    <w:rsid w:val="001C1E76"/>
    <w:rsid w:val="001C2560"/>
    <w:rsid w:val="001C568E"/>
    <w:rsid w:val="001C77BF"/>
    <w:rsid w:val="001D0E3C"/>
    <w:rsid w:val="001D1EF3"/>
    <w:rsid w:val="001D2C03"/>
    <w:rsid w:val="001D538B"/>
    <w:rsid w:val="001D6398"/>
    <w:rsid w:val="001D705E"/>
    <w:rsid w:val="001D7CF3"/>
    <w:rsid w:val="001E3905"/>
    <w:rsid w:val="0020079E"/>
    <w:rsid w:val="00202401"/>
    <w:rsid w:val="00202617"/>
    <w:rsid w:val="00205561"/>
    <w:rsid w:val="00205625"/>
    <w:rsid w:val="002062D1"/>
    <w:rsid w:val="00207821"/>
    <w:rsid w:val="0021203F"/>
    <w:rsid w:val="00220877"/>
    <w:rsid w:val="00221392"/>
    <w:rsid w:val="00221B22"/>
    <w:rsid w:val="00223A72"/>
    <w:rsid w:val="0023342D"/>
    <w:rsid w:val="00235AFE"/>
    <w:rsid w:val="00236819"/>
    <w:rsid w:val="00240CE2"/>
    <w:rsid w:val="00241FC8"/>
    <w:rsid w:val="0024410F"/>
    <w:rsid w:val="00247259"/>
    <w:rsid w:val="00247341"/>
    <w:rsid w:val="00251F7A"/>
    <w:rsid w:val="00253272"/>
    <w:rsid w:val="00261DDA"/>
    <w:rsid w:val="00263665"/>
    <w:rsid w:val="00264DD6"/>
    <w:rsid w:val="00281393"/>
    <w:rsid w:val="002861E8"/>
    <w:rsid w:val="00291C26"/>
    <w:rsid w:val="002938E4"/>
    <w:rsid w:val="002A407F"/>
    <w:rsid w:val="002A7FF4"/>
    <w:rsid w:val="002B05D7"/>
    <w:rsid w:val="002B1311"/>
    <w:rsid w:val="002C1032"/>
    <w:rsid w:val="002C1BDD"/>
    <w:rsid w:val="002C4202"/>
    <w:rsid w:val="002C7FBB"/>
    <w:rsid w:val="002D103F"/>
    <w:rsid w:val="002D4714"/>
    <w:rsid w:val="002D4904"/>
    <w:rsid w:val="002D629A"/>
    <w:rsid w:val="002E1792"/>
    <w:rsid w:val="002F1C05"/>
    <w:rsid w:val="00303327"/>
    <w:rsid w:val="0030380D"/>
    <w:rsid w:val="00306892"/>
    <w:rsid w:val="00306A70"/>
    <w:rsid w:val="003110E1"/>
    <w:rsid w:val="003120AC"/>
    <w:rsid w:val="003126D6"/>
    <w:rsid w:val="00326B51"/>
    <w:rsid w:val="00330941"/>
    <w:rsid w:val="00332575"/>
    <w:rsid w:val="003357F1"/>
    <w:rsid w:val="00335EAD"/>
    <w:rsid w:val="00336064"/>
    <w:rsid w:val="00336192"/>
    <w:rsid w:val="0033775B"/>
    <w:rsid w:val="00344BCD"/>
    <w:rsid w:val="003450F7"/>
    <w:rsid w:val="0034604F"/>
    <w:rsid w:val="003501F2"/>
    <w:rsid w:val="00353C46"/>
    <w:rsid w:val="003540EF"/>
    <w:rsid w:val="00354E7E"/>
    <w:rsid w:val="00355914"/>
    <w:rsid w:val="00356874"/>
    <w:rsid w:val="003603A2"/>
    <w:rsid w:val="003638C5"/>
    <w:rsid w:val="00381D36"/>
    <w:rsid w:val="00382C45"/>
    <w:rsid w:val="00386218"/>
    <w:rsid w:val="00386D05"/>
    <w:rsid w:val="00390B9E"/>
    <w:rsid w:val="003964B8"/>
    <w:rsid w:val="003A188A"/>
    <w:rsid w:val="003C055F"/>
    <w:rsid w:val="003C05C3"/>
    <w:rsid w:val="003C4BB3"/>
    <w:rsid w:val="003C7687"/>
    <w:rsid w:val="003D2E27"/>
    <w:rsid w:val="003D3C2F"/>
    <w:rsid w:val="003D5C09"/>
    <w:rsid w:val="003D6C68"/>
    <w:rsid w:val="003D725E"/>
    <w:rsid w:val="003F1E7B"/>
    <w:rsid w:val="003F5E4B"/>
    <w:rsid w:val="004028E9"/>
    <w:rsid w:val="004035E5"/>
    <w:rsid w:val="0040380E"/>
    <w:rsid w:val="00411FE8"/>
    <w:rsid w:val="004170D9"/>
    <w:rsid w:val="00420797"/>
    <w:rsid w:val="00431BDE"/>
    <w:rsid w:val="00435696"/>
    <w:rsid w:val="004444E1"/>
    <w:rsid w:val="004447A7"/>
    <w:rsid w:val="004504A3"/>
    <w:rsid w:val="0045391C"/>
    <w:rsid w:val="00453CAA"/>
    <w:rsid w:val="00456638"/>
    <w:rsid w:val="00456C87"/>
    <w:rsid w:val="004714EF"/>
    <w:rsid w:val="00471570"/>
    <w:rsid w:val="00471E34"/>
    <w:rsid w:val="0047359D"/>
    <w:rsid w:val="004746F1"/>
    <w:rsid w:val="00475C2F"/>
    <w:rsid w:val="00480791"/>
    <w:rsid w:val="004859A6"/>
    <w:rsid w:val="00486E1F"/>
    <w:rsid w:val="00491113"/>
    <w:rsid w:val="00492233"/>
    <w:rsid w:val="00497F8C"/>
    <w:rsid w:val="004A1EC9"/>
    <w:rsid w:val="004B2206"/>
    <w:rsid w:val="004B26BC"/>
    <w:rsid w:val="004B311C"/>
    <w:rsid w:val="004C4D17"/>
    <w:rsid w:val="004C7A41"/>
    <w:rsid w:val="004D78E6"/>
    <w:rsid w:val="004E0A47"/>
    <w:rsid w:val="004E102E"/>
    <w:rsid w:val="004E48E6"/>
    <w:rsid w:val="004E798A"/>
    <w:rsid w:val="004F18D1"/>
    <w:rsid w:val="004F4D89"/>
    <w:rsid w:val="004F58C2"/>
    <w:rsid w:val="00502710"/>
    <w:rsid w:val="00505258"/>
    <w:rsid w:val="00512616"/>
    <w:rsid w:val="005142B9"/>
    <w:rsid w:val="00517C96"/>
    <w:rsid w:val="00522A2D"/>
    <w:rsid w:val="005233E4"/>
    <w:rsid w:val="00527544"/>
    <w:rsid w:val="005320A8"/>
    <w:rsid w:val="00535E96"/>
    <w:rsid w:val="0053751D"/>
    <w:rsid w:val="00537ED7"/>
    <w:rsid w:val="00540B12"/>
    <w:rsid w:val="00546E23"/>
    <w:rsid w:val="005524B3"/>
    <w:rsid w:val="00554E4E"/>
    <w:rsid w:val="00556D79"/>
    <w:rsid w:val="00563775"/>
    <w:rsid w:val="005644C3"/>
    <w:rsid w:val="005735E6"/>
    <w:rsid w:val="00573CEC"/>
    <w:rsid w:val="00581619"/>
    <w:rsid w:val="00581929"/>
    <w:rsid w:val="00584A8C"/>
    <w:rsid w:val="005858FC"/>
    <w:rsid w:val="00593A89"/>
    <w:rsid w:val="0059423E"/>
    <w:rsid w:val="00595A54"/>
    <w:rsid w:val="005A40C7"/>
    <w:rsid w:val="005A45F9"/>
    <w:rsid w:val="005A56E0"/>
    <w:rsid w:val="005A6898"/>
    <w:rsid w:val="005B2625"/>
    <w:rsid w:val="005B2744"/>
    <w:rsid w:val="005B295F"/>
    <w:rsid w:val="005B64B0"/>
    <w:rsid w:val="005C6C6F"/>
    <w:rsid w:val="005C7C33"/>
    <w:rsid w:val="005D1D01"/>
    <w:rsid w:val="005D7F4A"/>
    <w:rsid w:val="005E0E11"/>
    <w:rsid w:val="005E70FF"/>
    <w:rsid w:val="005E78BA"/>
    <w:rsid w:val="005F0422"/>
    <w:rsid w:val="00604502"/>
    <w:rsid w:val="00606967"/>
    <w:rsid w:val="00610197"/>
    <w:rsid w:val="00616434"/>
    <w:rsid w:val="0061669A"/>
    <w:rsid w:val="006354BB"/>
    <w:rsid w:val="00637B02"/>
    <w:rsid w:val="00637BBA"/>
    <w:rsid w:val="00641F23"/>
    <w:rsid w:val="00642D69"/>
    <w:rsid w:val="00643025"/>
    <w:rsid w:val="006546B6"/>
    <w:rsid w:val="00664501"/>
    <w:rsid w:val="006677AD"/>
    <w:rsid w:val="00671306"/>
    <w:rsid w:val="00673EB5"/>
    <w:rsid w:val="006753AB"/>
    <w:rsid w:val="0068138A"/>
    <w:rsid w:val="006846C5"/>
    <w:rsid w:val="006922A8"/>
    <w:rsid w:val="00694342"/>
    <w:rsid w:val="006A67DE"/>
    <w:rsid w:val="006A7292"/>
    <w:rsid w:val="006B59C6"/>
    <w:rsid w:val="006B5D23"/>
    <w:rsid w:val="006B6B18"/>
    <w:rsid w:val="006B6EF2"/>
    <w:rsid w:val="006C14F3"/>
    <w:rsid w:val="006D2958"/>
    <w:rsid w:val="006D3D56"/>
    <w:rsid w:val="006D4BAE"/>
    <w:rsid w:val="006D7B6F"/>
    <w:rsid w:val="006E14A6"/>
    <w:rsid w:val="006E7041"/>
    <w:rsid w:val="006F3D4E"/>
    <w:rsid w:val="006F3E51"/>
    <w:rsid w:val="006F5E31"/>
    <w:rsid w:val="00702E58"/>
    <w:rsid w:val="007031BA"/>
    <w:rsid w:val="00704F0F"/>
    <w:rsid w:val="00706B67"/>
    <w:rsid w:val="007071BD"/>
    <w:rsid w:val="007112E8"/>
    <w:rsid w:val="00715C54"/>
    <w:rsid w:val="00721D5A"/>
    <w:rsid w:val="00722952"/>
    <w:rsid w:val="00725D25"/>
    <w:rsid w:val="00727DBC"/>
    <w:rsid w:val="00730BC4"/>
    <w:rsid w:val="00730C11"/>
    <w:rsid w:val="00734929"/>
    <w:rsid w:val="00740C1F"/>
    <w:rsid w:val="00744BF7"/>
    <w:rsid w:val="00745868"/>
    <w:rsid w:val="00747450"/>
    <w:rsid w:val="00761843"/>
    <w:rsid w:val="007622C4"/>
    <w:rsid w:val="00765AE7"/>
    <w:rsid w:val="0077096E"/>
    <w:rsid w:val="0077399D"/>
    <w:rsid w:val="007741E2"/>
    <w:rsid w:val="0077527B"/>
    <w:rsid w:val="00776420"/>
    <w:rsid w:val="00776C0C"/>
    <w:rsid w:val="007813E7"/>
    <w:rsid w:val="007824C7"/>
    <w:rsid w:val="00785E69"/>
    <w:rsid w:val="007861B5"/>
    <w:rsid w:val="00791D6C"/>
    <w:rsid w:val="00797558"/>
    <w:rsid w:val="00797FCA"/>
    <w:rsid w:val="007A057A"/>
    <w:rsid w:val="007A32BC"/>
    <w:rsid w:val="007A54FC"/>
    <w:rsid w:val="007B1F80"/>
    <w:rsid w:val="007B42FD"/>
    <w:rsid w:val="007B4E59"/>
    <w:rsid w:val="007B64AD"/>
    <w:rsid w:val="007B7F7E"/>
    <w:rsid w:val="007D1A13"/>
    <w:rsid w:val="007D333E"/>
    <w:rsid w:val="007D60D1"/>
    <w:rsid w:val="007E3A12"/>
    <w:rsid w:val="007E5353"/>
    <w:rsid w:val="007E79E7"/>
    <w:rsid w:val="007F03A1"/>
    <w:rsid w:val="007F4EE6"/>
    <w:rsid w:val="007F5E03"/>
    <w:rsid w:val="0080039D"/>
    <w:rsid w:val="00800685"/>
    <w:rsid w:val="00806FF3"/>
    <w:rsid w:val="00815E1A"/>
    <w:rsid w:val="008161BC"/>
    <w:rsid w:val="00820739"/>
    <w:rsid w:val="00822F1A"/>
    <w:rsid w:val="008259BF"/>
    <w:rsid w:val="00830FAD"/>
    <w:rsid w:val="008350C7"/>
    <w:rsid w:val="00843EF3"/>
    <w:rsid w:val="008537FB"/>
    <w:rsid w:val="00855B15"/>
    <w:rsid w:val="0085770C"/>
    <w:rsid w:val="00864C31"/>
    <w:rsid w:val="008677E4"/>
    <w:rsid w:val="00870894"/>
    <w:rsid w:val="00872058"/>
    <w:rsid w:val="00875484"/>
    <w:rsid w:val="008801B5"/>
    <w:rsid w:val="008840DF"/>
    <w:rsid w:val="008857F1"/>
    <w:rsid w:val="008874FF"/>
    <w:rsid w:val="0089249C"/>
    <w:rsid w:val="008B0390"/>
    <w:rsid w:val="008B64F5"/>
    <w:rsid w:val="008C1E8D"/>
    <w:rsid w:val="008C6711"/>
    <w:rsid w:val="008C7493"/>
    <w:rsid w:val="008D1407"/>
    <w:rsid w:val="008D2DEC"/>
    <w:rsid w:val="008D76C9"/>
    <w:rsid w:val="008E0213"/>
    <w:rsid w:val="008E22F5"/>
    <w:rsid w:val="008E347D"/>
    <w:rsid w:val="008E3D5B"/>
    <w:rsid w:val="008E3F25"/>
    <w:rsid w:val="008E7FB8"/>
    <w:rsid w:val="008F4943"/>
    <w:rsid w:val="008F597B"/>
    <w:rsid w:val="008F6DEE"/>
    <w:rsid w:val="00903406"/>
    <w:rsid w:val="00904E09"/>
    <w:rsid w:val="00913EBE"/>
    <w:rsid w:val="009141D5"/>
    <w:rsid w:val="00917574"/>
    <w:rsid w:val="0092021A"/>
    <w:rsid w:val="00920273"/>
    <w:rsid w:val="00924097"/>
    <w:rsid w:val="0092416D"/>
    <w:rsid w:val="00925231"/>
    <w:rsid w:val="00931514"/>
    <w:rsid w:val="00932C72"/>
    <w:rsid w:val="00937B5E"/>
    <w:rsid w:val="009419B2"/>
    <w:rsid w:val="00943D2A"/>
    <w:rsid w:val="00944D29"/>
    <w:rsid w:val="00945957"/>
    <w:rsid w:val="009461F6"/>
    <w:rsid w:val="0094641E"/>
    <w:rsid w:val="00946472"/>
    <w:rsid w:val="009509AB"/>
    <w:rsid w:val="00950AF8"/>
    <w:rsid w:val="00953842"/>
    <w:rsid w:val="00973793"/>
    <w:rsid w:val="00977089"/>
    <w:rsid w:val="00981D79"/>
    <w:rsid w:val="00984D13"/>
    <w:rsid w:val="00985D77"/>
    <w:rsid w:val="00990152"/>
    <w:rsid w:val="0099139E"/>
    <w:rsid w:val="00993AF9"/>
    <w:rsid w:val="009A0DF2"/>
    <w:rsid w:val="009A5043"/>
    <w:rsid w:val="009B0851"/>
    <w:rsid w:val="009B5877"/>
    <w:rsid w:val="009B6F2A"/>
    <w:rsid w:val="009C0487"/>
    <w:rsid w:val="009C08B8"/>
    <w:rsid w:val="009C5AE1"/>
    <w:rsid w:val="009D1B9D"/>
    <w:rsid w:val="009D4330"/>
    <w:rsid w:val="009E2CED"/>
    <w:rsid w:val="009E35AC"/>
    <w:rsid w:val="009E4B74"/>
    <w:rsid w:val="009E56EC"/>
    <w:rsid w:val="009E5FE8"/>
    <w:rsid w:val="009F02F8"/>
    <w:rsid w:val="009F5E22"/>
    <w:rsid w:val="00A0687A"/>
    <w:rsid w:val="00A072E3"/>
    <w:rsid w:val="00A1017C"/>
    <w:rsid w:val="00A11CA3"/>
    <w:rsid w:val="00A12872"/>
    <w:rsid w:val="00A1303A"/>
    <w:rsid w:val="00A159D6"/>
    <w:rsid w:val="00A16951"/>
    <w:rsid w:val="00A223DD"/>
    <w:rsid w:val="00A22B04"/>
    <w:rsid w:val="00A264F5"/>
    <w:rsid w:val="00A26694"/>
    <w:rsid w:val="00A26D89"/>
    <w:rsid w:val="00A27A03"/>
    <w:rsid w:val="00A32CD1"/>
    <w:rsid w:val="00A3408B"/>
    <w:rsid w:val="00A37DFB"/>
    <w:rsid w:val="00A47A51"/>
    <w:rsid w:val="00A50D64"/>
    <w:rsid w:val="00A550C1"/>
    <w:rsid w:val="00A55CA3"/>
    <w:rsid w:val="00A61588"/>
    <w:rsid w:val="00A6160A"/>
    <w:rsid w:val="00A6272E"/>
    <w:rsid w:val="00A66F5D"/>
    <w:rsid w:val="00A67C44"/>
    <w:rsid w:val="00A76F1B"/>
    <w:rsid w:val="00A807FF"/>
    <w:rsid w:val="00A80AC4"/>
    <w:rsid w:val="00A975C3"/>
    <w:rsid w:val="00AA17C4"/>
    <w:rsid w:val="00AA194B"/>
    <w:rsid w:val="00AA1EB0"/>
    <w:rsid w:val="00AA1FDE"/>
    <w:rsid w:val="00AA2E43"/>
    <w:rsid w:val="00AA3837"/>
    <w:rsid w:val="00AA531D"/>
    <w:rsid w:val="00AA5672"/>
    <w:rsid w:val="00AA6B50"/>
    <w:rsid w:val="00AB0508"/>
    <w:rsid w:val="00AB0EB5"/>
    <w:rsid w:val="00AC0B15"/>
    <w:rsid w:val="00AC0E6D"/>
    <w:rsid w:val="00AC3C50"/>
    <w:rsid w:val="00AD1EB4"/>
    <w:rsid w:val="00AD529E"/>
    <w:rsid w:val="00AD6351"/>
    <w:rsid w:val="00AD6913"/>
    <w:rsid w:val="00AD6B29"/>
    <w:rsid w:val="00AE0EE6"/>
    <w:rsid w:val="00AE2BAF"/>
    <w:rsid w:val="00AE49A4"/>
    <w:rsid w:val="00AE4F0F"/>
    <w:rsid w:val="00AE5737"/>
    <w:rsid w:val="00AF0C2F"/>
    <w:rsid w:val="00AF1268"/>
    <w:rsid w:val="00AF1561"/>
    <w:rsid w:val="00B10192"/>
    <w:rsid w:val="00B1380A"/>
    <w:rsid w:val="00B20858"/>
    <w:rsid w:val="00B21691"/>
    <w:rsid w:val="00B23299"/>
    <w:rsid w:val="00B25DD2"/>
    <w:rsid w:val="00B264F1"/>
    <w:rsid w:val="00B3106D"/>
    <w:rsid w:val="00B356A2"/>
    <w:rsid w:val="00B373CE"/>
    <w:rsid w:val="00B46420"/>
    <w:rsid w:val="00B47687"/>
    <w:rsid w:val="00B53D95"/>
    <w:rsid w:val="00B54097"/>
    <w:rsid w:val="00B6144C"/>
    <w:rsid w:val="00B6584F"/>
    <w:rsid w:val="00B6740A"/>
    <w:rsid w:val="00B67561"/>
    <w:rsid w:val="00B7281D"/>
    <w:rsid w:val="00B85526"/>
    <w:rsid w:val="00B85736"/>
    <w:rsid w:val="00B85DC2"/>
    <w:rsid w:val="00B901BE"/>
    <w:rsid w:val="00B97BB7"/>
    <w:rsid w:val="00BA3252"/>
    <w:rsid w:val="00BB2EB4"/>
    <w:rsid w:val="00BB3A01"/>
    <w:rsid w:val="00BB651D"/>
    <w:rsid w:val="00BD0C94"/>
    <w:rsid w:val="00BD121C"/>
    <w:rsid w:val="00BD44D6"/>
    <w:rsid w:val="00BE055F"/>
    <w:rsid w:val="00BE50A9"/>
    <w:rsid w:val="00BF0A37"/>
    <w:rsid w:val="00BF0C9D"/>
    <w:rsid w:val="00BF0FBE"/>
    <w:rsid w:val="00BF12AB"/>
    <w:rsid w:val="00BF3CEF"/>
    <w:rsid w:val="00BF6B31"/>
    <w:rsid w:val="00BF7B7F"/>
    <w:rsid w:val="00C00BE8"/>
    <w:rsid w:val="00C04FF5"/>
    <w:rsid w:val="00C050D5"/>
    <w:rsid w:val="00C05CA5"/>
    <w:rsid w:val="00C100A1"/>
    <w:rsid w:val="00C106FC"/>
    <w:rsid w:val="00C1194A"/>
    <w:rsid w:val="00C1573C"/>
    <w:rsid w:val="00C2319B"/>
    <w:rsid w:val="00C23BCD"/>
    <w:rsid w:val="00C25FE9"/>
    <w:rsid w:val="00C27036"/>
    <w:rsid w:val="00C273E3"/>
    <w:rsid w:val="00C30D17"/>
    <w:rsid w:val="00C42FAF"/>
    <w:rsid w:val="00C4520D"/>
    <w:rsid w:val="00C60DCD"/>
    <w:rsid w:val="00C64B36"/>
    <w:rsid w:val="00C65C42"/>
    <w:rsid w:val="00C726D9"/>
    <w:rsid w:val="00C85D8A"/>
    <w:rsid w:val="00C86AEB"/>
    <w:rsid w:val="00C904E3"/>
    <w:rsid w:val="00C92E16"/>
    <w:rsid w:val="00C97025"/>
    <w:rsid w:val="00CA060A"/>
    <w:rsid w:val="00CA1DE1"/>
    <w:rsid w:val="00CB14B3"/>
    <w:rsid w:val="00CB28AC"/>
    <w:rsid w:val="00CB2913"/>
    <w:rsid w:val="00CB468F"/>
    <w:rsid w:val="00CB55FE"/>
    <w:rsid w:val="00CB639A"/>
    <w:rsid w:val="00CC47CA"/>
    <w:rsid w:val="00CC4858"/>
    <w:rsid w:val="00CD0906"/>
    <w:rsid w:val="00CD0A7D"/>
    <w:rsid w:val="00CD141A"/>
    <w:rsid w:val="00CD3D2E"/>
    <w:rsid w:val="00CD498C"/>
    <w:rsid w:val="00CD4A12"/>
    <w:rsid w:val="00CE2F2C"/>
    <w:rsid w:val="00CE38DC"/>
    <w:rsid w:val="00CE7779"/>
    <w:rsid w:val="00CF0399"/>
    <w:rsid w:val="00CF459A"/>
    <w:rsid w:val="00CF4E7F"/>
    <w:rsid w:val="00CF6A65"/>
    <w:rsid w:val="00D03A7B"/>
    <w:rsid w:val="00D0513B"/>
    <w:rsid w:val="00D0785D"/>
    <w:rsid w:val="00D100EE"/>
    <w:rsid w:val="00D119DA"/>
    <w:rsid w:val="00D166CC"/>
    <w:rsid w:val="00D23C2C"/>
    <w:rsid w:val="00D254D4"/>
    <w:rsid w:val="00D27B46"/>
    <w:rsid w:val="00D27E04"/>
    <w:rsid w:val="00D31015"/>
    <w:rsid w:val="00D31115"/>
    <w:rsid w:val="00D31948"/>
    <w:rsid w:val="00D330BD"/>
    <w:rsid w:val="00D3589D"/>
    <w:rsid w:val="00D43A40"/>
    <w:rsid w:val="00D443C6"/>
    <w:rsid w:val="00D467ED"/>
    <w:rsid w:val="00D47331"/>
    <w:rsid w:val="00D532D6"/>
    <w:rsid w:val="00D53EF0"/>
    <w:rsid w:val="00D56E8B"/>
    <w:rsid w:val="00D5769C"/>
    <w:rsid w:val="00D62508"/>
    <w:rsid w:val="00D63D27"/>
    <w:rsid w:val="00D718DB"/>
    <w:rsid w:val="00D74B29"/>
    <w:rsid w:val="00D77736"/>
    <w:rsid w:val="00D77E86"/>
    <w:rsid w:val="00D81922"/>
    <w:rsid w:val="00D94EB2"/>
    <w:rsid w:val="00DA0750"/>
    <w:rsid w:val="00DA2CD7"/>
    <w:rsid w:val="00DA5EC1"/>
    <w:rsid w:val="00DA71EF"/>
    <w:rsid w:val="00DB2E4E"/>
    <w:rsid w:val="00DB3621"/>
    <w:rsid w:val="00DB6AB6"/>
    <w:rsid w:val="00DB7E73"/>
    <w:rsid w:val="00DC06FB"/>
    <w:rsid w:val="00DC1282"/>
    <w:rsid w:val="00DC39EF"/>
    <w:rsid w:val="00DC416C"/>
    <w:rsid w:val="00DC7E70"/>
    <w:rsid w:val="00DC7F67"/>
    <w:rsid w:val="00DD073E"/>
    <w:rsid w:val="00DF38BF"/>
    <w:rsid w:val="00DF53D6"/>
    <w:rsid w:val="00DF57D8"/>
    <w:rsid w:val="00DF5B9F"/>
    <w:rsid w:val="00DF638F"/>
    <w:rsid w:val="00DF7805"/>
    <w:rsid w:val="00E0307D"/>
    <w:rsid w:val="00E217F1"/>
    <w:rsid w:val="00E2224D"/>
    <w:rsid w:val="00E235A7"/>
    <w:rsid w:val="00E26966"/>
    <w:rsid w:val="00E32FD4"/>
    <w:rsid w:val="00E332D6"/>
    <w:rsid w:val="00E37496"/>
    <w:rsid w:val="00E37A99"/>
    <w:rsid w:val="00E4155F"/>
    <w:rsid w:val="00E41C43"/>
    <w:rsid w:val="00E4275C"/>
    <w:rsid w:val="00E51131"/>
    <w:rsid w:val="00E55A2E"/>
    <w:rsid w:val="00E572F7"/>
    <w:rsid w:val="00E62509"/>
    <w:rsid w:val="00E649EB"/>
    <w:rsid w:val="00E64FD0"/>
    <w:rsid w:val="00E66DD0"/>
    <w:rsid w:val="00E673A1"/>
    <w:rsid w:val="00E70074"/>
    <w:rsid w:val="00E736CE"/>
    <w:rsid w:val="00E76406"/>
    <w:rsid w:val="00E766B3"/>
    <w:rsid w:val="00E833CA"/>
    <w:rsid w:val="00E83CE3"/>
    <w:rsid w:val="00E84BA0"/>
    <w:rsid w:val="00E856E7"/>
    <w:rsid w:val="00E85FAC"/>
    <w:rsid w:val="00E8764A"/>
    <w:rsid w:val="00E87F6F"/>
    <w:rsid w:val="00E9316C"/>
    <w:rsid w:val="00EA0398"/>
    <w:rsid w:val="00EA79FF"/>
    <w:rsid w:val="00EB2C38"/>
    <w:rsid w:val="00EB366D"/>
    <w:rsid w:val="00EC00A4"/>
    <w:rsid w:val="00EC278B"/>
    <w:rsid w:val="00EC63B9"/>
    <w:rsid w:val="00ED0297"/>
    <w:rsid w:val="00ED34D7"/>
    <w:rsid w:val="00ED4301"/>
    <w:rsid w:val="00ED4582"/>
    <w:rsid w:val="00ED5870"/>
    <w:rsid w:val="00ED5A38"/>
    <w:rsid w:val="00ED74E3"/>
    <w:rsid w:val="00EF2204"/>
    <w:rsid w:val="00EF5225"/>
    <w:rsid w:val="00F002C8"/>
    <w:rsid w:val="00F01C04"/>
    <w:rsid w:val="00F01D45"/>
    <w:rsid w:val="00F05699"/>
    <w:rsid w:val="00F06392"/>
    <w:rsid w:val="00F06669"/>
    <w:rsid w:val="00F11FB9"/>
    <w:rsid w:val="00F14107"/>
    <w:rsid w:val="00F14DA6"/>
    <w:rsid w:val="00F22F1F"/>
    <w:rsid w:val="00F2631A"/>
    <w:rsid w:val="00F26B43"/>
    <w:rsid w:val="00F32129"/>
    <w:rsid w:val="00F35095"/>
    <w:rsid w:val="00F40EB0"/>
    <w:rsid w:val="00F414F4"/>
    <w:rsid w:val="00F51FC9"/>
    <w:rsid w:val="00F52456"/>
    <w:rsid w:val="00F527B7"/>
    <w:rsid w:val="00F52FAA"/>
    <w:rsid w:val="00F535EA"/>
    <w:rsid w:val="00F53E76"/>
    <w:rsid w:val="00F54811"/>
    <w:rsid w:val="00F55F1F"/>
    <w:rsid w:val="00F577FA"/>
    <w:rsid w:val="00F63219"/>
    <w:rsid w:val="00F70463"/>
    <w:rsid w:val="00F7267D"/>
    <w:rsid w:val="00F74810"/>
    <w:rsid w:val="00F74B41"/>
    <w:rsid w:val="00F77D15"/>
    <w:rsid w:val="00F833CA"/>
    <w:rsid w:val="00F83C2F"/>
    <w:rsid w:val="00F857C1"/>
    <w:rsid w:val="00F91056"/>
    <w:rsid w:val="00F92C35"/>
    <w:rsid w:val="00F931F0"/>
    <w:rsid w:val="00F93A34"/>
    <w:rsid w:val="00F95755"/>
    <w:rsid w:val="00F95900"/>
    <w:rsid w:val="00F97565"/>
    <w:rsid w:val="00FA083C"/>
    <w:rsid w:val="00FA334C"/>
    <w:rsid w:val="00FA4620"/>
    <w:rsid w:val="00FA6221"/>
    <w:rsid w:val="00FA6AFF"/>
    <w:rsid w:val="00FA6F48"/>
    <w:rsid w:val="00FB2F90"/>
    <w:rsid w:val="00FB36A7"/>
    <w:rsid w:val="00FB4402"/>
    <w:rsid w:val="00FB4996"/>
    <w:rsid w:val="00FB5C51"/>
    <w:rsid w:val="00FB75CC"/>
    <w:rsid w:val="00FC0978"/>
    <w:rsid w:val="00FC1A85"/>
    <w:rsid w:val="00FC1D0F"/>
    <w:rsid w:val="00FD3BCF"/>
    <w:rsid w:val="00FE2E72"/>
    <w:rsid w:val="00FE77A3"/>
    <w:rsid w:val="00FE7917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2A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06FC"/>
  </w:style>
  <w:style w:type="paragraph" w:styleId="Footer">
    <w:name w:val="footer"/>
    <w:basedOn w:val="Normal"/>
    <w:link w:val="FooterChar"/>
    <w:uiPriority w:val="99"/>
    <w:semiHidden/>
    <w:unhideWhenUsed/>
    <w:rsid w:val="00C10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6FC"/>
  </w:style>
  <w:style w:type="paragraph" w:styleId="BalloonText">
    <w:name w:val="Balloon Text"/>
    <w:basedOn w:val="Normal"/>
    <w:link w:val="BalloonTextChar"/>
    <w:uiPriority w:val="99"/>
    <w:semiHidden/>
    <w:unhideWhenUsed/>
    <w:rsid w:val="001806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6CD"/>
    <w:rPr>
      <w:rFonts w:ascii="Tahoma" w:hAnsi="Tahoma" w:cs="Tahoma"/>
      <w:sz w:val="16"/>
      <w:szCs w:val="16"/>
    </w:rPr>
  </w:style>
  <w:style w:type="paragraph" w:customStyle="1" w:styleId="Style2">
    <w:name w:val="Style2"/>
    <w:basedOn w:val="Normal"/>
    <w:rsid w:val="00FA334C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660033"/>
      <w:sz w:val="48"/>
      <w:szCs w:val="36"/>
      <w:u w:val="single"/>
    </w:rPr>
  </w:style>
  <w:style w:type="paragraph" w:styleId="ListParagraph">
    <w:name w:val="List Paragraph"/>
    <w:basedOn w:val="Normal"/>
    <w:uiPriority w:val="34"/>
    <w:qFormat/>
    <w:rsid w:val="009D4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smzeeshan2016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C9775D-0ADE-4C62-B499-605218A65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1011</Words>
  <Characters>5765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S.M.Zeeshan</dc:creator>
  <cp:lastModifiedBy>Microsoft</cp:lastModifiedBy>
  <cp:revision>20</cp:revision>
  <dcterms:created xsi:type="dcterms:W3CDTF">2015-11-05T16:59:00Z</dcterms:created>
  <dcterms:modified xsi:type="dcterms:W3CDTF">2016-04-07T18:37:00Z</dcterms:modified>
</cp:coreProperties>
</file>