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4525A" w14:textId="77777777" w:rsidR="004E35E7" w:rsidRDefault="004E35E7" w:rsidP="004E35E7">
      <w:pPr>
        <w:pStyle w:val="Heading1"/>
      </w:pPr>
      <w:bookmarkStart w:id="0" w:name="_Hlk507593132"/>
      <w:bookmarkStart w:id="1" w:name="_Hlk511065357"/>
      <w:bookmarkStart w:id="2" w:name="_Hlk512098125"/>
      <w:bookmarkStart w:id="3" w:name="_Toc512440909"/>
      <w:bookmarkStart w:id="4" w:name="_Hlk512441046"/>
      <w:r w:rsidRPr="00864CAC">
        <w:t xml:space="preserve">Lab </w:t>
      </w:r>
      <w:r>
        <w:t>6</w:t>
      </w:r>
      <w:r w:rsidRPr="00864CAC">
        <w:t xml:space="preserve">: </w:t>
      </w:r>
      <w:r>
        <w:t>The Observer Pattern</w:t>
      </w:r>
      <w:bookmarkEnd w:id="3"/>
    </w:p>
    <w:p w14:paraId="62482661" w14:textId="1084BE5A" w:rsidR="004E35E7" w:rsidRDefault="004E35E7" w:rsidP="004E35E7">
      <w:pPr>
        <w:pStyle w:val="Heading2"/>
      </w:pPr>
      <w:bookmarkStart w:id="5" w:name="_Toc512440910"/>
      <w:r>
        <w:t>R</w:t>
      </w:r>
      <w:bookmarkStart w:id="6" w:name="_GoBack"/>
      <w:bookmarkEnd w:id="6"/>
      <w:r>
        <w:t xml:space="preserve">eflection on </w:t>
      </w:r>
      <w:r w:rsidRPr="00864CAC">
        <w:t>my Learning on</w:t>
      </w:r>
      <w:r>
        <w:t xml:space="preserve"> the Observer Pattern</w:t>
      </w:r>
      <w:bookmarkEnd w:id="5"/>
    </w:p>
    <w:p w14:paraId="7799817C" w14:textId="736E87D7" w:rsidR="00B64932" w:rsidRDefault="00B64932" w:rsidP="006000FA">
      <w:pPr>
        <w:ind w:firstLine="576"/>
      </w:pPr>
      <w:bookmarkStart w:id="7" w:name="_Hlk512541253"/>
      <w:bookmarkEnd w:id="4"/>
      <w:r>
        <w:t>This practical</w:t>
      </w:r>
      <w:r w:rsidR="00331E73">
        <w:t xml:space="preserve"> was on design patterns</w:t>
      </w:r>
      <w:r>
        <w:t xml:space="preserve"> with respect to the observer</w:t>
      </w:r>
      <w:r w:rsidR="00331E73">
        <w:t xml:space="preserve"> pattern. </w:t>
      </w:r>
      <w:r>
        <w:t>This observer</w:t>
      </w:r>
      <w:r w:rsidR="00331E73">
        <w:t xml:space="preserve"> pattern tries to address </w:t>
      </w:r>
      <w:r>
        <w:t>the issue</w:t>
      </w:r>
      <w:r w:rsidR="00331E73">
        <w:t xml:space="preserve"> </w:t>
      </w:r>
      <w:r>
        <w:t>where classes can be too</w:t>
      </w:r>
      <w:r w:rsidR="00331E73">
        <w:t xml:space="preserve"> </w:t>
      </w:r>
      <w:r>
        <w:t>dependent</w:t>
      </w:r>
      <w:r w:rsidR="00331E73">
        <w:t xml:space="preserve"> on </w:t>
      </w:r>
      <w:r>
        <w:t>each other.</w:t>
      </w:r>
      <w:r w:rsidR="00331E73">
        <w:t xml:space="preserve"> These </w:t>
      </w:r>
      <w:r>
        <w:t>systems</w:t>
      </w:r>
      <w:r w:rsidR="00331E73">
        <w:t xml:space="preserve"> are </w:t>
      </w:r>
      <w:r>
        <w:t>what are</w:t>
      </w:r>
      <w:r w:rsidR="00331E73">
        <w:t xml:space="preserve"> known as </w:t>
      </w:r>
      <w:r>
        <w:t>tightly</w:t>
      </w:r>
      <w:r w:rsidR="00331E73">
        <w:t xml:space="preserve"> coupled </w:t>
      </w:r>
      <w:r>
        <w:t>systems.</w:t>
      </w:r>
      <w:r w:rsidR="00331E73">
        <w:t xml:space="preserve"> </w:t>
      </w:r>
      <w:r>
        <w:t>Consequently,</w:t>
      </w:r>
      <w:r w:rsidR="00331E73">
        <w:t xml:space="preserve"> by implementing the observer pattern it allows us to have   a one to many </w:t>
      </w:r>
      <w:r>
        <w:t>relationships</w:t>
      </w:r>
      <w:r w:rsidR="00331E73">
        <w:t xml:space="preserve"> between </w:t>
      </w:r>
      <w:r>
        <w:t>classes by keeping</w:t>
      </w:r>
      <w:r w:rsidR="00331E73">
        <w:t xml:space="preserve"> a track of </w:t>
      </w:r>
      <w:r>
        <w:t>an</w:t>
      </w:r>
      <w:r w:rsidR="00331E73">
        <w:t xml:space="preserve"> observers </w:t>
      </w:r>
      <w:r>
        <w:t>list where the</w:t>
      </w:r>
      <w:r w:rsidR="00331E73">
        <w:t xml:space="preserve"> observers are notified   if the </w:t>
      </w:r>
      <w:r>
        <w:t>state</w:t>
      </w:r>
      <w:r w:rsidR="00331E73">
        <w:t xml:space="preserve"> changes. </w:t>
      </w:r>
      <w:r w:rsidR="00FB61E9">
        <w:t xml:space="preserve"> In a nutshell  </w:t>
      </w:r>
      <w:r w:rsidR="00BF4830">
        <w:t xml:space="preserve"> design </w:t>
      </w:r>
      <w:r w:rsidR="00F16B2A">
        <w:t>patterns</w:t>
      </w:r>
      <w:r w:rsidR="00FB61E9">
        <w:t xml:space="preserve">   just </w:t>
      </w:r>
      <w:r w:rsidR="00F16B2A">
        <w:t>provide a</w:t>
      </w:r>
      <w:r w:rsidR="00FB61E9">
        <w:t xml:space="preserve"> way to </w:t>
      </w:r>
      <w:r w:rsidR="00F16B2A">
        <w:t>solve a</w:t>
      </w:r>
      <w:r w:rsidR="00FB61E9">
        <w:t xml:space="preserve"> </w:t>
      </w:r>
      <w:r w:rsidR="00F16B2A">
        <w:t>software design</w:t>
      </w:r>
      <w:r w:rsidR="00FB61E9">
        <w:t xml:space="preserve"> </w:t>
      </w:r>
      <w:r w:rsidR="00F16B2A">
        <w:t>issue that occurs</w:t>
      </w:r>
      <w:r w:rsidR="00FB61E9">
        <w:t xml:space="preserve">  </w:t>
      </w:r>
      <w:r w:rsidR="00BF4830">
        <w:t xml:space="preserve"> regularly.  These patterns have been </w:t>
      </w:r>
      <w:r w:rsidR="00F16B2A">
        <w:t>established time</w:t>
      </w:r>
      <w:r w:rsidR="00BF4830">
        <w:t xml:space="preserve"> and </w:t>
      </w:r>
      <w:r w:rsidR="00F16B2A">
        <w:t>again,</w:t>
      </w:r>
      <w:r w:rsidR="00BF4830">
        <w:t xml:space="preserve"> </w:t>
      </w:r>
      <w:r w:rsidR="00F16B2A">
        <w:t>so we know</w:t>
      </w:r>
      <w:r w:rsidR="00BF4830">
        <w:t xml:space="preserve"> that they will </w:t>
      </w:r>
      <w:r w:rsidR="00F16B2A">
        <w:t>work when</w:t>
      </w:r>
      <w:r w:rsidR="00BF4830">
        <w:t xml:space="preserve"> we implement </w:t>
      </w:r>
      <w:r w:rsidR="00F16B2A">
        <w:t>them and</w:t>
      </w:r>
      <w:r w:rsidR="00BF4830">
        <w:t xml:space="preserve"> don’t have to waste time trying </w:t>
      </w:r>
      <w:r w:rsidR="00F16B2A">
        <w:t>to discover our</w:t>
      </w:r>
      <w:r w:rsidR="00BF4830">
        <w:t xml:space="preserve"> own.</w:t>
      </w:r>
      <w:r w:rsidR="00BF4830" w:rsidRPr="00BF4830">
        <w:t xml:space="preserve"> </w:t>
      </w:r>
      <w:r w:rsidR="00BF4830">
        <w:t xml:space="preserve"> The </w:t>
      </w:r>
      <w:r w:rsidR="00F16B2A">
        <w:t>observer pattern when the</w:t>
      </w:r>
      <w:r w:rsidR="00BF4830">
        <w:t xml:space="preserve"> Person is notified there </w:t>
      </w:r>
      <w:r w:rsidR="00F16B2A">
        <w:t>is a</w:t>
      </w:r>
      <w:r w:rsidR="00BF4830">
        <w:t xml:space="preserve"> change   of </w:t>
      </w:r>
      <w:r w:rsidR="00F16B2A">
        <w:t>state it broadcasts</w:t>
      </w:r>
      <w:r w:rsidR="00BF4830">
        <w:t xml:space="preserve"> that   change </w:t>
      </w:r>
      <w:r w:rsidR="00F16B2A">
        <w:t>to all</w:t>
      </w:r>
      <w:r w:rsidR="00BF4830">
        <w:t xml:space="preserve"> </w:t>
      </w:r>
      <w:r w:rsidR="00F16B2A">
        <w:t>the observers</w:t>
      </w:r>
      <w:r w:rsidR="00BF4830">
        <w:t xml:space="preserve"> in the list.   It can be known as </w:t>
      </w:r>
      <w:r w:rsidR="00F16B2A">
        <w:t>multicasting once the</w:t>
      </w:r>
      <w:r w:rsidR="00BF4830">
        <w:t xml:space="preserve"> </w:t>
      </w:r>
      <w:r w:rsidR="00F16B2A">
        <w:t>observers have received the</w:t>
      </w:r>
      <w:r w:rsidR="00BF4830">
        <w:t xml:space="preserve"> state </w:t>
      </w:r>
      <w:r w:rsidR="00F16B2A">
        <w:t>change they know</w:t>
      </w:r>
      <w:r w:rsidR="008B27C0">
        <w:t xml:space="preserve"> about </w:t>
      </w:r>
      <w:r w:rsidR="00F16B2A">
        <w:t>the updated</w:t>
      </w:r>
      <w:r w:rsidR="008B27C0">
        <w:t xml:space="preserve"> state. This can be difficult to handle in   large </w:t>
      </w:r>
      <w:r w:rsidR="00F16B2A">
        <w:t>systems as</w:t>
      </w:r>
      <w:r w:rsidR="008B27C0">
        <w:t xml:space="preserve"> </w:t>
      </w:r>
      <w:r w:rsidR="00F16B2A">
        <w:t>the change</w:t>
      </w:r>
      <w:r w:rsidR="008B27C0">
        <w:t xml:space="preserve"> cascades    though the observers list and their </w:t>
      </w:r>
      <w:r w:rsidR="00F16B2A">
        <w:t>dependant’s</w:t>
      </w:r>
      <w:r w:rsidR="008B27C0">
        <w:t xml:space="preserve">   bugs are easy to </w:t>
      </w:r>
      <w:r w:rsidR="00F16B2A">
        <w:t>introduce so care</w:t>
      </w:r>
      <w:r w:rsidR="008B27C0">
        <w:t xml:space="preserve"> must be taken.</w:t>
      </w:r>
      <w:r w:rsidR="0098494A">
        <w:t xml:space="preserve"> </w:t>
      </w:r>
      <w:r w:rsidR="00F16B2A">
        <w:t>This is driven</w:t>
      </w:r>
      <w:r w:rsidR="0098494A">
        <w:t xml:space="preserve"> by </w:t>
      </w:r>
      <w:r w:rsidR="00F16B2A">
        <w:t>events and</w:t>
      </w:r>
      <w:r w:rsidR="0098494A">
        <w:t xml:space="preserve">   has a </w:t>
      </w:r>
      <w:r w:rsidR="00F16B2A">
        <w:t>somewhat publisher subscriber feel</w:t>
      </w:r>
      <w:r w:rsidR="0098494A">
        <w:t xml:space="preserve"> to </w:t>
      </w:r>
      <w:r w:rsidR="00F16B2A">
        <w:t>it in the</w:t>
      </w:r>
      <w:r w:rsidR="0098494A">
        <w:t xml:space="preserve"> way </w:t>
      </w:r>
      <w:r w:rsidR="00F16B2A">
        <w:t>the changes</w:t>
      </w:r>
      <w:r w:rsidR="0098494A">
        <w:t xml:space="preserve"> </w:t>
      </w:r>
      <w:r w:rsidR="00F16B2A">
        <w:t>manifest in</w:t>
      </w:r>
      <w:r w:rsidR="0098494A">
        <w:t xml:space="preserve"> the </w:t>
      </w:r>
      <w:r w:rsidR="00F16B2A">
        <w:t>system</w:t>
      </w:r>
      <w:r w:rsidR="0098494A">
        <w:t>.</w:t>
      </w:r>
    </w:p>
    <w:p w14:paraId="3CCF5E65" w14:textId="725E33B8" w:rsidR="008B27C0" w:rsidRDefault="00F16B2A" w:rsidP="006000FA">
      <w:pPr>
        <w:ind w:firstLine="720"/>
      </w:pPr>
      <w:r>
        <w:t>There are two</w:t>
      </w:r>
      <w:r w:rsidR="008B27C0">
        <w:t xml:space="preserve"> </w:t>
      </w:r>
      <w:r>
        <w:t>basic models</w:t>
      </w:r>
      <w:r w:rsidR="008B27C0">
        <w:t xml:space="preserve"> of the </w:t>
      </w:r>
      <w:r>
        <w:t>observer pattern</w:t>
      </w:r>
      <w:r w:rsidR="008B27C0">
        <w:t xml:space="preserve">. The   first is the </w:t>
      </w:r>
      <w:r>
        <w:t>push model I</w:t>
      </w:r>
      <w:r w:rsidR="008B27C0">
        <w:t xml:space="preserve"> implemented this   as a first step in the practical.   The   idea is that the person   pushes   the changed </w:t>
      </w:r>
      <w:r>
        <w:t>information to</w:t>
      </w:r>
      <w:r w:rsidR="008B27C0">
        <w:t xml:space="preserve"> the </w:t>
      </w:r>
      <w:r w:rsidR="00253793">
        <w:t>observers</w:t>
      </w:r>
      <w:r w:rsidR="008B27C0">
        <w:t xml:space="preserve"> list</w:t>
      </w:r>
      <w:r w:rsidR="00253793">
        <w:t xml:space="preserve">.  </w:t>
      </w:r>
      <w:r>
        <w:t>However, sending</w:t>
      </w:r>
      <w:r w:rsidR="00253793">
        <w:t xml:space="preserve"> all the changed   information    may not be a </w:t>
      </w:r>
      <w:r>
        <w:t>good solution</w:t>
      </w:r>
      <w:r w:rsidR="00253793">
        <w:t xml:space="preserve">   as   I </w:t>
      </w:r>
      <w:r>
        <w:t>suppose some</w:t>
      </w:r>
      <w:r w:rsidR="00253793">
        <w:t xml:space="preserve"> of the </w:t>
      </w:r>
      <w:r>
        <w:t>observers may</w:t>
      </w:r>
      <w:r w:rsidR="00253793">
        <w:t xml:space="preserve"> not be affected by the change.    Afterward    I then change the code to   implement the pull </w:t>
      </w:r>
      <w:r>
        <w:t>model,</w:t>
      </w:r>
      <w:r w:rsidR="00253793">
        <w:t xml:space="preserve"> personally I found the pull model   more intuitive and easier to </w:t>
      </w:r>
      <w:r>
        <w:t>implement even</w:t>
      </w:r>
      <w:r w:rsidR="00253793">
        <w:t xml:space="preserve"> though the push model </w:t>
      </w:r>
      <w:r>
        <w:t>is theoretically</w:t>
      </w:r>
      <w:r w:rsidR="00253793">
        <w:t xml:space="preserve"> </w:t>
      </w:r>
      <w:r>
        <w:t>the simplest method</w:t>
      </w:r>
      <w:r w:rsidR="00253793">
        <w:t xml:space="preserve">. In </w:t>
      </w:r>
      <w:r>
        <w:t>comparison</w:t>
      </w:r>
      <w:r w:rsidR="00253793">
        <w:t xml:space="preserve"> the pull method   </w:t>
      </w:r>
      <w:r>
        <w:t>tells the</w:t>
      </w:r>
      <w:r w:rsidR="00253793">
        <w:t xml:space="preserve"> observers list   a change has occurred. It is then </w:t>
      </w:r>
      <w:r w:rsidR="0098494A">
        <w:t xml:space="preserve">  up </w:t>
      </w:r>
      <w:r>
        <w:t>to the</w:t>
      </w:r>
      <w:r w:rsidR="0098494A">
        <w:t xml:space="preserve"> observers to then </w:t>
      </w:r>
      <w:r>
        <w:t>ask what has</w:t>
      </w:r>
      <w:r w:rsidR="0098494A">
        <w:t xml:space="preserve"> changed </w:t>
      </w:r>
      <w:r>
        <w:t>within the</w:t>
      </w:r>
      <w:r w:rsidR="0098494A">
        <w:t xml:space="preserve"> system and update   the changes as needed.</w:t>
      </w:r>
    </w:p>
    <w:p w14:paraId="4F28E16B" w14:textId="4281EBC3" w:rsidR="00610ED9" w:rsidRDefault="00F16B2A" w:rsidP="006000FA">
      <w:pPr>
        <w:ind w:firstLine="720"/>
      </w:pPr>
      <w:r>
        <w:t>There are</w:t>
      </w:r>
      <w:r w:rsidR="0098494A">
        <w:t xml:space="preserve"> a few matters to </w:t>
      </w:r>
      <w:r w:rsidR="006000FA">
        <w:t>consider when</w:t>
      </w:r>
      <w:r w:rsidR="0098494A">
        <w:t xml:space="preserve"> implementing this pattern </w:t>
      </w:r>
      <w:r w:rsidR="008B125D">
        <w:t xml:space="preserve">  </w:t>
      </w:r>
      <w:r w:rsidR="006000FA">
        <w:t>first we</w:t>
      </w:r>
      <w:r w:rsidR="008B125D">
        <w:t xml:space="preserve"> need a way to   have a </w:t>
      </w:r>
      <w:r w:rsidR="006000FA">
        <w:t>map of</w:t>
      </w:r>
      <w:r w:rsidR="008B125D">
        <w:t xml:space="preserve"> </w:t>
      </w:r>
      <w:r w:rsidR="006000FA">
        <w:t>the interactions</w:t>
      </w:r>
      <w:r w:rsidR="008B125D">
        <w:t xml:space="preserve">   between </w:t>
      </w:r>
      <w:r w:rsidR="008B125D">
        <w:t xml:space="preserve">subject -&gt; </w:t>
      </w:r>
      <w:r w:rsidR="006000FA">
        <w:t>observers we</w:t>
      </w:r>
      <w:r w:rsidR="008B125D">
        <w:t xml:space="preserve"> can do this by creating a </w:t>
      </w:r>
      <w:r w:rsidR="006000FA">
        <w:t>list of</w:t>
      </w:r>
      <w:r w:rsidR="008B125D">
        <w:t xml:space="preserve"> observers in </w:t>
      </w:r>
      <w:r w:rsidR="006000FA">
        <w:t>the Alarm Clock</w:t>
      </w:r>
      <w:r w:rsidR="008B125D">
        <w:t xml:space="preserve"> class. This </w:t>
      </w:r>
      <w:r w:rsidR="006000FA">
        <w:t>holds</w:t>
      </w:r>
      <w:r w:rsidR="008B125D">
        <w:t xml:space="preserve"> a </w:t>
      </w:r>
      <w:r w:rsidR="006000FA">
        <w:t>reference to</w:t>
      </w:r>
      <w:r w:rsidR="008B125D">
        <w:t xml:space="preserve"> all the </w:t>
      </w:r>
      <w:r w:rsidR="006000FA">
        <w:t>observer</w:t>
      </w:r>
      <w:r w:rsidR="008B125D">
        <w:t xml:space="preserve"> objects </w:t>
      </w:r>
      <w:r w:rsidR="006000FA">
        <w:t>that will</w:t>
      </w:r>
      <w:r w:rsidR="008B125D">
        <w:t xml:space="preserve"> need to be </w:t>
      </w:r>
      <w:r w:rsidR="006000FA">
        <w:t>updated.</w:t>
      </w:r>
      <w:r w:rsidR="008B125D">
        <w:t xml:space="preserve">  We need to also ensure that   </w:t>
      </w:r>
      <w:r w:rsidR="006000FA">
        <w:t>the observers</w:t>
      </w:r>
      <w:r w:rsidR="008B125D">
        <w:t xml:space="preserve"> </w:t>
      </w:r>
      <w:r w:rsidR="006000FA">
        <w:t>are correctly detached</w:t>
      </w:r>
      <w:r w:rsidR="008B125D">
        <w:t xml:space="preserve"> </w:t>
      </w:r>
      <w:r w:rsidR="006000FA">
        <w:t>from the</w:t>
      </w:r>
      <w:r w:rsidR="008B125D">
        <w:t xml:space="preserve"> </w:t>
      </w:r>
      <w:r w:rsidR="006000FA">
        <w:t>subject to</w:t>
      </w:r>
      <w:r w:rsidR="00610ED9">
        <w:t xml:space="preserve"> ensure    that the observer    can be collected by the </w:t>
      </w:r>
      <w:r w:rsidR="006000FA">
        <w:t>garbage</w:t>
      </w:r>
      <w:r w:rsidR="00610ED9">
        <w:t xml:space="preserve"> collection   when </w:t>
      </w:r>
      <w:r w:rsidR="006000FA">
        <w:t>not</w:t>
      </w:r>
      <w:r w:rsidR="00610ED9">
        <w:t xml:space="preserve"> needed anymore. It is possible to   observer </w:t>
      </w:r>
      <w:r w:rsidR="006000FA">
        <w:t>multiple subjects</w:t>
      </w:r>
      <w:r w:rsidR="00610ED9">
        <w:t xml:space="preserve"> in </w:t>
      </w:r>
      <w:r w:rsidR="006000FA">
        <w:t>this case the</w:t>
      </w:r>
      <w:r w:rsidR="00610ED9">
        <w:t xml:space="preserve"> observer needs to   </w:t>
      </w:r>
      <w:r w:rsidR="006000FA">
        <w:t>know where</w:t>
      </w:r>
      <w:r w:rsidR="00610ED9">
        <w:t xml:space="preserve"> the update is coming </w:t>
      </w:r>
      <w:r w:rsidR="006000FA">
        <w:t>from,</w:t>
      </w:r>
      <w:r w:rsidR="00610ED9">
        <w:t xml:space="preserve"> a way </w:t>
      </w:r>
      <w:r w:rsidR="006000FA">
        <w:t>that we</w:t>
      </w:r>
      <w:r w:rsidR="00610ED9">
        <w:t xml:space="preserve"> can achieve </w:t>
      </w:r>
      <w:r w:rsidR="006000FA">
        <w:t>this is</w:t>
      </w:r>
      <w:r w:rsidR="00610ED9">
        <w:t xml:space="preserve"> to pass a </w:t>
      </w:r>
      <w:r w:rsidR="006000FA">
        <w:t>refence to</w:t>
      </w:r>
      <w:r w:rsidR="00610ED9">
        <w:t xml:space="preserve"> itself with the update message.</w:t>
      </w:r>
      <w:r w:rsidR="006000FA">
        <w:t xml:space="preserve"> Message delivery is not ensured by this pattern. </w:t>
      </w:r>
      <w:r w:rsidR="00610ED9">
        <w:t xml:space="preserve"> The observer </w:t>
      </w:r>
      <w:r w:rsidR="006000FA">
        <w:t>pattern plays</w:t>
      </w:r>
      <w:r w:rsidR="00610ED9">
        <w:t xml:space="preserve"> a key role in the model </w:t>
      </w:r>
      <w:r w:rsidR="006000FA">
        <w:t>view controller</w:t>
      </w:r>
      <w:r w:rsidR="00610ED9">
        <w:t xml:space="preserve"> pattern   </w:t>
      </w:r>
      <w:r w:rsidR="006000FA">
        <w:t>which is</w:t>
      </w:r>
      <w:r w:rsidR="00610ED9">
        <w:t xml:space="preserve"> utilized in many </w:t>
      </w:r>
      <w:r w:rsidR="006000FA">
        <w:t>GUI based designs.  Subsequently, it is a key architectural</w:t>
      </w:r>
      <w:r w:rsidR="00610ED9">
        <w:t xml:space="preserve"> </w:t>
      </w:r>
      <w:r w:rsidR="006000FA">
        <w:t>pattern utilized in</w:t>
      </w:r>
      <w:r w:rsidR="00610ED9">
        <w:t xml:space="preserve"> </w:t>
      </w:r>
      <w:r w:rsidR="006000FA">
        <w:t>many systems</w:t>
      </w:r>
      <w:r w:rsidR="00610ED9">
        <w:t xml:space="preserve"> and libraries</w:t>
      </w:r>
      <w:r w:rsidR="006000FA">
        <w:t>.</w:t>
      </w:r>
      <w:bookmarkEnd w:id="0"/>
      <w:bookmarkEnd w:id="1"/>
      <w:bookmarkEnd w:id="2"/>
      <w:bookmarkEnd w:id="7"/>
    </w:p>
    <w:sectPr w:rsidR="00610ED9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BC52B2" w14:textId="77777777" w:rsidR="003839EA" w:rsidRDefault="003839EA" w:rsidP="00216968">
      <w:pPr>
        <w:spacing w:after="0" w:line="240" w:lineRule="auto"/>
      </w:pPr>
      <w:r>
        <w:separator/>
      </w:r>
    </w:p>
  </w:endnote>
  <w:endnote w:type="continuationSeparator" w:id="0">
    <w:p w14:paraId="4ACB73BF" w14:textId="77777777" w:rsidR="003839EA" w:rsidRDefault="003839EA" w:rsidP="002169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142EC" w14:textId="77777777" w:rsidR="003839EA" w:rsidRDefault="003839EA" w:rsidP="00216968">
      <w:pPr>
        <w:spacing w:after="0" w:line="240" w:lineRule="auto"/>
      </w:pPr>
      <w:r>
        <w:separator/>
      </w:r>
    </w:p>
  </w:footnote>
  <w:footnote w:type="continuationSeparator" w:id="0">
    <w:p w14:paraId="7FF67326" w14:textId="77777777" w:rsidR="003839EA" w:rsidRDefault="003839EA" w:rsidP="002169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7ABBCF" w14:textId="7C7B5531" w:rsidR="00B64932" w:rsidRDefault="00B64932">
    <w:pPr>
      <w:pStyle w:val="Header"/>
    </w:pPr>
    <w:r>
      <w:t>14708689- Orla_Cullen_A6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4CFE"/>
    <w:multiLevelType w:val="multilevel"/>
    <w:tmpl w:val="0240D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54D25"/>
    <w:multiLevelType w:val="multilevel"/>
    <w:tmpl w:val="9A5AEC72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66448C4"/>
    <w:multiLevelType w:val="multilevel"/>
    <w:tmpl w:val="A0520AE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AB72651"/>
    <w:multiLevelType w:val="multilevel"/>
    <w:tmpl w:val="63680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4106C"/>
    <w:multiLevelType w:val="hybridMultilevel"/>
    <w:tmpl w:val="0A2A4B2A"/>
    <w:numStyleLink w:val="List1"/>
  </w:abstractNum>
  <w:abstractNum w:abstractNumId="5" w15:restartNumberingAfterBreak="0">
    <w:nsid w:val="222C3BC7"/>
    <w:multiLevelType w:val="multilevel"/>
    <w:tmpl w:val="1BF62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A41144"/>
    <w:multiLevelType w:val="hybridMultilevel"/>
    <w:tmpl w:val="5CC08A7C"/>
    <w:lvl w:ilvl="0" w:tplc="1809000F">
      <w:start w:val="1"/>
      <w:numFmt w:val="decimal"/>
      <w:lvlText w:val="%1."/>
      <w:lvlJc w:val="left"/>
      <w:pPr>
        <w:ind w:left="502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162CE"/>
    <w:multiLevelType w:val="multilevel"/>
    <w:tmpl w:val="6EFE9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F486EB8"/>
    <w:multiLevelType w:val="multilevel"/>
    <w:tmpl w:val="C9D23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E420AB"/>
    <w:multiLevelType w:val="multilevel"/>
    <w:tmpl w:val="F79E2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8AC3814"/>
    <w:multiLevelType w:val="multilevel"/>
    <w:tmpl w:val="36223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AB124B"/>
    <w:multiLevelType w:val="multilevel"/>
    <w:tmpl w:val="02CED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851645"/>
    <w:multiLevelType w:val="hybridMultilevel"/>
    <w:tmpl w:val="0A2A4B2A"/>
    <w:styleLink w:val="List1"/>
    <w:lvl w:ilvl="0" w:tplc="D7686EEA">
      <w:start w:val="1"/>
      <w:numFmt w:val="bullet"/>
      <w:lvlText w:val="•"/>
      <w:lvlJc w:val="left"/>
      <w:pPr>
        <w:ind w:left="28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C684C6C">
      <w:start w:val="1"/>
      <w:numFmt w:val="bullet"/>
      <w:lvlText w:val="•"/>
      <w:lvlJc w:val="left"/>
      <w:pPr>
        <w:tabs>
          <w:tab w:val="left" w:pos="283"/>
        </w:tabs>
        <w:ind w:left="100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FAA37CC">
      <w:start w:val="1"/>
      <w:numFmt w:val="bullet"/>
      <w:lvlText w:val="•"/>
      <w:lvlJc w:val="left"/>
      <w:pPr>
        <w:tabs>
          <w:tab w:val="left" w:pos="283"/>
        </w:tabs>
        <w:ind w:left="172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FCA1B2C">
      <w:start w:val="1"/>
      <w:numFmt w:val="bullet"/>
      <w:lvlText w:val="•"/>
      <w:lvlJc w:val="left"/>
      <w:pPr>
        <w:tabs>
          <w:tab w:val="left" w:pos="283"/>
        </w:tabs>
        <w:ind w:left="24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BE2448C">
      <w:start w:val="1"/>
      <w:numFmt w:val="bullet"/>
      <w:lvlText w:val="•"/>
      <w:lvlJc w:val="left"/>
      <w:pPr>
        <w:tabs>
          <w:tab w:val="left" w:pos="283"/>
        </w:tabs>
        <w:ind w:left="316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32808A6">
      <w:start w:val="1"/>
      <w:numFmt w:val="bullet"/>
      <w:lvlText w:val="•"/>
      <w:lvlJc w:val="left"/>
      <w:pPr>
        <w:tabs>
          <w:tab w:val="left" w:pos="283"/>
        </w:tabs>
        <w:ind w:left="388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2EEF438">
      <w:start w:val="1"/>
      <w:numFmt w:val="bullet"/>
      <w:lvlText w:val="•"/>
      <w:lvlJc w:val="left"/>
      <w:pPr>
        <w:tabs>
          <w:tab w:val="left" w:pos="283"/>
        </w:tabs>
        <w:ind w:left="460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7B42494">
      <w:start w:val="1"/>
      <w:numFmt w:val="bullet"/>
      <w:lvlText w:val="•"/>
      <w:lvlJc w:val="left"/>
      <w:pPr>
        <w:tabs>
          <w:tab w:val="left" w:pos="283"/>
        </w:tabs>
        <w:ind w:left="532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10B150">
      <w:start w:val="1"/>
      <w:numFmt w:val="bullet"/>
      <w:lvlText w:val="•"/>
      <w:lvlJc w:val="left"/>
      <w:pPr>
        <w:tabs>
          <w:tab w:val="left" w:pos="283"/>
        </w:tabs>
        <w:ind w:left="6043" w:hanging="283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6"/>
  </w:num>
  <w:num w:numId="2">
    <w:abstractNumId w:val="12"/>
  </w:num>
  <w:num w:numId="3">
    <w:abstractNumId w:val="4"/>
  </w:num>
  <w:num w:numId="4">
    <w:abstractNumId w:val="11"/>
  </w:num>
  <w:num w:numId="5">
    <w:abstractNumId w:val="7"/>
  </w:num>
  <w:num w:numId="6">
    <w:abstractNumId w:val="10"/>
  </w:num>
  <w:num w:numId="7">
    <w:abstractNumId w:val="8"/>
  </w:num>
  <w:num w:numId="8">
    <w:abstractNumId w:val="0"/>
  </w:num>
  <w:num w:numId="9">
    <w:abstractNumId w:val="9"/>
  </w:num>
  <w:num w:numId="1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968"/>
    <w:rsid w:val="00012F5F"/>
    <w:rsid w:val="0005000C"/>
    <w:rsid w:val="0008717E"/>
    <w:rsid w:val="00097CC4"/>
    <w:rsid w:val="000B40D4"/>
    <w:rsid w:val="001031FB"/>
    <w:rsid w:val="00107964"/>
    <w:rsid w:val="00190227"/>
    <w:rsid w:val="00194B6E"/>
    <w:rsid w:val="001A0C87"/>
    <w:rsid w:val="001F0D8F"/>
    <w:rsid w:val="001F3735"/>
    <w:rsid w:val="00216968"/>
    <w:rsid w:val="00253793"/>
    <w:rsid w:val="00273CEE"/>
    <w:rsid w:val="00286BC6"/>
    <w:rsid w:val="002E265C"/>
    <w:rsid w:val="002F0A98"/>
    <w:rsid w:val="0032410C"/>
    <w:rsid w:val="00331E73"/>
    <w:rsid w:val="003839EA"/>
    <w:rsid w:val="00392351"/>
    <w:rsid w:val="003D77BA"/>
    <w:rsid w:val="004751B1"/>
    <w:rsid w:val="004B29CD"/>
    <w:rsid w:val="004D07F5"/>
    <w:rsid w:val="004D1A80"/>
    <w:rsid w:val="004D47E7"/>
    <w:rsid w:val="004E35E7"/>
    <w:rsid w:val="005449E6"/>
    <w:rsid w:val="005E53BF"/>
    <w:rsid w:val="006000FA"/>
    <w:rsid w:val="00610ED9"/>
    <w:rsid w:val="006262A2"/>
    <w:rsid w:val="0065292C"/>
    <w:rsid w:val="00671426"/>
    <w:rsid w:val="006772F3"/>
    <w:rsid w:val="00703050"/>
    <w:rsid w:val="00726EE3"/>
    <w:rsid w:val="0076438E"/>
    <w:rsid w:val="007F055F"/>
    <w:rsid w:val="00893D7E"/>
    <w:rsid w:val="00894D8C"/>
    <w:rsid w:val="008B125D"/>
    <w:rsid w:val="008B27C0"/>
    <w:rsid w:val="008C47B6"/>
    <w:rsid w:val="008D7CA5"/>
    <w:rsid w:val="008F1A05"/>
    <w:rsid w:val="00912958"/>
    <w:rsid w:val="00951C01"/>
    <w:rsid w:val="009532FD"/>
    <w:rsid w:val="0098494A"/>
    <w:rsid w:val="009A5EF4"/>
    <w:rsid w:val="009B1D27"/>
    <w:rsid w:val="009B24B9"/>
    <w:rsid w:val="009E10FB"/>
    <w:rsid w:val="009F3C45"/>
    <w:rsid w:val="00A12B91"/>
    <w:rsid w:val="00A26BD1"/>
    <w:rsid w:val="00A4069F"/>
    <w:rsid w:val="00A56A2C"/>
    <w:rsid w:val="00A77DD1"/>
    <w:rsid w:val="00AF0EF7"/>
    <w:rsid w:val="00B23000"/>
    <w:rsid w:val="00B5156E"/>
    <w:rsid w:val="00B64932"/>
    <w:rsid w:val="00B81C5A"/>
    <w:rsid w:val="00BD7135"/>
    <w:rsid w:val="00BD78B2"/>
    <w:rsid w:val="00BE2103"/>
    <w:rsid w:val="00BF4830"/>
    <w:rsid w:val="00BF7F24"/>
    <w:rsid w:val="00C26D8F"/>
    <w:rsid w:val="00C41E1C"/>
    <w:rsid w:val="00C43929"/>
    <w:rsid w:val="00C534F8"/>
    <w:rsid w:val="00C62482"/>
    <w:rsid w:val="00C76E7B"/>
    <w:rsid w:val="00CE01C0"/>
    <w:rsid w:val="00CF2501"/>
    <w:rsid w:val="00D15BDE"/>
    <w:rsid w:val="00D35546"/>
    <w:rsid w:val="00D47D8C"/>
    <w:rsid w:val="00D57805"/>
    <w:rsid w:val="00D760C7"/>
    <w:rsid w:val="00DB12D2"/>
    <w:rsid w:val="00DB577C"/>
    <w:rsid w:val="00DC586B"/>
    <w:rsid w:val="00DE5B03"/>
    <w:rsid w:val="00DF3BD1"/>
    <w:rsid w:val="00E452C5"/>
    <w:rsid w:val="00E55BE8"/>
    <w:rsid w:val="00EB55A5"/>
    <w:rsid w:val="00EC469D"/>
    <w:rsid w:val="00F16B2A"/>
    <w:rsid w:val="00F21E26"/>
    <w:rsid w:val="00F30706"/>
    <w:rsid w:val="00F43DC0"/>
    <w:rsid w:val="00F47B2C"/>
    <w:rsid w:val="00FB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6BEB582"/>
  <w15:chartTrackingRefBased/>
  <w15:docId w15:val="{8D4FEB49-FAE8-4F95-A18C-09CA0BB0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6EE3"/>
    <w:pPr>
      <w:spacing w:line="276" w:lineRule="auto"/>
      <w:jc w:val="both"/>
    </w:pPr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6772F3"/>
    <w:pPr>
      <w:numPr>
        <w:numId w:val="13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Heading2">
    <w:name w:val="heading 2"/>
    <w:basedOn w:val="Normal"/>
    <w:link w:val="Heading2Char"/>
    <w:uiPriority w:val="9"/>
    <w:qFormat/>
    <w:rsid w:val="006772F3"/>
    <w:pPr>
      <w:numPr>
        <w:ilvl w:val="1"/>
        <w:numId w:val="13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6772F3"/>
    <w:pPr>
      <w:numPr>
        <w:ilvl w:val="2"/>
        <w:numId w:val="13"/>
      </w:num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35E7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35E7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35E7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35E7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35E7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35E7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6968"/>
  </w:style>
  <w:style w:type="paragraph" w:styleId="Footer">
    <w:name w:val="footer"/>
    <w:basedOn w:val="Normal"/>
    <w:link w:val="FooterChar"/>
    <w:uiPriority w:val="99"/>
    <w:unhideWhenUsed/>
    <w:rsid w:val="002169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6968"/>
  </w:style>
  <w:style w:type="paragraph" w:styleId="ListParagraph">
    <w:name w:val="List Paragraph"/>
    <w:basedOn w:val="Normal"/>
    <w:uiPriority w:val="34"/>
    <w:qFormat/>
    <w:rsid w:val="00216968"/>
    <w:pPr>
      <w:ind w:left="720"/>
      <w:contextualSpacing/>
    </w:pPr>
  </w:style>
  <w:style w:type="paragraph" w:customStyle="1" w:styleId="FreeFormA">
    <w:name w:val="Free Form A"/>
    <w:rsid w:val="006772F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val="en-US" w:eastAsia="en-IE"/>
    </w:rPr>
  </w:style>
  <w:style w:type="numbering" w:customStyle="1" w:styleId="List1">
    <w:name w:val="List 1"/>
    <w:rsid w:val="006772F3"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6772F3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6772F3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6772F3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customStyle="1" w:styleId="crumb">
    <w:name w:val="crumb"/>
    <w:basedOn w:val="Normal"/>
    <w:rsid w:val="0067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E"/>
    </w:rPr>
  </w:style>
  <w:style w:type="character" w:styleId="Hyperlink">
    <w:name w:val="Hyperlink"/>
    <w:basedOn w:val="DefaultParagraphFont"/>
    <w:uiPriority w:val="99"/>
    <w:semiHidden/>
    <w:unhideWhenUsed/>
    <w:rsid w:val="006772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2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IE"/>
    </w:rPr>
  </w:style>
  <w:style w:type="character" w:customStyle="1" w:styleId="ss-icon">
    <w:name w:val="ss-icon"/>
    <w:basedOn w:val="DefaultParagraphFont"/>
    <w:rsid w:val="006772F3"/>
  </w:style>
  <w:style w:type="character" w:customStyle="1" w:styleId="linktext">
    <w:name w:val="linktext"/>
    <w:basedOn w:val="DefaultParagraphFont"/>
    <w:rsid w:val="006772F3"/>
  </w:style>
  <w:style w:type="character" w:customStyle="1" w:styleId="pagination-nodisplay">
    <w:name w:val="pagination-nodisplay"/>
    <w:basedOn w:val="DefaultParagraphFont"/>
    <w:rsid w:val="006772F3"/>
  </w:style>
  <w:style w:type="character" w:customStyle="1" w:styleId="pagination-bold">
    <w:name w:val="pagination-bold"/>
    <w:basedOn w:val="DefaultParagraphFont"/>
    <w:rsid w:val="006772F3"/>
  </w:style>
  <w:style w:type="character" w:styleId="Strong">
    <w:name w:val="Strong"/>
    <w:basedOn w:val="DefaultParagraphFont"/>
    <w:uiPriority w:val="22"/>
    <w:qFormat/>
    <w:rsid w:val="0076438E"/>
    <w:rPr>
      <w:b/>
      <w:bCs/>
    </w:rPr>
  </w:style>
  <w:style w:type="character" w:styleId="HTMLTypewriter">
    <w:name w:val="HTML Typewriter"/>
    <w:basedOn w:val="DefaultParagraphFont"/>
    <w:uiPriority w:val="99"/>
    <w:semiHidden/>
    <w:unhideWhenUsed/>
    <w:rsid w:val="005E53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43DC0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35E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35E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35E7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35E7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35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35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BF4830"/>
    <w:pPr>
      <w:spacing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9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59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315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03252">
              <w:marLeft w:val="0"/>
              <w:marRight w:val="0"/>
              <w:marTop w:val="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22222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25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86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  <w:div w:id="148131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1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42617">
                      <w:marLeft w:val="0"/>
                      <w:marRight w:val="0"/>
                      <w:marTop w:val="0"/>
                      <w:marBottom w:val="150"/>
                      <w:divBdr>
                        <w:top w:val="single" w:sz="6" w:space="8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263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701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45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12A3D9C-FE64-4B37-961F-EA60AEB35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 Cullen</dc:creator>
  <cp:keywords/>
  <dc:description/>
  <cp:lastModifiedBy>Orla Cullen</cp:lastModifiedBy>
  <cp:revision>8</cp:revision>
  <cp:lastPrinted>2018-04-26T20:23:00Z</cp:lastPrinted>
  <dcterms:created xsi:type="dcterms:W3CDTF">2018-04-25T15:35:00Z</dcterms:created>
  <dcterms:modified xsi:type="dcterms:W3CDTF">2018-04-26T22:35:00Z</dcterms:modified>
</cp:coreProperties>
</file>