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losario-de-operaciones-de-farmacia"/>
    <w:p>
      <w:pPr>
        <w:pStyle w:val="Heading1"/>
      </w:pPr>
      <w:r>
        <w:t xml:space="preserve">Glosario de operaciones de farmacia</w:t>
      </w:r>
    </w:p>
    <w:p>
      <w:pPr>
        <w:pStyle w:val="BlockText"/>
      </w:pPr>
      <w:r>
        <w:rPr>
          <w:bCs/>
          <w:b/>
        </w:rPr>
        <w:t xml:space="preserve">Documento ficticio para el workshop de Amazon Quick.</w:t>
      </w:r>
      <w:r>
        <w:t xml:space="preserve"> </w:t>
      </w:r>
      <w:r>
        <w:t xml:space="preserve">Los términos y criterios son de ejemplo.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único de un producto en una presentación específica (por ejemplo, ANA-001 = Paracetamol 500 mg x 20 tabletas).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 venta físico. Se identifica con un código: marca (FY = Fybeca, SS = SanaSana), ciudad y número, por ejemplo SS-GYE-01.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 del local: Grande, Mediano o Barrio. Determina el surtido y el stock mínimo.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Unidades que cubren cerca de 5 días de venta de un SKU en un local. Por debajo de este nivel se debe reponer.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Quiebre de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SKU cierra el día con stock en cero en un local. Se mide en días-SKU.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Días-SKU en quiebre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los días en que cada SKU estuvo en quiebre. Tres SKU en quiebre durante dos días suman 6 días-SKU.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Venta perdida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 que no ocurrió porque el producto no estaba disponible.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 con que se vende el inventario de un SKU; alta rotación significa que se vende rápido.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producto desde el centro de distribución al local para volver al nivel de stock deseado.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Transferencia entre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Traslado de producto de un local donante a otro local de la misma ciudad para evitar un quiebre (ver POL-OPS-003).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donante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con stock mayor a 2 veces su mínimo que puede ceder unidades.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Cadena de 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controles que mantienen un producto refrigerado entre 2 °C y 8 °C (ver POL-OPS-002).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Cuarentena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 del sistema donde se bloquean productos que no se pueden vender hasta que Calidad los revise.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Jefe zonal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un grupo de locales de una zona; aprueba transferencias.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Temporada respiratoria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en que sube la demanda de antigripales y productos para la garganta, más marcada en la Sierra.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2026-10-19T18:57:50Z</dcterms:created>
  <dcterms:modified xsi:type="dcterms:W3CDTF">2026-10-19T18:57:50Z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