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23" w:rsidRDefault="00231023" w:rsidP="00231023">
      <w:pPr>
        <w:spacing w:after="0" w:line="240" w:lineRule="auto"/>
      </w:pPr>
      <w:r>
        <w:t>Предоставление/отключение прав к объектам БД</w:t>
      </w:r>
    </w:p>
    <w:p w:rsidR="00231023" w:rsidRDefault="00231023" w:rsidP="00231023">
      <w:pPr>
        <w:spacing w:after="0" w:line="240" w:lineRule="auto"/>
      </w:pPr>
      <w:r>
        <w:t>GRANT</w:t>
      </w:r>
    </w:p>
    <w:p w:rsidR="00231023" w:rsidRDefault="00231023" w:rsidP="00231023">
      <w:pPr>
        <w:spacing w:after="0" w:line="240" w:lineRule="auto"/>
      </w:pPr>
      <w:r>
        <w:t>DENY</w:t>
      </w:r>
    </w:p>
    <w:p w:rsidR="00231023" w:rsidRDefault="00231023" w:rsidP="00231023">
      <w:pPr>
        <w:spacing w:after="0" w:line="240" w:lineRule="auto"/>
      </w:pPr>
      <w:r>
        <w:t>Все разрешения и запреты прописываются в ролях, а роли назначаются пользователю/группе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Создание роли - CREATE ROLE</w:t>
      </w:r>
    </w:p>
    <w:p w:rsidR="00231023" w:rsidRDefault="00231023" w:rsidP="00231023">
      <w:pPr>
        <w:spacing w:after="0" w:line="240" w:lineRule="auto"/>
      </w:pPr>
      <w:r>
        <w:t>Для создания ролей необходимо иметь как минимум одну из стандартных ролей:</w:t>
      </w:r>
    </w:p>
    <w:p w:rsidR="00231023" w:rsidRDefault="00231023" w:rsidP="00231023">
      <w:pPr>
        <w:spacing w:after="0" w:line="240" w:lineRule="auto"/>
      </w:pPr>
      <w:r>
        <w:t>- db_securityadmin - пользователи этой роли могут создавать пользовательские роли</w:t>
      </w:r>
    </w:p>
    <w:p w:rsidR="00231023" w:rsidRDefault="00231023" w:rsidP="00231023">
      <w:pPr>
        <w:spacing w:after="0" w:line="240" w:lineRule="auto"/>
      </w:pPr>
      <w:r>
        <w:t>- db_owner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 xml:space="preserve">Нужно знать все стандартные роли, понимать за что они отвечают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Совместимость версий SQL. За возможность подключить БД от другой версии сервера отвечает </w:t>
      </w:r>
    </w:p>
    <w:p w:rsidR="00231023" w:rsidRDefault="00231023" w:rsidP="00231023">
      <w:pPr>
        <w:spacing w:after="0" w:line="240" w:lineRule="auto"/>
      </w:pPr>
      <w:r>
        <w:t xml:space="preserve">параметр compatibility level. Каждая версия сервера поддерживает одну или несколько более </w:t>
      </w:r>
    </w:p>
    <w:p w:rsidR="00231023" w:rsidRDefault="00231023" w:rsidP="00231023">
      <w:pPr>
        <w:spacing w:after="0" w:line="240" w:lineRule="auto"/>
      </w:pPr>
      <w:r>
        <w:t xml:space="preserve">ранних версий, это ВАЖНЫЙ момент когда необходимо обновить сервер и подключить БД созданные </w:t>
      </w:r>
    </w:p>
    <w:p w:rsidR="00231023" w:rsidRDefault="00231023" w:rsidP="00231023">
      <w:pPr>
        <w:spacing w:after="0" w:line="240" w:lineRule="auto"/>
      </w:pPr>
      <w:r>
        <w:t>в ранних версиях, на это влияет этот compatibility level (уровень совместимости)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>select @@VERSION - для проверки версии SQL Server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select compatibility_level from sys.databases where name = 'AdventureWorks2016' - </w:t>
      </w:r>
      <w:r>
        <w:t>для</w:t>
      </w:r>
      <w:r w:rsidRPr="00231023">
        <w:rPr>
          <w:lang w:val="en-US"/>
        </w:rPr>
        <w:t xml:space="preserve"> </w:t>
      </w:r>
      <w:r>
        <w:t>выяснения</w:t>
      </w:r>
      <w:r w:rsidRPr="00231023">
        <w:rPr>
          <w:lang w:val="en-US"/>
        </w:rPr>
        <w:t xml:space="preserve"> </w:t>
      </w:r>
      <w:r>
        <w:t>уровня</w:t>
      </w:r>
      <w:r w:rsidRPr="00231023">
        <w:rPr>
          <w:lang w:val="en-US"/>
        </w:rPr>
        <w:t xml:space="preserve"> </w:t>
      </w:r>
      <w:r>
        <w:t>совместимости</w:t>
      </w:r>
      <w:r w:rsidRPr="00231023">
        <w:rPr>
          <w:lang w:val="en-US"/>
        </w:rPr>
        <w:t xml:space="preserve"> </w:t>
      </w:r>
      <w:r>
        <w:t>БД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alter database AdventureWorks2016 set compatibility_level = 140 - </w:t>
      </w:r>
      <w:r>
        <w:t>пример</w:t>
      </w:r>
      <w:r w:rsidRPr="00231023">
        <w:rPr>
          <w:lang w:val="en-US"/>
        </w:rPr>
        <w:t xml:space="preserve"> </w:t>
      </w:r>
      <w:r>
        <w:t>установки</w:t>
      </w:r>
      <w:r w:rsidRPr="00231023">
        <w:rPr>
          <w:lang w:val="en-US"/>
        </w:rPr>
        <w:t xml:space="preserve"> </w:t>
      </w:r>
      <w:r>
        <w:t>нужного</w:t>
      </w:r>
      <w:r w:rsidRPr="00231023">
        <w:rPr>
          <w:lang w:val="en-US"/>
        </w:rPr>
        <w:t xml:space="preserve"> </w:t>
      </w:r>
      <w:r>
        <w:t>уровня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CLR сборки - связь сторонних обработок с SQL - Common Runtime Language</w:t>
      </w:r>
    </w:p>
    <w:p w:rsidR="00231023" w:rsidRDefault="00231023" w:rsidP="00231023">
      <w:pPr>
        <w:spacing w:after="0" w:line="240" w:lineRule="auto"/>
      </w:pPr>
      <w:r>
        <w:t xml:space="preserve">Это когда ты пишешь говнокод не на T-SQL, а на C#, например, или любом дот-нет языке, </w:t>
      </w:r>
    </w:p>
    <w:p w:rsidR="00231023" w:rsidRDefault="00231023" w:rsidP="00231023">
      <w:pPr>
        <w:spacing w:after="0" w:line="240" w:lineRule="auto"/>
      </w:pPr>
      <w:r>
        <w:t>потом цепляешь это дело к серверу в виде ДЛЛ-ки и вызываешь уже в T-SQL методы из этой ДЛЛ-ки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Самые часто используемые типы данных для полей таблиц - INT, VARCHAR, DATE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Для просмотра структуры и метаданных таблицы можно использовать встроенную процедуру [sp_help имя таблицы]</w:t>
      </w:r>
    </w:p>
    <w:p w:rsidR="00231023" w:rsidRDefault="00231023" w:rsidP="00231023">
      <w:pPr>
        <w:spacing w:after="0" w:line="240" w:lineRule="auto"/>
      </w:pPr>
      <w:r>
        <w:t>sp_help [Person.Address]</w:t>
      </w:r>
    </w:p>
    <w:p w:rsidR="00231023" w:rsidRDefault="00231023" w:rsidP="00231023">
      <w:pPr>
        <w:spacing w:after="0" w:line="240" w:lineRule="auto"/>
      </w:pPr>
      <w:r>
        <w:t>----------------------------------------------</w:t>
      </w:r>
      <w:r w:rsidR="00F8048C">
        <w:t>-------------------------------------------------------------------------------------------------------------</w:t>
      </w:r>
    </w:p>
    <w:p w:rsidR="00231023" w:rsidRPr="00F8048C" w:rsidRDefault="00231023" w:rsidP="00F8048C">
      <w:pPr>
        <w:spacing w:after="0" w:line="240" w:lineRule="auto"/>
        <w:jc w:val="center"/>
        <w:rPr>
          <w:b/>
          <w:sz w:val="28"/>
          <w:szCs w:val="28"/>
        </w:rPr>
      </w:pPr>
      <w:r w:rsidRPr="00F8048C">
        <w:rPr>
          <w:b/>
          <w:sz w:val="28"/>
          <w:szCs w:val="28"/>
        </w:rPr>
        <w:t>ПРОВЕРКА ИСПОЛЬЗУЕМЫХ ПОРТОВ в SQL Server</w:t>
      </w:r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  <w:sz w:val="24"/>
          <w:szCs w:val="24"/>
          <w:u w:val="single"/>
        </w:rPr>
      </w:pPr>
      <w:r w:rsidRPr="00F8048C">
        <w:rPr>
          <w:b/>
          <w:sz w:val="24"/>
          <w:szCs w:val="24"/>
          <w:u w:val="single"/>
        </w:rPr>
        <w:t>1 вариант - при установленном SSMS</w:t>
      </w:r>
    </w:p>
    <w:p w:rsidR="00231023" w:rsidRDefault="00231023" w:rsidP="00231023">
      <w:pPr>
        <w:spacing w:after="0" w:line="240" w:lineRule="auto"/>
      </w:pPr>
      <w:r>
        <w:t>sp_readerrorlog 0, 1, N'Server is list' - Эта, хранимая процедура возвращает содержание errorlog файла</w:t>
      </w:r>
    </w:p>
    <w:p w:rsidR="00231023" w:rsidRDefault="00231023" w:rsidP="00231023">
      <w:pPr>
        <w:spacing w:after="0" w:line="240" w:lineRule="auto"/>
      </w:pPr>
      <w:r>
        <w:t xml:space="preserve">Более объёмная инфо по данной процедуре http://sqlcom.ru/dba-tools/errorlog/. </w:t>
      </w:r>
    </w:p>
    <w:p w:rsidR="00231023" w:rsidRDefault="00231023" w:rsidP="00231023">
      <w:pPr>
        <w:spacing w:after="0" w:line="240" w:lineRule="auto"/>
      </w:pPr>
      <w:r>
        <w:t>У неё есть четыре входных параметра: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@p1 — </w:t>
      </w:r>
      <w:r>
        <w:t>номер</w:t>
      </w:r>
      <w:r w:rsidRPr="00231023">
        <w:rPr>
          <w:lang w:val="en-US"/>
        </w:rPr>
        <w:t xml:space="preserve"> </w:t>
      </w:r>
      <w:r>
        <w:t>журнала</w:t>
      </w:r>
      <w:r w:rsidRPr="00231023">
        <w:rPr>
          <w:lang w:val="en-US"/>
        </w:rPr>
        <w:t xml:space="preserve"> (0-6); 0 — </w:t>
      </w:r>
      <w:r>
        <w:t>текущий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@p2 — </w:t>
      </w:r>
      <w:r>
        <w:t>чей</w:t>
      </w:r>
      <w:r w:rsidRPr="00231023">
        <w:rPr>
          <w:lang w:val="en-US"/>
        </w:rPr>
        <w:t xml:space="preserve"> </w:t>
      </w:r>
      <w:r>
        <w:t>журнал</w:t>
      </w:r>
      <w:r w:rsidRPr="00231023">
        <w:rPr>
          <w:lang w:val="en-US"/>
        </w:rPr>
        <w:t>; 1 — SQL Server, 2 — SQL Server Agent</w:t>
      </w:r>
    </w:p>
    <w:p w:rsidR="00231023" w:rsidRDefault="00231023" w:rsidP="00231023">
      <w:pPr>
        <w:spacing w:after="0" w:line="240" w:lineRule="auto"/>
      </w:pPr>
      <w:r>
        <w:t>@p3 — фильтр для поиска</w:t>
      </w:r>
    </w:p>
    <w:p w:rsidR="00231023" w:rsidRDefault="00231023" w:rsidP="00231023">
      <w:pPr>
        <w:spacing w:after="0" w:line="240" w:lineRule="auto"/>
      </w:pPr>
      <w:r>
        <w:t>@p4 — второе условие для поиска - НЕ ОБЯЗАТЕЛЬНЫЙ ПАРАМЕТР, для более точного отбора</w:t>
      </w:r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</w:rPr>
      </w:pPr>
      <w:r w:rsidRPr="00F8048C">
        <w:rPr>
          <w:b/>
        </w:rPr>
        <w:t>Пример - sp_readerrorlog 0, 1, N'error', N'34050'</w:t>
      </w:r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  <w:sz w:val="24"/>
          <w:szCs w:val="24"/>
          <w:u w:val="single"/>
        </w:rPr>
      </w:pPr>
      <w:r w:rsidRPr="00F8048C">
        <w:rPr>
          <w:b/>
          <w:sz w:val="24"/>
          <w:szCs w:val="24"/>
          <w:u w:val="single"/>
        </w:rPr>
        <w:t>2 вариант - без установленного SSMS</w:t>
      </w:r>
    </w:p>
    <w:p w:rsidR="00231023" w:rsidRDefault="00F8048C" w:rsidP="00231023">
      <w:pPr>
        <w:spacing w:after="0" w:line="240" w:lineRule="auto"/>
      </w:pPr>
      <w:r>
        <w:t xml:space="preserve">Необходимо в диспетчере сервера найти </w:t>
      </w:r>
      <w:r>
        <w:rPr>
          <w:lang w:val="en-US"/>
        </w:rPr>
        <w:t>PID</w:t>
      </w:r>
      <w:r w:rsidRPr="00F8048C">
        <w:t xml:space="preserve"> </w:t>
      </w:r>
    </w:p>
    <w:p w:rsidR="00F8048C" w:rsidRDefault="00F8048C" w:rsidP="00231023">
      <w:pPr>
        <w:spacing w:after="0" w:line="240" w:lineRule="auto"/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</w:pPr>
      <w:r>
        <w:t>В</w:t>
      </w:r>
      <w:r w:rsidRPr="00F8048C">
        <w:t xml:space="preserve"> </w:t>
      </w:r>
      <w:r>
        <w:rPr>
          <w:lang w:val="en-US"/>
        </w:rPr>
        <w:t>cmd</w:t>
      </w:r>
      <w:r w:rsidRPr="00F8048C">
        <w:t xml:space="preserve"> </w:t>
      </w:r>
      <w:r>
        <w:t xml:space="preserve">выполнить команду </w:t>
      </w:r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netstat</w:t>
      </w:r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-</w:t>
      </w:r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ano</w:t>
      </w:r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| </w:t>
      </w:r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findstr</w:t>
      </w:r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  <w:t>*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  <w:lang w:val="en-US"/>
        </w:rPr>
        <w:t>PID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  <w:t>*</w:t>
      </w:r>
    </w:p>
    <w:p w:rsidR="00F8048C" w:rsidRPr="00F8048C" w:rsidRDefault="00F8048C" w:rsidP="00231023">
      <w:pPr>
        <w:spacing w:after="0" w:line="240" w:lineRule="auto"/>
        <w:rPr>
          <w:sz w:val="28"/>
          <w:szCs w:val="28"/>
        </w:rPr>
      </w:pPr>
    </w:p>
    <w:p w:rsidR="00231023" w:rsidRPr="00F8048C" w:rsidRDefault="00F8048C" w:rsidP="00231023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 wp14:anchorId="46D1D571" wp14:editId="789DF25A">
            <wp:extent cx="582930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23" w:rsidRDefault="00231023" w:rsidP="00231023">
      <w:pPr>
        <w:spacing w:after="0" w:line="240" w:lineRule="auto"/>
      </w:pPr>
      <w:r>
        <w:t>Работа с портами зависит от типа инстанса:</w:t>
      </w:r>
    </w:p>
    <w:p w:rsidR="00231023" w:rsidRDefault="00231023" w:rsidP="00231023">
      <w:pPr>
        <w:spacing w:after="0" w:line="240" w:lineRule="auto"/>
      </w:pPr>
      <w:r>
        <w:t>- Если инстанс дефолтный с именем SQLSERVER - работает по умолчанию по порту 1434</w:t>
      </w:r>
    </w:p>
    <w:p w:rsidR="00231023" w:rsidRDefault="00231023" w:rsidP="00231023">
      <w:pPr>
        <w:spacing w:after="0" w:line="240" w:lineRule="auto"/>
      </w:pPr>
      <w:r>
        <w:t>- Если при установке меняется имя - порт выбирается автоматически другой, НУЖНО ПОМНИТЬ ЭТО ПРИ НАСТРОЙКЕ ФАЕРВОЛА</w:t>
      </w:r>
    </w:p>
    <w:p w:rsidR="00EB1F04" w:rsidRDefault="00EB1F04" w:rsidP="00EB1F04">
      <w:pPr>
        <w:spacing w:after="0" w:line="240" w:lineRule="auto"/>
      </w:pPr>
      <w:r>
        <w:lastRenderedPageBreak/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При полной модели вос</w:t>
      </w:r>
      <w:r w:rsidR="0027378D">
        <w:t>с</w:t>
      </w:r>
      <w:r>
        <w:t xml:space="preserve">тановления чекпойнт работает так же, как и при простой, но записи из лога не очищаются, </w:t>
      </w:r>
    </w:p>
    <w:p w:rsidR="00231023" w:rsidRDefault="00231023" w:rsidP="00231023">
      <w:pPr>
        <w:spacing w:after="0" w:line="240" w:lineRule="auto"/>
      </w:pPr>
      <w:r>
        <w:t>а просто страницы из памяти скидываются на диск, а ЛОГ ОЧИЩАЕТСЯ ПОСЛЕ БЕКАПА ЛОГА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>Максимальный размер файла лога - 2 Тб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 xml:space="preserve">Для поддержания размера лога в разумных пределах и возможности восстановления на определенный момент времени </w:t>
      </w:r>
    </w:p>
    <w:p w:rsidR="00231023" w:rsidRDefault="00231023" w:rsidP="00231023">
      <w:pPr>
        <w:spacing w:after="0" w:line="240" w:lineRule="auto"/>
      </w:pPr>
      <w:r>
        <w:t xml:space="preserve">необходимо настроить регулярный бэкап лога, а диф в этом случае нужен для того, чтобы ускорить процесс восстановления </w:t>
      </w:r>
    </w:p>
    <w:p w:rsidR="00231023" w:rsidRDefault="00231023" w:rsidP="00231023">
      <w:pPr>
        <w:spacing w:after="0" w:line="240" w:lineRule="auto"/>
      </w:pPr>
      <w:r>
        <w:t xml:space="preserve">(если у тебя всё упало в субботу, то без дифа придётся восстанавливать всю цепочку логов с воскресенья, </w:t>
      </w:r>
    </w:p>
    <w:p w:rsidR="00231023" w:rsidRDefault="00231023" w:rsidP="00231023">
      <w:pPr>
        <w:spacing w:after="0" w:line="240" w:lineRule="auto"/>
      </w:pPr>
      <w:r>
        <w:t>а так - бэкап, потом последний диф за пятницу и на него уже логи за ОДИН день, а не за шесть)</w:t>
      </w:r>
    </w:p>
    <w:p w:rsidR="00231023" w:rsidRDefault="00231023" w:rsidP="00231023">
      <w:pPr>
        <w:spacing w:after="0" w:line="240" w:lineRule="auto"/>
      </w:pPr>
      <w:r>
        <w:t>В этом есть смысл дифференциального: от английского difference - разница, т.е. это разница между полным бэкапом и текущим моментомВ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DB_ID(), DB_NAME() - функции получения ID кода или имён баз</w:t>
      </w:r>
    </w:p>
    <w:p w:rsidR="00231023" w:rsidRDefault="00231023" w:rsidP="00231023">
      <w:pPr>
        <w:spacing w:after="0" w:line="240" w:lineRule="auto"/>
      </w:pPr>
      <w:r>
        <w:t>Пример:</w:t>
      </w:r>
    </w:p>
    <w:p w:rsidR="00231023" w:rsidRDefault="00231023" w:rsidP="00231023">
      <w:pPr>
        <w:spacing w:after="0" w:line="240" w:lineRule="auto"/>
      </w:pPr>
      <w:r>
        <w:t>- select DB_NAME(4), где 4 - номер базы из sys.databases вернет имя MSDB</w:t>
      </w:r>
    </w:p>
    <w:p w:rsidR="00231023" w:rsidRDefault="00231023" w:rsidP="00231023">
      <w:pPr>
        <w:spacing w:after="0" w:line="240" w:lineRule="auto"/>
      </w:pPr>
      <w:r>
        <w:t>- select DB_ID('tempdb') вернет 2 - это номер базы из sys.databases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Бекап может содержать как один файл так и несколько, для хранения нескольких бекапов в одном файле, при создании следующего</w:t>
      </w:r>
    </w:p>
    <w:p w:rsidR="00231023" w:rsidRDefault="00231023" w:rsidP="00231023">
      <w:pPr>
        <w:spacing w:after="0" w:line="240" w:lineRule="auto"/>
      </w:pPr>
      <w:r>
        <w:t>бекапа просто указывается одно и то же имя файла, и бекап получается составной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При аварии базы, в обязательном порядке необходимо попытаться выполнить бекап лога, так называемый - TAIL LOG BACKUP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В регламентные задачи, необходимо включить чек базы (DBCC CHECKDB). </w:t>
      </w:r>
    </w:p>
    <w:p w:rsidR="00231023" w:rsidRDefault="00231023" w:rsidP="00231023">
      <w:pPr>
        <w:spacing w:after="0" w:line="240" w:lineRule="auto"/>
      </w:pPr>
      <w:r>
        <w:t>Примеры для регулярного использования :</w:t>
      </w:r>
    </w:p>
    <w:p w:rsidR="00231023" w:rsidRDefault="00231023" w:rsidP="00231023">
      <w:pPr>
        <w:spacing w:after="0" w:line="240" w:lineRule="auto"/>
      </w:pPr>
      <w:r>
        <w:t>- dbcc checkdb (AdventureWorks2014) with NO_INFOMSGS, ALL_ERRORMSGS</w:t>
      </w:r>
      <w:r>
        <w:tab/>
        <w:t>-</w:t>
      </w:r>
      <w:r>
        <w:tab/>
        <w:t xml:space="preserve">в данном случае будут отображены только сообщения с ошибками </w:t>
      </w:r>
      <w:r>
        <w:tab/>
      </w:r>
    </w:p>
    <w:p w:rsidR="00231023" w:rsidRDefault="00231023" w:rsidP="00231023">
      <w:pPr>
        <w:spacing w:after="0" w:line="240" w:lineRule="auto"/>
      </w:pPr>
      <w:r>
        <w:t xml:space="preserve">- dbcc checkdb (AdventureWorks2014) with ALL_ERRORMSGS </w:t>
      </w:r>
      <w:r>
        <w:tab/>
        <w:t>-</w:t>
      </w:r>
      <w:r>
        <w:tab/>
        <w:t xml:space="preserve">в данном случае будут отображены все сообщения (инфо и ошибки) </w:t>
      </w:r>
      <w:r>
        <w:tab/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Лайвхак при написании скриптов - при проведении проверки на выбранную базу, чтобы не писать каждый раз имя БД в скрипте, </w:t>
      </w:r>
    </w:p>
    <w:p w:rsidR="00231023" w:rsidRDefault="00231023" w:rsidP="00231023">
      <w:pPr>
        <w:spacing w:after="0" w:line="240" w:lineRule="auto"/>
      </w:pPr>
      <w:r>
        <w:t>можно его выбрать в SSMS, в поле выбора БД и в скрипт автоматом будет подставляться имя выбраненой БД за счёт кода ниже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>bs.database_name = DB_NAME(DB_ID())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Pr="0027378D" w:rsidRDefault="00231023" w:rsidP="0027378D">
      <w:pPr>
        <w:spacing w:after="0" w:line="240" w:lineRule="auto"/>
        <w:jc w:val="center"/>
        <w:rPr>
          <w:b/>
          <w:sz w:val="28"/>
          <w:szCs w:val="28"/>
        </w:rPr>
      </w:pPr>
      <w:r w:rsidRPr="0027378D">
        <w:rPr>
          <w:b/>
          <w:sz w:val="28"/>
          <w:szCs w:val="28"/>
        </w:rPr>
        <w:t>BULK INSERT</w:t>
      </w:r>
    </w:p>
    <w:p w:rsidR="00231023" w:rsidRDefault="00231023" w:rsidP="00231023">
      <w:pPr>
        <w:spacing w:after="0" w:line="240" w:lineRule="auto"/>
      </w:pPr>
      <w:r>
        <w:t xml:space="preserve">Быстрая вставка из выборки, одна из разновидностей BULK INSERT - работает очень быстро. </w:t>
      </w:r>
    </w:p>
    <w:p w:rsidR="00231023" w:rsidRPr="0027378D" w:rsidRDefault="0027378D" w:rsidP="00231023">
      <w:pPr>
        <w:spacing w:after="0" w:line="240" w:lineRule="auto"/>
        <w:rPr>
          <w:b/>
        </w:rPr>
      </w:pPr>
      <w:r w:rsidRPr="0027378D">
        <w:rPr>
          <w:b/>
        </w:rPr>
        <w:t>Вариант 1</w:t>
      </w:r>
    </w:p>
    <w:p w:rsidR="00231023" w:rsidRDefault="00231023" w:rsidP="00231023">
      <w:pPr>
        <w:spacing w:after="0" w:line="240" w:lineRule="auto"/>
      </w:pPr>
      <w:r>
        <w:t>Вместо create table #test1 и потом insert , можно сразу делать вот такое (код ниже)</w:t>
      </w:r>
    </w:p>
    <w:p w:rsidR="00231023" w:rsidRDefault="00231023" w:rsidP="00231023">
      <w:pPr>
        <w:spacing w:after="0" w:line="240" w:lineRule="auto"/>
      </w:pPr>
      <w:r>
        <w:t>При этом создается таблица (необязательно временная) с такими же типами полей, как в выборке</w:t>
      </w:r>
    </w:p>
    <w:p w:rsidR="00231023" w:rsidRDefault="00231023" w:rsidP="00231023">
      <w:pPr>
        <w:spacing w:after="0" w:line="240" w:lineRule="auto"/>
      </w:pP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>SELECT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bs.database_name,bs.type,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bs.backup_start_date,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bmf.physical_device_name</w:t>
      </w:r>
    </w:p>
    <w:p w:rsidR="00231023" w:rsidRPr="0027378D" w:rsidRDefault="00231023" w:rsidP="00231023">
      <w:pPr>
        <w:spacing w:after="0" w:line="240" w:lineRule="auto"/>
        <w:rPr>
          <w:b/>
          <w:lang w:val="en-US"/>
        </w:rPr>
      </w:pPr>
      <w:r w:rsidRPr="0027378D">
        <w:rPr>
          <w:b/>
          <w:lang w:val="en-US"/>
        </w:rPr>
        <w:t>into #test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>FROM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msdb.dbo.backupmediafamily bmf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JOIN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msdb.dbo.backupset bs ON bs.media_set_id = bmf.media_set_id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</w:p>
    <w:p w:rsidR="00231023" w:rsidRPr="00231023" w:rsidRDefault="00231023" w:rsidP="00231023">
      <w:pPr>
        <w:spacing w:after="0" w:line="240" w:lineRule="auto"/>
        <w:rPr>
          <w:lang w:val="en-US"/>
        </w:rPr>
      </w:pPr>
      <w:r>
        <w:t>или</w:t>
      </w:r>
      <w:r w:rsidRPr="00231023">
        <w:rPr>
          <w:lang w:val="en-US"/>
        </w:rPr>
        <w:t xml:space="preserve"> </w:t>
      </w:r>
      <w:r>
        <w:t>проще</w:t>
      </w:r>
      <w:r w:rsidRPr="00231023">
        <w:rPr>
          <w:lang w:val="en-US"/>
        </w:rPr>
        <w:t xml:space="preserve"> </w:t>
      </w:r>
      <w:r>
        <w:t>вариант</w:t>
      </w:r>
      <w:r w:rsidRPr="00231023">
        <w:rPr>
          <w:lang w:val="en-US"/>
        </w:rPr>
        <w:tab/>
        <w:t>-</w:t>
      </w:r>
      <w:r w:rsidRPr="00231023">
        <w:rPr>
          <w:lang w:val="en-US"/>
        </w:rPr>
        <w:tab/>
        <w:t>select * into Test4 from #test</w:t>
      </w:r>
    </w:p>
    <w:p w:rsidR="0027378D" w:rsidRPr="0027378D" w:rsidRDefault="0027378D" w:rsidP="00231023">
      <w:pPr>
        <w:spacing w:after="0" w:line="240" w:lineRule="auto"/>
        <w:rPr>
          <w:b/>
        </w:rPr>
      </w:pPr>
      <w:r w:rsidRPr="0027378D">
        <w:rPr>
          <w:b/>
        </w:rPr>
        <w:lastRenderedPageBreak/>
        <w:t>Вариант 2</w:t>
      </w:r>
    </w:p>
    <w:p w:rsidR="00231023" w:rsidRDefault="00231023" w:rsidP="00231023">
      <w:pPr>
        <w:spacing w:after="0" w:line="240" w:lineRule="auto"/>
      </w:pPr>
      <w:r>
        <w:t>Ещё один из видов импорта/експорта BULK INSERT, использование утилиты BCP</w:t>
      </w:r>
    </w:p>
    <w:p w:rsidR="00231023" w:rsidRDefault="00231023" w:rsidP="00231023">
      <w:pPr>
        <w:spacing w:after="0" w:line="240" w:lineRule="auto"/>
      </w:pPr>
      <w:r>
        <w:t>Для её работы должен быть установлен ODBC драйвер и в нём настроено подключение к серверу SQL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 xml:space="preserve">К примеру, для експорта данных из таблицы в внешний файлик можно использовать команду в cmd 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>
        <w:tab/>
      </w:r>
      <w:r w:rsidRPr="00231023">
        <w:rPr>
          <w:lang w:val="en-US"/>
        </w:rPr>
        <w:t>bcp Test.dbo.Test3 out D:\test.bcp -c -T</w:t>
      </w:r>
    </w:p>
    <w:p w:rsidR="00231023" w:rsidRDefault="00231023" w:rsidP="00231023">
      <w:pPr>
        <w:spacing w:after="0" w:line="240" w:lineRule="auto"/>
      </w:pPr>
      <w:r>
        <w:t>В итоге все данные из таблицы Test3 будут еспортированы в созданный, в процессе работы команды,</w:t>
      </w:r>
    </w:p>
    <w:p w:rsidR="00231023" w:rsidRDefault="00231023" w:rsidP="00231023">
      <w:pPr>
        <w:spacing w:after="0" w:line="240" w:lineRule="auto"/>
      </w:pPr>
      <w:r>
        <w:t xml:space="preserve">файлик test.bcp, этот файл можно открыть в блокноте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7378D" w:rsidP="00231023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  <w:bookmarkStart w:id="0" w:name="_GoBack"/>
      <w:bookmarkEnd w:id="0"/>
    </w:p>
    <w:p w:rsidR="00523F16" w:rsidRDefault="0027378D" w:rsidP="00231023">
      <w:pPr>
        <w:spacing w:after="0" w:line="240" w:lineRule="auto"/>
      </w:pPr>
    </w:p>
    <w:sectPr w:rsidR="00523F16" w:rsidSect="0027378D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D7"/>
    <w:rsid w:val="00231023"/>
    <w:rsid w:val="0027378D"/>
    <w:rsid w:val="006460D7"/>
    <w:rsid w:val="00723585"/>
    <w:rsid w:val="009A45CC"/>
    <w:rsid w:val="00C42ACC"/>
    <w:rsid w:val="00EB1F04"/>
    <w:rsid w:val="00F8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4D54"/>
  <w15:chartTrackingRefBased/>
  <w15:docId w15:val="{DC26DDCA-15AD-40AB-8DCC-4452E6A4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emphasis">
    <w:name w:val="hljs-emphasis"/>
    <w:basedOn w:val="a0"/>
    <w:rsid w:val="00F80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5328</Words>
  <Characters>3038</Characters>
  <Application>Microsoft Office Word</Application>
  <DocSecurity>0</DocSecurity>
  <Lines>25</Lines>
  <Paragraphs>16</Paragraphs>
  <ScaleCrop>false</ScaleCrop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5</cp:revision>
  <dcterms:created xsi:type="dcterms:W3CDTF">2019-10-28T09:21:00Z</dcterms:created>
  <dcterms:modified xsi:type="dcterms:W3CDTF">2019-10-28T09:29:00Z</dcterms:modified>
</cp:coreProperties>
</file>