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6"/>
          <w:szCs w:val="36"/>
          <w:rtl w:val="0"/>
        </w:rPr>
        <w:t xml:space="preserve">APCSP Plan for Flask Portfolio Group Project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b w:val="1"/>
          <w:color w:val="ffffff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9.42913385826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2985"/>
        <w:gridCol w:w="3604.429133858268"/>
        <w:tblGridChange w:id="0">
          <w:tblGrid>
            <w:gridCol w:w="2790"/>
            <w:gridCol w:w="2985"/>
            <w:gridCol w:w="3604.42913385826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34343"/>
                <w:sz w:val="24"/>
                <w:szCs w:val="24"/>
                <w:rtl w:val="0"/>
              </w:rPr>
              <w:t xml:space="preserve">Ideas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34343"/>
                <w:sz w:val="24"/>
                <w:szCs w:val="24"/>
                <w:rtl w:val="0"/>
              </w:rPr>
              <w:t xml:space="preserve">Planning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34343"/>
                <w:sz w:val="24"/>
                <w:szCs w:val="24"/>
                <w:rtl w:val="0"/>
              </w:rPr>
              <w:t xml:space="preserve">Execution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34343"/>
                <w:sz w:val="24"/>
                <w:szCs w:val="24"/>
                <w:rtl w:val="0"/>
              </w:rPr>
              <w:t xml:space="preserve">Show demonstration of how local server can be used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34343"/>
                <w:sz w:val="24"/>
                <w:szCs w:val="24"/>
                <w:rtl w:val="0"/>
              </w:rPr>
              <w:t xml:space="preserve">Show changes to both github repository and flask repository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34343"/>
                <w:sz w:val="24"/>
                <w:szCs w:val="24"/>
                <w:rtl w:val="0"/>
              </w:rPr>
              <w:t xml:space="preserve">Keep video longer than 59 seconds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Montserrat" w:cs="Montserrat" w:eastAsia="Montserrat" w:hAnsi="Montserra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34343"/>
                <w:sz w:val="24"/>
                <w:szCs w:val="24"/>
                <w:rtl w:val="0"/>
              </w:rPr>
              <w:t xml:space="preserve">Use ideas in a formative way of sampling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Montserrat" w:cs="Montserrat" w:eastAsia="Montserrat" w:hAnsi="Montserra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34343"/>
                <w:sz w:val="24"/>
                <w:szCs w:val="24"/>
                <w:rtl w:val="0"/>
              </w:rPr>
              <w:t xml:space="preserve">Show changes that you made to fastpages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Montserrat" w:cs="Montserrat" w:eastAsia="Montserrat" w:hAnsi="Montserra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34343"/>
                <w:sz w:val="24"/>
                <w:szCs w:val="24"/>
                <w:rtl w:val="0"/>
              </w:rPr>
              <w:t xml:space="preserve">Show work done to complete flask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34343"/>
                <w:sz w:val="24"/>
                <w:szCs w:val="24"/>
                <w:rtl w:val="0"/>
              </w:rPr>
              <w:t xml:space="preserve">Edit video to ensure minimum is reached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Montserrat" w:cs="Montserrat" w:eastAsia="Montserrat" w:hAnsi="Montserra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34343"/>
                <w:sz w:val="24"/>
                <w:szCs w:val="24"/>
                <w:rtl w:val="0"/>
              </w:rPr>
              <w:t xml:space="preserve">-     Make sure to include ideas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Montserrat" w:cs="Montserrat" w:eastAsia="Montserrat" w:hAnsi="Montserra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34343"/>
                <w:sz w:val="24"/>
                <w:szCs w:val="24"/>
                <w:rtl w:val="0"/>
              </w:rPr>
              <w:t xml:space="preserve">Follow planning instructions to ensure maximum points are achieved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Montserrat" w:cs="Montserrat" w:eastAsia="Montserrat" w:hAnsi="Montserra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21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