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6827A1" w14:paraId="28261135" w14:textId="77777777" w:rsidTr="006827A1">
        <w:tc>
          <w:tcPr>
            <w:tcW w:w="1980" w:type="dxa"/>
            <w:shd w:val="clear" w:color="auto" w:fill="C5E0B3" w:themeFill="accent6" w:themeFillTint="66"/>
          </w:tcPr>
          <w:p w14:paraId="01B7B89F" w14:textId="5793908D" w:rsidR="006827A1" w:rsidRPr="004B1A44" w:rsidRDefault="006827A1">
            <w:pP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 w:rsidRPr="004B1A4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Proyecto:</w:t>
            </w:r>
          </w:p>
        </w:tc>
        <w:tc>
          <w:tcPr>
            <w:tcW w:w="6848" w:type="dxa"/>
          </w:tcPr>
          <w:p w14:paraId="003263AA" w14:textId="346C83BC" w:rsidR="006827A1" w:rsidRPr="004B1A44" w:rsidRDefault="006827A1">
            <w:pP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proofErr w:type="spellStart"/>
            <w:r w:rsidRPr="004B1A4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Abogabot</w:t>
            </w:r>
            <w:proofErr w:type="spellEnd"/>
          </w:p>
        </w:tc>
      </w:tr>
      <w:tr w:rsidR="006827A1" w14:paraId="0938B7FC" w14:textId="77777777" w:rsidTr="006827A1">
        <w:tc>
          <w:tcPr>
            <w:tcW w:w="1980" w:type="dxa"/>
            <w:shd w:val="clear" w:color="auto" w:fill="C5E0B3" w:themeFill="accent6" w:themeFillTint="66"/>
          </w:tcPr>
          <w:p w14:paraId="576EDB50" w14:textId="1EE11406" w:rsidR="006827A1" w:rsidRPr="004B1A44" w:rsidRDefault="006827A1">
            <w:pP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 w:rsidRPr="004B1A4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Público Objetivo:</w:t>
            </w:r>
          </w:p>
        </w:tc>
        <w:tc>
          <w:tcPr>
            <w:tcW w:w="6848" w:type="dxa"/>
          </w:tcPr>
          <w:p w14:paraId="52E07D6E" w14:textId="5F4BAF57" w:rsidR="006827A1" w:rsidRPr="004B1A44" w:rsidRDefault="006827A1">
            <w:pPr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4B1A44">
              <w:rPr>
                <w:rFonts w:ascii="Arial" w:hAnsi="Arial" w:cs="Arial"/>
                <w:sz w:val="28"/>
                <w:szCs w:val="28"/>
                <w:lang w:val="es-ES"/>
              </w:rPr>
              <w:t>Persona de entre 18 y 50 años; vive en una zona urbana, con acceso a internet, tienen problemas legales, con ingresos desde $1000 hasta $10000 mensuales, buscan el mejor costo-beneficio, tienen un manejo básico de uso de aplicaciones, usan correo electrónico.</w:t>
            </w:r>
          </w:p>
        </w:tc>
      </w:tr>
    </w:tbl>
    <w:p w14:paraId="6515A525" w14:textId="5398F6FF" w:rsidR="006827A1" w:rsidRDefault="006827A1">
      <w:pPr>
        <w:rPr>
          <w:lang w:val="es-ES"/>
        </w:rPr>
      </w:pPr>
    </w:p>
    <w:p w14:paraId="6E260ECD" w14:textId="06CB8ACC" w:rsidR="00D35849" w:rsidRPr="006827A1" w:rsidRDefault="00D35849">
      <w:pPr>
        <w:rPr>
          <w:lang w:val="es-ES"/>
        </w:rPr>
      </w:pPr>
    </w:p>
    <w:sectPr w:rsidR="00D35849" w:rsidRPr="006827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7A1"/>
    <w:rsid w:val="004B1A44"/>
    <w:rsid w:val="006827A1"/>
    <w:rsid w:val="00D3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2B087"/>
  <w15:chartTrackingRefBased/>
  <w15:docId w15:val="{D0064A2C-F063-4A82-8E68-DEA2ECB72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82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46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Jimenez</dc:creator>
  <cp:keywords/>
  <dc:description/>
  <cp:lastModifiedBy>Orlando Jimenez</cp:lastModifiedBy>
  <cp:revision>1</cp:revision>
  <dcterms:created xsi:type="dcterms:W3CDTF">2022-02-26T21:00:00Z</dcterms:created>
  <dcterms:modified xsi:type="dcterms:W3CDTF">2022-02-26T21:12:00Z</dcterms:modified>
</cp:coreProperties>
</file>