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BD7363" w14:textId="3561E2E1">
      <w:pPr>
        <w:pStyle w:val="761"/>
        <w:pBdr/>
        <w:spacing/>
        <w:ind/>
        <w:rPr>
          <w:lang w:val="es-MX"/>
        </w:rPr>
      </w:pPr>
      <w:r>
        <w:rPr>
          <w:lang w:val="es-MX"/>
        </w:rPr>
        <w:t xml:space="preserve">P</w:t>
      </w:r>
      <w:r>
        <w:rPr>
          <w:lang w:val="es-MX"/>
        </w:rPr>
        <w:t xml:space="preserve">ráctica de repaso para el segundo examen parcial</w:t>
      </w:r>
      <w:r>
        <w:rPr>
          <w:lang w:val="es-MX"/>
        </w:rPr>
      </w:r>
    </w:p>
    <w:p w14:paraId="250072D6" w14:textId="77777777">
      <w:pPr>
        <w:pStyle w:val="763"/>
        <w:pBdr/>
        <w:spacing/>
        <w:ind/>
        <w:rPr>
          <w:lang w:val="es-MX"/>
        </w:rPr>
      </w:pPr>
      <w:r>
        <w:rPr>
          <w:color w:val="5a6774"/>
          <w:lang w:val="es-MX"/>
        </w:rPr>
        <w:t xml:space="preserve">Cuadernillo de trabajo autónomo | Repaso previo al segundo parcial</w:t>
      </w:r>
      <w:r>
        <w:rPr>
          <w:lang w:val="es-MX"/>
        </w:rPr>
      </w:r>
    </w:p>
    <w:p w14:paraId="50FDE2E0" w14:textId="77777777">
      <w:pPr>
        <w:pStyle w:val="741"/>
        <w:pBdr/>
        <w:spacing/>
        <w:ind/>
        <w:rPr>
          <w:lang w:val="es-MX"/>
        </w:rPr>
      </w:pPr>
      <w:r>
        <w:rPr>
          <w:lang w:val="es-MX"/>
        </w:rPr>
        <w:t xml:space="preserve">Propósito</w:t>
      </w:r>
      <w:r>
        <w:rPr>
          <w:lang w:val="es-MX"/>
        </w:rPr>
      </w:r>
    </w:p>
    <w:p w14:paraId="36F59852" w14:textId="77777777">
      <w:pPr>
        <w:pBdr/>
        <w:spacing/>
        <w:ind/>
        <w:jc w:val="both"/>
        <w:rPr/>
      </w:pPr>
      <w:r>
        <w:rPr>
          <w:lang w:val="es-MX"/>
        </w:rPr>
        <w:t xml:space="preserve">Continuar el análisis y diseño de un sistema a partir de un planteamiento inicial. Completarás elementos faltantes, </w:t>
      </w:r>
      <w:r>
        <w:rPr>
          <w:lang w:val="es-MX"/>
        </w:rPr>
        <w:t xml:space="preserve">relacionarás requerimientos con pruebas y módulos, justificarás persistencia y verificarás la coherencia del resultado. </w:t>
      </w:r>
      <w:r>
        <w:t xml:space="preserve">No se requiere programar.</w:t>
      </w:r>
      <w:r/>
    </w:p>
    <w:p w14:paraId="06E15FAE" w14:textId="77777777">
      <w:pPr>
        <w:pStyle w:val="741"/>
        <w:pBdr/>
        <w:spacing/>
        <w:ind/>
        <w:rPr/>
      </w:pPr>
      <w:r>
        <w:t xml:space="preserve">Reglas de trabajo autónomo</w:t>
      </w:r>
      <w:r/>
    </w:p>
    <w:p w14:paraId="0F203A2E" w14:textId="77777777">
      <w:pPr>
        <w:pStyle w:val="775"/>
        <w:pBdr/>
        <w:spacing/>
        <w:ind/>
        <w:jc w:val="both"/>
        <w:rPr>
          <w:lang w:val="es-MX"/>
        </w:rPr>
      </w:pPr>
      <w:r>
        <w:rPr>
          <w:lang w:val="es-MX"/>
        </w:rPr>
        <w:t xml:space="preserve">Trabajen en equipos de 2 a 3 integrantes. Lean todas las instrucciones antes de emp</w:t>
      </w:r>
      <w:r>
        <w:rPr>
          <w:lang w:val="es-MX"/>
        </w:rPr>
        <w:t xml:space="preserve">ezar.</w:t>
      </w:r>
      <w:r>
        <w:rPr>
          <w:lang w:val="es-MX"/>
        </w:rPr>
      </w:r>
    </w:p>
    <w:p w14:paraId="6264B161" w14:textId="77777777">
      <w:pPr>
        <w:pStyle w:val="775"/>
        <w:pBdr/>
        <w:spacing/>
        <w:ind/>
        <w:jc w:val="both"/>
        <w:rPr>
          <w:lang w:val="es-MX"/>
        </w:rPr>
      </w:pPr>
      <w:r>
        <w:rPr>
          <w:lang w:val="es-MX"/>
        </w:rPr>
        <w:t xml:space="preserve">Pueden consultar sus apuntes y prácticas; el objetivo es aplicar ideas, no copiar una solución ya elaborada.</w:t>
      </w:r>
      <w:r>
        <w:rPr>
          <w:lang w:val="es-MX"/>
        </w:rPr>
      </w:r>
    </w:p>
    <w:p w14:paraId="4BF5B8B2" w14:textId="77777777">
      <w:pPr>
        <w:pStyle w:val="775"/>
        <w:pBdr/>
        <w:spacing/>
        <w:ind/>
        <w:jc w:val="both"/>
        <w:rPr>
          <w:lang w:val="es-MX"/>
        </w:rPr>
      </w:pPr>
      <w:r>
        <w:rPr>
          <w:lang w:val="es-MX"/>
        </w:rPr>
        <w:t xml:space="preserve">No utilicen inteligencia artificial durante la actividad: identifiquen qué conocimientos dominan antes del examen.</w:t>
      </w:r>
      <w:r>
        <w:rPr>
          <w:lang w:val="es-MX"/>
        </w:rPr>
      </w:r>
    </w:p>
    <w:p w14:paraId="2CBB5211" w14:textId="77777777">
      <w:pPr>
        <w:pStyle w:val="775"/>
        <w:pBdr/>
        <w:spacing/>
        <w:ind/>
        <w:jc w:val="both"/>
        <w:rPr>
          <w:lang w:val="es-MX"/>
        </w:rPr>
      </w:pPr>
      <w:r>
        <w:rPr>
          <w:lang w:val="es-MX"/>
        </w:rPr>
        <w:t xml:space="preserve">Completen los espacios edi</w:t>
      </w:r>
      <w:r>
        <w:rPr>
          <w:lang w:val="es-MX"/>
        </w:rPr>
        <w:t xml:space="preserve">tables y amplíen las filas cuando lo necesiten. Para el diagrama pueden insertar una imagen o utilizar formas de Word.</w:t>
      </w:r>
      <w:r>
        <w:rPr>
          <w:lang w:val="es-MX"/>
        </w:rPr>
      </w:r>
    </w:p>
    <w:p w14:paraId="29482201" w14:textId="77777777">
      <w:pPr>
        <w:pStyle w:val="775"/>
        <w:pBdr/>
        <w:spacing/>
        <w:ind/>
        <w:jc w:val="both"/>
        <w:rPr>
          <w:lang w:val="es-MX"/>
        </w:rPr>
      </w:pPr>
      <w:r>
        <w:rPr>
          <w:lang w:val="es-MX"/>
        </w:rPr>
        <w:t xml:space="preserve">Todos los integrantes deben poder explicar el trabajo completo; al final cada quien responderá dos preguntas individuales.</w:t>
      </w:r>
      <w:r>
        <w:rPr>
          <w:lang w:val="es-MX"/>
        </w:rPr>
      </w:r>
    </w:p>
    <w:p w14:paraId="4F4D534F" w14:textId="77777777">
      <w:pPr>
        <w:pStyle w:val="775"/>
        <w:pBdr/>
        <w:spacing/>
        <w:ind/>
        <w:jc w:val="both"/>
        <w:rPr>
          <w:lang w:val="es-MX"/>
        </w:rPr>
      </w:pPr>
      <w:r>
        <w:rPr>
          <w:lang w:val="es-MX"/>
        </w:rPr>
        <w:t xml:space="preserve">Al finalizar c</w:t>
      </w:r>
      <w:r>
        <w:rPr>
          <w:lang w:val="es-MX"/>
        </w:rPr>
        <w:t xml:space="preserve">onviertan a PDF, revisen que sus tablas y diagramas sean legibles y entreguen un único archivo por equipo.</w:t>
      </w:r>
      <w:r>
        <w:rPr>
          <w:lang w:val="es-MX"/>
        </w:rPr>
      </w:r>
    </w:p>
    <w:p w14:paraId="6481DA75" w14:textId="77777777">
      <w:pPr>
        <w:pStyle w:val="741"/>
        <w:pBdr/>
        <w:spacing/>
        <w:ind/>
        <w:rPr>
          <w:lang w:val="es-MX"/>
        </w:rPr>
      </w:pPr>
      <w:r>
        <w:rPr>
          <w:lang w:val="es-MX"/>
        </w:rPr>
        <w:t xml:space="preserve">Expediente del proyecto</w:t>
      </w:r>
      <w:r>
        <w:rPr>
          <w:lang w:val="es-MX"/>
        </w:rPr>
      </w:r>
    </w:p>
    <w:p w14:paraId="64A6B5C2" w14:textId="77777777">
      <w:pPr>
        <w:pStyle w:val="742"/>
        <w:pBdr/>
        <w:spacing/>
        <w:ind/>
        <w:rPr>
          <w:lang w:val="es-MX"/>
        </w:rPr>
      </w:pPr>
      <w:r>
        <w:rPr>
          <w:lang w:val="es-MX"/>
        </w:rPr>
        <w:t xml:space="preserve">Sistema de reservaciones de espacios deportivos universitarios</w:t>
      </w:r>
      <w:r>
        <w:rPr>
          <w:lang w:val="es-MX"/>
        </w:rPr>
      </w:r>
    </w:p>
    <w:p w14:paraId="6A97CBF5" w14:textId="77777777">
      <w:pPr>
        <w:pBdr/>
        <w:spacing/>
        <w:ind/>
        <w:jc w:val="both"/>
        <w:rPr>
          <w:lang w:val="es-MX"/>
        </w:rPr>
      </w:pPr>
      <w:r>
        <w:rPr>
          <w:lang w:val="es-MX"/>
        </w:rPr>
        <w:t xml:space="preserve">Una universidad dispone de canchas de fútbol, básquetbol y vol</w:t>
      </w:r>
      <w:r>
        <w:rPr>
          <w:lang w:val="es-MX"/>
        </w:rPr>
        <w:t xml:space="preserve">eibol para estudiantes y docentes. Las reservaciones se registran actualmente de manera manual. Esto provoca dificultades para conocer horarios disponibles, registrar solicitudes y evitar reservas que se traslapan para un mismo espacio.</w:t>
      </w:r>
      <w:r>
        <w:rPr>
          <w:lang w:val="es-MX"/>
        </w:rPr>
      </w:r>
    </w:p>
    <w:p w14:paraId="5C787934" w14:textId="77777777">
      <w:pPr>
        <w:pBdr/>
        <w:spacing/>
        <w:ind/>
        <w:jc w:val="both"/>
        <w:rPr>
          <w:lang w:val="es-MX"/>
        </w:rPr>
      </w:pPr>
      <w:r>
        <w:rPr>
          <w:lang w:val="es-MX"/>
        </w:rPr>
        <w:t xml:space="preserve">La universidad soli</w:t>
      </w:r>
      <w:r>
        <w:rPr>
          <w:lang w:val="es-MX"/>
        </w:rPr>
        <w:t xml:space="preserve">cita una aplicación para consultar disponibilidad, registrar reservaciones y consultar las reservaciones realizadas. Las reservaciones deben permanecer disponibles para consultas posteriores.</w:t>
      </w:r>
      <w:r>
        <w:rPr>
          <w:lang w:val="es-MX"/>
        </w:rPr>
      </w:r>
    </w:p>
    <w:p w14:paraId="14CE9BC1" w14:textId="77777777">
      <w:pPr>
        <w:pStyle w:val="742"/>
        <w:pBdr/>
        <w:spacing/>
        <w:ind/>
        <w:rPr>
          <w:lang w:val="es-MX"/>
        </w:rPr>
      </w:pPr>
      <w:r>
        <w:rPr>
          <w:lang w:val="es-MX"/>
        </w:rPr>
        <w:t xml:space="preserve">Reglas del caso y alcance</w:t>
      </w:r>
      <w:r>
        <w:rPr>
          <w:lang w:val="es-MX"/>
        </w:rPr>
      </w:r>
    </w:p>
    <w:p w14:paraId="553A091D" w14:textId="77777777">
      <w:pPr>
        <w:pStyle w:val="775"/>
        <w:pBdr/>
        <w:spacing/>
        <w:ind/>
        <w:rPr>
          <w:lang w:val="es-MX"/>
        </w:rPr>
      </w:pPr>
      <w:r>
        <w:rPr>
          <w:lang w:val="es-MX"/>
        </w:rPr>
        <w:t xml:space="preserve">Usuarios: estudiantes y personal admin</w:t>
      </w:r>
      <w:r>
        <w:rPr>
          <w:lang w:val="es-MX"/>
        </w:rPr>
        <w:t xml:space="preserve">istrativo.</w:t>
      </w:r>
      <w:r>
        <w:rPr>
          <w:lang w:val="es-MX"/>
        </w:rPr>
      </w:r>
    </w:p>
    <w:p w14:paraId="2E7C7ABF" w14:textId="77777777">
      <w:pPr>
        <w:pStyle w:val="775"/>
        <w:pBdr/>
        <w:spacing/>
        <w:ind/>
        <w:rPr>
          <w:lang w:val="es-MX"/>
        </w:rPr>
      </w:pPr>
      <w:r>
        <w:rPr>
          <w:lang w:val="es-MX"/>
        </w:rPr>
        <w:t xml:space="preserve">Datos mínimos de reservación: persona que reserva, espacio deportivo, fecha y horario.</w:t>
      </w:r>
      <w:r>
        <w:rPr>
          <w:lang w:val="es-MX"/>
        </w:rPr>
      </w:r>
    </w:p>
    <w:p w14:paraId="787DC9B9" w14:textId="77777777">
      <w:pPr>
        <w:pStyle w:val="775"/>
        <w:pBdr/>
        <w:spacing/>
        <w:ind/>
        <w:rPr>
          <w:lang w:val="es-MX"/>
        </w:rPr>
      </w:pPr>
      <w:r>
        <w:rPr>
          <w:lang w:val="es-MX"/>
        </w:rPr>
        <w:t xml:space="preserve">No se deben confirmar dos reservaciones para el mismo espacio con horarios superpuestos.</w:t>
      </w:r>
      <w:r>
        <w:rPr>
          <w:lang w:val="es-MX"/>
        </w:rPr>
      </w:r>
    </w:p>
    <w:p w14:paraId="0CB0C455" w14:textId="77777777">
      <w:pPr>
        <w:pStyle w:val="775"/>
        <w:pBdr/>
        <w:spacing/>
        <w:ind/>
        <w:rPr>
          <w:lang w:val="es-MX"/>
        </w:rPr>
      </w:pPr>
      <w:r>
        <w:rPr>
          <w:lang w:val="es-MX"/>
        </w:rPr>
        <w:t xml:space="preserve">Una persona puede consultar la disponibilidad antes de solicitar una </w:t>
      </w:r>
      <w:r>
        <w:rPr>
          <w:lang w:val="es-MX"/>
        </w:rPr>
        <w:t xml:space="preserve">reservación.</w:t>
      </w:r>
      <w:r>
        <w:rPr>
          <w:lang w:val="es-MX"/>
        </w:rPr>
      </w:r>
    </w:p>
    <w:p w14:paraId="7468A999" w14:textId="77777777">
      <w:pPr>
        <w:pStyle w:val="775"/>
        <w:pBdr/>
        <w:spacing/>
        <w:ind/>
        <w:rPr>
          <w:lang w:val="es-MX"/>
        </w:rPr>
      </w:pPr>
      <w:r>
        <w:rPr>
          <w:lang w:val="es-MX"/>
        </w:rPr>
        <w:t xml:space="preserve">Fuera del alcance: pagos y control de acceso físico a instalaciones.</w:t>
      </w:r>
      <w:r>
        <w:rPr>
          <w:lang w:val="es-MX"/>
        </w:rPr>
      </w:r>
    </w:p>
    <w:p w14:paraId="6E3F3FAD" w14:textId="77777777">
      <w:pPr>
        <w:pStyle w:val="775"/>
        <w:pBdr/>
        <w:spacing/>
        <w:ind/>
        <w:rPr>
          <w:lang w:val="es-MX"/>
        </w:rPr>
      </w:pPr>
      <w:r>
        <w:rPr>
          <w:lang w:val="es-MX"/>
        </w:rPr>
        <w:t xml:space="preserve">El proyecto se encuentra en diseño: no se implementará código durante el taller.</w:t>
      </w:r>
      <w:r>
        <w:rPr>
          <w:lang w:val="es-MX"/>
        </w:rPr>
      </w:r>
    </w:p>
    <w:p w14:paraId="0B7ABBAC" w14:textId="77777777">
      <w:pPr>
        <w:pStyle w:val="742"/>
        <w:pBdr/>
        <w:spacing/>
        <w:ind/>
        <w:rPr/>
      </w:pPr>
      <w:r>
        <w:t xml:space="preserve">Elementos iniciales proporcionados</w:t>
      </w:r>
      <w:r/>
    </w:p>
    <w:tbl>
      <w:tblPr>
        <w:tblStyle w:val="80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440"/>
        <w:gridCol w:w="8280"/>
      </w:tblGrid>
      <w:tr>
        <w:trPr>
          <w:jc w:val="center"/>
        </w:trPr>
        <w:tc>
          <w:tcPr>
            <w:shd w:val="clear" w:color="auto" w:fill="e9f0f5"/>
            <w:tcBorders/>
            <w:tcW w:w="1440" w:type="dxa"/>
            <w:vAlign w:val="center"/>
          </w:tcPr>
          <w:p w14:paraId="7E7E77A4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ID</w:t>
            </w:r>
            <w:r/>
          </w:p>
        </w:tc>
        <w:tc>
          <w:tcPr>
            <w:shd w:val="clear" w:color="auto" w:fill="e9f0f5"/>
            <w:tcBorders/>
            <w:tcW w:w="8280" w:type="dxa"/>
            <w:vAlign w:val="center"/>
          </w:tcPr>
          <w:p w14:paraId="54C0DDB1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Elemento definido</w:t>
            </w:r>
            <w:r/>
          </w:p>
        </w:tc>
      </w:tr>
      <w:tr>
        <w:trPr>
          <w:jc w:val="center"/>
        </w:trPr>
        <w:tc>
          <w:tcPr>
            <w:tcBorders/>
            <w:tcW w:w="1440" w:type="dxa"/>
          </w:tcPr>
          <w:p w14:paraId="21D4E026" w14:textId="77777777"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RF-01</w:t>
            </w:r>
            <w:r/>
          </w:p>
        </w:tc>
        <w:tc>
          <w:tcPr>
            <w:tcBorders/>
            <w:tcW w:w="8280" w:type="dxa"/>
          </w:tcPr>
          <w:p w14:paraId="7EA7DDDA" w14:textId="77777777">
            <w:pPr>
              <w:pBdr/>
              <w:spacing w:after="60"/>
              <w:ind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El sistema debe </w:t>
            </w:r>
            <w:r>
              <w:rPr>
                <w:sz w:val="18"/>
                <w:lang w:val="es-MX"/>
              </w:rPr>
              <w:t xml:space="preserve">permitir consultar los espacios deportivos y sus horarios disponibles para una fecha seleccionada.</w:t>
            </w:r>
            <w:r>
              <w:rPr>
                <w:lang w:val="es-MX"/>
              </w:rPr>
            </w:r>
          </w:p>
        </w:tc>
      </w:tr>
      <w:tr>
        <w:trPr>
          <w:jc w:val="center"/>
        </w:trPr>
        <w:tc>
          <w:tcPr>
            <w:tcBorders/>
            <w:tcW w:w="1440" w:type="dxa"/>
          </w:tcPr>
          <w:p w14:paraId="0724468C" w14:textId="77777777"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RF-02</w:t>
            </w:r>
            <w:r/>
          </w:p>
        </w:tc>
        <w:tc>
          <w:tcPr>
            <w:tcBorders/>
            <w:tcW w:w="8280" w:type="dxa"/>
          </w:tcPr>
          <w:p w14:paraId="15B31884" w14:textId="77777777">
            <w:pPr>
              <w:pBdr/>
              <w:spacing w:after="60"/>
              <w:ind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El sistema debe permitir registrar una reservación indicando usuario, espacio deportivo, fecha y horario solicitado.</w:t>
            </w:r>
            <w:r>
              <w:rPr>
                <w:lang w:val="es-MX"/>
              </w:rPr>
            </w:r>
          </w:p>
        </w:tc>
      </w:tr>
      <w:tr>
        <w:trPr>
          <w:jc w:val="center"/>
        </w:trPr>
        <w:tc>
          <w:tcPr>
            <w:tcBorders/>
            <w:tcW w:w="1440" w:type="dxa"/>
          </w:tcPr>
          <w:p w14:paraId="758431F8" w14:textId="77777777"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HU-01</w:t>
            </w:r>
            <w:r/>
          </w:p>
        </w:tc>
        <w:tc>
          <w:tcPr>
            <w:tcBorders/>
            <w:tcW w:w="8280" w:type="dxa"/>
          </w:tcPr>
          <w:p w14:paraId="6B7DFEF0" w14:textId="77777777">
            <w:pPr>
              <w:pBdr/>
              <w:spacing w:after="60"/>
              <w:ind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Como estudiante, quiero co</w:t>
            </w:r>
            <w:r>
              <w:rPr>
                <w:sz w:val="18"/>
                <w:lang w:val="es-MX"/>
              </w:rPr>
              <w:t xml:space="preserve">nsultar los horarios disponibles de las canchas, para seleccionar un espacio en el que pueda realizar una actividad deportiva.</w:t>
            </w:r>
            <w:r>
              <w:rPr>
                <w:lang w:val="es-MX"/>
              </w:rPr>
            </w:r>
          </w:p>
        </w:tc>
      </w:tr>
      <w:tr>
        <w:trPr>
          <w:jc w:val="center"/>
        </w:trPr>
        <w:tc>
          <w:tcPr>
            <w:tcBorders/>
            <w:tcW w:w="1440" w:type="dxa"/>
          </w:tcPr>
          <w:p w14:paraId="2913E457" w14:textId="77777777"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CA-01 (ejemplo)</w:t>
            </w:r>
            <w:r/>
          </w:p>
        </w:tc>
        <w:tc>
          <w:tcPr>
            <w:tcBorders/>
            <w:tcW w:w="8280" w:type="dxa"/>
          </w:tcPr>
          <w:p w14:paraId="7B2BAE86" w14:textId="77777777">
            <w:pPr>
              <w:pBdr/>
              <w:spacing w:after="60"/>
              <w:ind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Dado un espacio con horario libre, cuando el estudiante consulta su disponibilidad para esa fecha, entonces el </w:t>
            </w:r>
            <w:r>
              <w:rPr>
                <w:sz w:val="18"/>
                <w:lang w:val="es-MX"/>
              </w:rPr>
              <w:t xml:space="preserve">s</w:t>
            </w:r>
            <w:r>
              <w:rPr>
                <w:sz w:val="18"/>
                <w:lang w:val="es-MX"/>
              </w:rPr>
              <w:t xml:space="preserve">istema muestra ese horario como disponible.</w:t>
            </w:r>
            <w:r>
              <w:rPr>
                <w:lang w:val="es-MX"/>
              </w:rPr>
            </w:r>
          </w:p>
        </w:tc>
      </w:tr>
    </w:tbl>
    <w:p w14:paraId="26E98678" w14:textId="77777777">
      <w:pPr>
        <w:pBdr/>
        <w:spacing w:after="20"/>
        <w:ind/>
        <w:rPr>
          <w:lang w:val="es-MX"/>
        </w:rPr>
      </w:pPr>
      <w:r>
        <w:rPr>
          <w:lang w:val="es-MX"/>
        </w:rPr>
      </w:r>
      <w:r>
        <w:rPr>
          <w:lang w:val="es-MX"/>
        </w:rPr>
      </w:r>
    </w:p>
    <w:p w14:paraId="67D87891" w14:textId="77777777">
      <w:pPr>
        <w:pBdr/>
        <w:spacing/>
        <w:ind/>
        <w:jc w:val="both"/>
        <w:rPr>
          <w:lang w:val="es-MX"/>
        </w:rPr>
      </w:pPr>
      <w:r>
        <w:rPr>
          <w:lang w:val="es-MX"/>
        </w:rPr>
        <w:t xml:space="preserve">Importante: RF-01, RF-02, HU-01 y CA-01 son puntos de partida. Sus nuevos elementos deberán mantener coherencia con ellos. No agreguen funciones fuera del alcance.</w:t>
      </w:r>
      <w:r>
        <w:rPr>
          <w:lang w:val="es-MX"/>
        </w:rPr>
      </w:r>
    </w:p>
    <w:p w14:paraId="76963DBF" w14:textId="77777777">
      <w:pPr>
        <w:pStyle w:val="741"/>
        <w:pBdr/>
        <w:spacing/>
        <w:ind/>
        <w:rPr>
          <w:lang w:val="es-MX"/>
        </w:rPr>
      </w:pPr>
      <w:r>
        <w:rPr>
          <w:lang w:val="es-MX"/>
        </w:rPr>
        <w:t xml:space="preserve">Actividad 1. Complementar análisis y </w:t>
      </w:r>
      <w:r>
        <w:rPr>
          <w:lang w:val="es-MX"/>
        </w:rPr>
        <w:t xml:space="preserve">requerimientos  |</w:t>
      </w:r>
      <w:r>
        <w:rPr>
          <w:lang w:val="es-MX"/>
        </w:rPr>
        <w:t xml:space="preserve">  20 minutos</w:t>
      </w:r>
      <w:r>
        <w:rPr>
          <w:lang w:val="es-MX"/>
        </w:rPr>
      </w:r>
    </w:p>
    <w:p w14:paraId="7CCBB7E0" w14:textId="77777777">
      <w:pPr>
        <w:pBdr/>
        <w:spacing/>
        <w:ind/>
        <w:jc w:val="both"/>
        <w:rPr/>
      </w:pPr>
      <w:r>
        <w:rPr>
          <w:lang w:val="es-MX"/>
        </w:rPr>
        <w:t xml:space="preserve">1. Redacten dos requerimientos funcionales adicionales, RF-03 y RF-04, necesarios para el caso. </w:t>
      </w:r>
      <w:r>
        <w:t xml:space="preserve">Justifiquen su inclusión en el alcance.</w:t>
      </w:r>
      <w:r/>
    </w:p>
    <w:tbl>
      <w:tblPr>
        <w:tblStyle w:val="80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152"/>
        <w:gridCol w:w="4752"/>
        <w:gridCol w:w="3816"/>
      </w:tblGrid>
      <w:tr>
        <w:trPr>
          <w:jc w:val="center"/>
        </w:trPr>
        <w:tc>
          <w:tcPr>
            <w:shd w:val="clear" w:color="auto" w:fill="e9f0f5"/>
            <w:tcBorders/>
            <w:tcW w:w="1152" w:type="dxa"/>
            <w:vAlign w:val="center"/>
          </w:tcPr>
          <w:p w14:paraId="2E5A175E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ID</w:t>
            </w:r>
            <w:r/>
          </w:p>
        </w:tc>
        <w:tc>
          <w:tcPr>
            <w:shd w:val="clear" w:color="auto" w:fill="e9f0f5"/>
            <w:tcBorders/>
            <w:tcW w:w="4752" w:type="dxa"/>
            <w:vAlign w:val="center"/>
          </w:tcPr>
          <w:p w14:paraId="513F48E4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Requerimiento funcional propuesto</w:t>
            </w:r>
            <w:r/>
          </w:p>
        </w:tc>
        <w:tc>
          <w:tcPr>
            <w:shd w:val="clear" w:color="auto" w:fill="e9f0f5"/>
            <w:tcBorders/>
            <w:tcW w:w="3816" w:type="dxa"/>
            <w:vAlign w:val="center"/>
          </w:tcPr>
          <w:p w14:paraId="03DC2135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Justificación</w:t>
            </w:r>
            <w:r/>
          </w:p>
        </w:tc>
      </w:tr>
      <w:tr>
        <w:trPr>
          <w:jc w:val="center"/>
        </w:trPr>
        <w:tc>
          <w:tcPr>
            <w:tcBorders/>
            <w:tcW w:w="1152" w:type="dxa"/>
          </w:tcPr>
          <w:p w14:paraId="2D2D94DE" w14:textId="77777777"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RF-03</w:t>
            </w:r>
            <w:r/>
          </w:p>
        </w:tc>
        <w:tc>
          <w:tcPr>
            <w:tcBorders/>
            <w:tcW w:w="4752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El sistema debe permitir consultar el historial de reservaciones realizadas.</w:t>
            </w:r>
            <w:r/>
          </w:p>
        </w:tc>
        <w:tc>
          <w:tcPr>
            <w:tcBorders/>
            <w:tcW w:w="3816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Necesario para dar seguimiento y revisar reservaciones previas según el alcance.</w:t>
            </w:r>
            <w:r/>
          </w:p>
        </w:tc>
      </w:tr>
      <w:tr>
        <w:trPr>
          <w:jc w:val="center"/>
        </w:trPr>
        <w:tc>
          <w:tcPr>
            <w:tcBorders/>
            <w:tcW w:w="1152" w:type="dxa"/>
          </w:tcPr>
          <w:p w14:paraId="5A0E7D50" w14:textId="77777777"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RF-04</w:t>
            </w:r>
            <w:r/>
          </w:p>
        </w:tc>
        <w:tc>
          <w:tcPr>
            <w:tcBorders/>
            <w:tcW w:w="4752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El sistema debe validar que el horario solicitado no se traslape con otra reserva en la misma cancha.</w:t>
            </w:r>
            <w:r/>
          </w:p>
        </w:tc>
        <w:tc>
          <w:tcPr>
            <w:tcBorders/>
            <w:tcW w:w="3816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Regla clave del negocio para evitar que se dupliquen horarios en un mismo espacio.</w:t>
            </w:r>
            <w:r/>
          </w:p>
        </w:tc>
      </w:tr>
    </w:tbl>
    <w:p w14:paraId="452FBC09" w14:textId="77777777">
      <w:pPr>
        <w:pBdr/>
        <w:spacing w:after="20"/>
        <w:ind/>
        <w:rPr/>
      </w:pPr>
      <w:r/>
      <w:r/>
    </w:p>
    <w:p w14:paraId="534D6F86" w14:textId="77777777">
      <w:pPr>
        <w:pBdr/>
        <w:spacing/>
        <w:ind/>
        <w:rPr>
          <w:lang w:val="es-MX"/>
        </w:rPr>
      </w:pPr>
      <w:r>
        <w:rPr>
          <w:lang w:val="es-MX"/>
        </w:rPr>
        <w:t xml:space="preserve">2. Definan un requerimiento no funcional RNF-01. Debe ser comprobable: indiquen la característica de calidad y cómo podrían verificarla.</w:t>
      </w:r>
      <w:r>
        <w:rPr>
          <w:lang w:val="es-MX"/>
        </w:rPr>
      </w:r>
    </w:p>
    <w:tbl>
      <w:tblPr>
        <w:tblStyle w:val="80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152"/>
        <w:gridCol w:w="4824"/>
        <w:gridCol w:w="3744"/>
      </w:tblGrid>
      <w:tr>
        <w:trPr>
          <w:jc w:val="center"/>
        </w:trPr>
        <w:tc>
          <w:tcPr>
            <w:shd w:val="clear" w:color="auto" w:fill="e9f0f5"/>
            <w:tcBorders/>
            <w:tcW w:w="1152" w:type="dxa"/>
            <w:vAlign w:val="center"/>
          </w:tcPr>
          <w:p w14:paraId="5CBC41BE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ID</w:t>
            </w:r>
            <w:r/>
          </w:p>
        </w:tc>
        <w:tc>
          <w:tcPr>
            <w:shd w:val="clear" w:color="auto" w:fill="e9f0f5"/>
            <w:tcBorders/>
            <w:tcW w:w="4824" w:type="dxa"/>
            <w:vAlign w:val="center"/>
          </w:tcPr>
          <w:p w14:paraId="3D32FC9A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Requerimiento no funcional</w:t>
            </w:r>
            <w:r/>
          </w:p>
        </w:tc>
        <w:tc>
          <w:tcPr>
            <w:shd w:val="clear" w:color="auto" w:fill="e9f0f5"/>
            <w:tcBorders/>
            <w:tcW w:w="3744" w:type="dxa"/>
            <w:vAlign w:val="center"/>
          </w:tcPr>
          <w:p w14:paraId="68116CF8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Forma de verificación</w:t>
            </w:r>
            <w:r/>
          </w:p>
        </w:tc>
      </w:tr>
      <w:tr>
        <w:trPr>
          <w:jc w:val="center"/>
        </w:trPr>
        <w:tc>
          <w:tcPr>
            <w:tcBorders/>
            <w:tcW w:w="1152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RNF-01</w:t>
            </w:r>
            <w:r/>
          </w:p>
        </w:tc>
        <w:tc>
          <w:tcPr>
            <w:tcBorders/>
            <w:tcW w:w="4824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Tiempo de respuesta menor a 2 segundos en validación y consulta con hasta 50 usuarios simultáneos.</w:t>
            </w:r>
            <w:r/>
          </w:p>
        </w:tc>
        <w:tc>
          <w:tcPr>
            <w:tcBorders/>
            <w:tcW w:w="3744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Pruebas de carga concurrentes simulando 50 peticiones y midiendo latencia.</w:t>
            </w:r>
            <w:r/>
          </w:p>
        </w:tc>
      </w:tr>
    </w:tbl>
    <w:p w14:paraId="430BE276" w14:textId="77777777">
      <w:pPr>
        <w:pBdr/>
        <w:spacing w:after="20"/>
        <w:ind/>
        <w:rPr/>
      </w:pPr>
      <w:r/>
      <w:r/>
    </w:p>
    <w:p w14:paraId="39FBB00B" w14:textId="77777777">
      <w:pPr>
        <w:pBdr/>
        <w:spacing/>
        <w:ind/>
        <w:rPr/>
      </w:pPr>
      <w:r>
        <w:rPr>
          <w:lang w:val="es-MX"/>
        </w:rPr>
        <w:t xml:space="preserve">3. Redacten dos historias de usuario adicionales, HU-02 y HU-03, ligadas a requerimientos del caso. </w:t>
      </w:r>
      <w:r>
        <w:t xml:space="preserve">Identifiquen cuál RF atiende cada una.</w:t>
      </w:r>
      <w:r/>
    </w:p>
    <w:tbl>
      <w:tblPr>
        <w:tblStyle w:val="80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224"/>
        <w:gridCol w:w="7056"/>
        <w:gridCol w:w="1440"/>
      </w:tblGrid>
      <w:tr>
        <w:trPr>
          <w:jc w:val="center"/>
        </w:trPr>
        <w:tc>
          <w:tcPr>
            <w:shd w:val="clear" w:color="auto" w:fill="e9f0f5"/>
            <w:tcBorders/>
            <w:tcW w:w="1224" w:type="dxa"/>
            <w:vAlign w:val="center"/>
          </w:tcPr>
          <w:p w14:paraId="079D7469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ID</w:t>
            </w:r>
            <w:r/>
          </w:p>
        </w:tc>
        <w:tc>
          <w:tcPr>
            <w:shd w:val="clear" w:color="auto" w:fill="e9f0f5"/>
            <w:tcBorders/>
            <w:tcW w:w="7056" w:type="dxa"/>
            <w:vAlign w:val="center"/>
          </w:tcPr>
          <w:p w14:paraId="3E878E87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Historia (Como... quiero... para...)</w:t>
            </w:r>
            <w:r/>
          </w:p>
        </w:tc>
        <w:tc>
          <w:tcPr>
            <w:shd w:val="clear" w:color="auto" w:fill="e9f0f5"/>
            <w:tcBorders/>
            <w:tcW w:w="1440" w:type="dxa"/>
            <w:vAlign w:val="center"/>
          </w:tcPr>
          <w:p w14:paraId="7173953A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RF asociado</w:t>
            </w:r>
            <w:r/>
          </w:p>
        </w:tc>
      </w:tr>
      <w:tr>
        <w:trPr>
          <w:jc w:val="center"/>
        </w:trPr>
        <w:tc>
          <w:tcPr>
            <w:tcBorders/>
            <w:tcW w:w="1224" w:type="dxa"/>
          </w:tcPr>
          <w:p w14:paraId="39EF07FE" w14:textId="77777777"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HU-02</w:t>
            </w:r>
            <w:r/>
          </w:p>
        </w:tc>
        <w:tc>
          <w:tcPr>
            <w:tcBorders/>
            <w:tcW w:w="7056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Como usuario, quiero registrar una reserva de cancha, para asegurar mi horario de juego.</w:t>
            </w:r>
            <w:r/>
          </w:p>
        </w:tc>
        <w:tc>
          <w:tcPr>
            <w:tcBorders/>
            <w:tcW w:w="144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RF-02</w:t>
            </w:r>
            <w:r/>
          </w:p>
        </w:tc>
      </w:tr>
      <w:tr>
        <w:trPr>
          <w:jc w:val="center"/>
        </w:trPr>
        <w:tc>
          <w:tcPr>
            <w:tcBorders/>
            <w:tcW w:w="1224" w:type="dxa"/>
          </w:tcPr>
          <w:p w14:paraId="31E09340" w14:textId="77777777"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HU-03</w:t>
            </w:r>
            <w:r/>
          </w:p>
        </w:tc>
        <w:tc>
          <w:tcPr>
            <w:tcBorders/>
            <w:tcW w:w="7056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Como usuario/admin, quiero ver las reservas del día, para conocer los espacios ocupados.</w:t>
            </w:r>
            <w:r/>
          </w:p>
        </w:tc>
        <w:tc>
          <w:tcPr>
            <w:tcBorders/>
            <w:tcW w:w="144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RF-03</w:t>
            </w:r>
            <w:r/>
          </w:p>
        </w:tc>
      </w:tr>
    </w:tbl>
    <w:p w14:paraId="56EDFF7A" w14:textId="77777777">
      <w:pPr>
        <w:pBdr/>
        <w:spacing w:after="20"/>
        <w:ind/>
        <w:rPr/>
      </w:pPr>
      <w:r/>
      <w:r/>
    </w:p>
    <w:p w14:paraId="036ED19A" w14:textId="77777777">
      <w:pPr>
        <w:pStyle w:val="741"/>
        <w:pBdr/>
        <w:spacing/>
        <w:ind/>
        <w:rPr>
          <w:lang w:val="es-MX"/>
        </w:rPr>
      </w:pPr>
      <w:r>
        <w:rPr>
          <w:lang w:val="es-MX"/>
        </w:rPr>
        <w:t xml:space="preserve">Actividad 2. Criterios, pruebas y </w:t>
      </w:r>
      <w:r>
        <w:rPr>
          <w:lang w:val="es-MX"/>
        </w:rPr>
        <w:t xml:space="preserve">trazabilidad  |</w:t>
      </w:r>
      <w:r>
        <w:rPr>
          <w:lang w:val="es-MX"/>
        </w:rPr>
        <w:t xml:space="preserve">  20 minutos</w:t>
      </w:r>
      <w:r>
        <w:rPr>
          <w:lang w:val="es-MX"/>
        </w:rPr>
      </w:r>
    </w:p>
    <w:p w14:paraId="4D6BB219" w14:textId="77777777">
      <w:pPr>
        <w:pBdr/>
        <w:spacing/>
        <w:ind/>
        <w:rPr/>
      </w:pPr>
      <w:r>
        <w:rPr>
          <w:lang w:val="es-MX"/>
        </w:rPr>
        <w:t xml:space="preserve">4. Redacten tres criterios de aceptación verificables; incluyan un caso normal y uno de conflicto o error. </w:t>
      </w:r>
      <w:r>
        <w:t xml:space="preserve">Pueden utilizar Dado / Cuando / Entonces.</w:t>
      </w:r>
      <w:r/>
    </w:p>
    <w:tbl>
      <w:tblPr>
        <w:tblStyle w:val="80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7"/>
        <w:gridCol w:w="1368"/>
        <w:gridCol w:w="1800"/>
        <w:gridCol w:w="5515"/>
      </w:tblGrid>
      <w:tr>
        <w:trPr>
          <w:jc w:val="center"/>
        </w:trPr>
        <w:tc>
          <w:tcPr>
            <w:shd w:val="clear" w:color="auto" w:fill="e9f0f5"/>
            <w:tcBorders/>
            <w:tcW w:w="1037" w:type="dxa"/>
            <w:vAlign w:val="center"/>
          </w:tcPr>
          <w:p w14:paraId="379C48EB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ID</w:t>
            </w:r>
            <w:r/>
          </w:p>
        </w:tc>
        <w:tc>
          <w:tcPr>
            <w:shd w:val="clear" w:color="auto" w:fill="e9f0f5"/>
            <w:tcBorders/>
            <w:tcW w:w="1368" w:type="dxa"/>
            <w:vAlign w:val="center"/>
          </w:tcPr>
          <w:p w14:paraId="01A61F10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RF / HU</w:t>
            </w:r>
            <w:r/>
          </w:p>
        </w:tc>
        <w:tc>
          <w:tcPr>
            <w:shd w:val="clear" w:color="auto" w:fill="e9f0f5"/>
            <w:tcBorders/>
            <w:tcW w:w="1800" w:type="dxa"/>
            <w:vAlign w:val="center"/>
          </w:tcPr>
          <w:p w14:paraId="5D026B6C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Tipo</w:t>
            </w:r>
            <w:r>
              <w:rPr>
                <w:b/>
                <w:color w:val="18324f"/>
                <w:sz w:val="18"/>
              </w:rPr>
              <w:t xml:space="preserve"> de caso</w:t>
            </w:r>
            <w:r/>
          </w:p>
        </w:tc>
        <w:tc>
          <w:tcPr>
            <w:shd w:val="clear" w:color="auto" w:fill="e9f0f5"/>
            <w:tcBorders/>
            <w:tcW w:w="5515" w:type="dxa"/>
            <w:vAlign w:val="center"/>
          </w:tcPr>
          <w:p w14:paraId="40DFFA6F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Criterio de aceptación</w:t>
            </w:r>
            <w:r/>
          </w:p>
        </w:tc>
      </w:tr>
      <w:tr>
        <w:trPr>
          <w:jc w:val="center"/>
        </w:trPr>
        <w:tc>
          <w:tcPr>
            <w:tcBorders/>
            <w:tcW w:w="1037" w:type="dxa"/>
          </w:tcPr>
          <w:p w14:paraId="243FEE38" w14:textId="77777777"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CA-02</w:t>
            </w:r>
            <w:r/>
          </w:p>
        </w:tc>
        <w:tc>
          <w:tcPr>
            <w:tcBorders/>
            <w:tcW w:w="1368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RF-02 / HU-02</w:t>
            </w:r>
            <w:r/>
          </w:p>
        </w:tc>
        <w:tc>
          <w:tcPr>
            <w:tcBorders/>
            <w:tcW w:w="1800" w:type="dxa"/>
          </w:tcPr>
          <w:p w14:paraId="51ED5782" w14:textId="77777777"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Normal</w:t>
            </w:r>
            <w:r/>
          </w:p>
        </w:tc>
        <w:tc>
          <w:tcPr>
            <w:tcBorders/>
            <w:tcW w:w="5515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Dado un horario libre, cuando el usuario envía sus datos, entonces el sistema confirma la reserva y la marca ocupada.</w:t>
            </w:r>
            <w:r/>
          </w:p>
        </w:tc>
      </w:tr>
      <w:tr>
        <w:trPr>
          <w:jc w:val="center"/>
        </w:trPr>
        <w:tc>
          <w:tcPr>
            <w:tcBorders/>
            <w:tcW w:w="1037" w:type="dxa"/>
          </w:tcPr>
          <w:p w14:paraId="45744120" w14:textId="77777777"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CA-03</w:t>
            </w:r>
            <w:r/>
          </w:p>
        </w:tc>
        <w:tc>
          <w:tcPr>
            <w:tcBorders/>
            <w:tcW w:w="1368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RF-04 / HU-02</w:t>
            </w:r>
            <w:r/>
          </w:p>
        </w:tc>
        <w:tc>
          <w:tcPr>
            <w:tcBorders/>
            <w:tcW w:w="1800" w:type="dxa"/>
          </w:tcPr>
          <w:p w14:paraId="6B43B5A6" w14:textId="77777777"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Error/conflicto</w:t>
            </w:r>
            <w:r/>
          </w:p>
        </w:tc>
        <w:tc>
          <w:tcPr>
            <w:tcBorders/>
            <w:tcW w:w="5515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Dado un horario ya reservado, cuando otro usuario intenta apartarlo, entonces el sistema rechaza la solicitud y notifica el traslape.</w:t>
            </w:r>
            <w:r/>
          </w:p>
        </w:tc>
      </w:tr>
      <w:tr>
        <w:trPr>
          <w:jc w:val="center"/>
        </w:trPr>
        <w:tc>
          <w:tcPr>
            <w:tcBorders/>
            <w:tcW w:w="1037" w:type="dxa"/>
          </w:tcPr>
          <w:p w14:paraId="00B4A3F5" w14:textId="77777777"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CA-04</w:t>
            </w:r>
            <w:r/>
          </w:p>
        </w:tc>
        <w:tc>
          <w:tcPr>
            <w:tcBorders/>
            <w:tcW w:w="1368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RF-03 / HU-03</w:t>
            </w:r>
            <w:r/>
          </w:p>
        </w:tc>
        <w:tc>
          <w:tcPr>
            <w:tcBorders/>
            <w:tcW w:w="1800" w:type="dxa"/>
          </w:tcPr>
          <w:p w14:paraId="5875834E" w14:textId="77777777"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A elección</w:t>
            </w:r>
            <w:r/>
          </w:p>
        </w:tc>
        <w:tc>
          <w:tcPr>
            <w:tcBorders/>
            <w:tcW w:w="5515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Dado que existen reservas registradas, cuando el usuario consulta el día, entonces el sistema muestra la lista con horarios y espacios.</w:t>
            </w:r>
            <w:r/>
          </w:p>
        </w:tc>
      </w:tr>
    </w:tbl>
    <w:p w14:paraId="51A5DC4B" w14:textId="77777777">
      <w:pPr>
        <w:pBdr/>
        <w:spacing w:after="20"/>
        <w:ind/>
        <w:rPr/>
      </w:pPr>
      <w:r/>
      <w:r/>
    </w:p>
    <w:p w14:paraId="63010E3F" w14:textId="77777777">
      <w:pPr>
        <w:pBdr/>
        <w:spacing/>
        <w:ind/>
        <w:rPr>
          <w:lang w:val="es-MX"/>
        </w:rPr>
      </w:pPr>
      <w:r>
        <w:rPr>
          <w:lang w:val="es-MX"/>
        </w:rPr>
        <w:t xml:space="preserve">5. Completen una matriz para tres funcionalidades. La columna del módulo podrá </w:t>
      </w:r>
      <w:r>
        <w:rPr>
          <w:lang w:val="es-MX"/>
        </w:rPr>
        <w:t xml:space="preserve">definirse provisionalmente y confirmarse al terminar la actividad 3.</w:t>
      </w:r>
      <w:r>
        <w:rPr>
          <w:lang w:val="es-MX"/>
        </w:rPr>
      </w:r>
    </w:p>
    <w:tbl>
      <w:tblPr>
        <w:tblStyle w:val="80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368"/>
        <w:gridCol w:w="1152"/>
        <w:gridCol w:w="1080"/>
        <w:gridCol w:w="4680"/>
        <w:gridCol w:w="1440"/>
      </w:tblGrid>
      <w:tr>
        <w:trPr>
          <w:jc w:val="center"/>
        </w:trPr>
        <w:tc>
          <w:tcPr>
            <w:shd w:val="clear" w:color="auto" w:fill="e9f0f5"/>
            <w:tcBorders/>
            <w:tcW w:w="1368" w:type="dxa"/>
            <w:vAlign w:val="center"/>
          </w:tcPr>
          <w:p w14:paraId="3A8C8165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RF</w:t>
            </w:r>
            <w:r/>
          </w:p>
        </w:tc>
        <w:tc>
          <w:tcPr>
            <w:shd w:val="clear" w:color="auto" w:fill="e9f0f5"/>
            <w:tcBorders/>
            <w:tcW w:w="1152" w:type="dxa"/>
            <w:vAlign w:val="center"/>
          </w:tcPr>
          <w:p w14:paraId="3B4CD8DB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HU</w:t>
            </w:r>
            <w:r/>
          </w:p>
        </w:tc>
        <w:tc>
          <w:tcPr>
            <w:shd w:val="clear" w:color="auto" w:fill="e9f0f5"/>
            <w:tcBorders/>
            <w:tcW w:w="1080" w:type="dxa"/>
            <w:vAlign w:val="center"/>
          </w:tcPr>
          <w:p w14:paraId="0E28293F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CA</w:t>
            </w:r>
            <w:r/>
          </w:p>
        </w:tc>
        <w:tc>
          <w:tcPr>
            <w:shd w:val="clear" w:color="auto" w:fill="e9f0f5"/>
            <w:tcBorders/>
            <w:tcW w:w="4680" w:type="dxa"/>
            <w:vAlign w:val="center"/>
          </w:tcPr>
          <w:p w14:paraId="35C307A4" w14:textId="77777777">
            <w:pPr>
              <w:pBdr/>
              <w:spacing w:after="60"/>
              <w:ind/>
              <w:rPr>
                <w:lang w:val="es-MX"/>
              </w:rPr>
            </w:pPr>
            <w:r>
              <w:rPr>
                <w:b/>
                <w:color w:val="18324f"/>
                <w:sz w:val="18"/>
                <w:lang w:val="es-MX"/>
              </w:rPr>
              <w:t xml:space="preserve">Prueba propuesta (datos y resultado esperado)</w:t>
            </w:r>
            <w:r>
              <w:rPr>
                <w:lang w:val="es-MX"/>
              </w:rPr>
            </w:r>
          </w:p>
        </w:tc>
        <w:tc>
          <w:tcPr>
            <w:shd w:val="clear" w:color="auto" w:fill="e9f0f5"/>
            <w:tcBorders/>
            <w:tcW w:w="1440" w:type="dxa"/>
            <w:vAlign w:val="center"/>
          </w:tcPr>
          <w:p w14:paraId="1608E96F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Módulo</w:t>
            </w:r>
            <w:r/>
          </w:p>
        </w:tc>
      </w:tr>
      <w:tr>
        <w:trPr>
          <w:jc w:val="center"/>
        </w:trPr>
        <w:tc>
          <w:tcPr>
            <w:tcBorders/>
            <w:tcW w:w="1368" w:type="dxa"/>
          </w:tcPr>
          <w:p w14:paraId="0A18DDC2" w14:textId="77777777"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RF-01</w:t>
            </w:r>
            <w:r/>
          </w:p>
        </w:tc>
        <w:tc>
          <w:tcPr>
            <w:tcBorders/>
            <w:tcW w:w="1152" w:type="dxa"/>
          </w:tcPr>
          <w:p w14:paraId="77000535" w14:textId="77777777"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HU-01</w:t>
            </w:r>
            <w:r/>
          </w:p>
        </w:tc>
        <w:tc>
          <w:tcPr>
            <w:tcBorders/>
            <w:tcW w:w="1080" w:type="dxa"/>
          </w:tcPr>
          <w:p w14:paraId="56D4C920" w14:textId="77777777"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CA-01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Datos: Cancha voleibol, 25/10/2026. Esperado: Lista de bloques libres y ocupados.</w:t>
            </w:r>
            <w:r/>
          </w:p>
        </w:tc>
        <w:tc>
          <w:tcPr>
            <w:tcBorders/>
            <w:tcW w:w="144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Catálogo y Disponibilidad</w:t>
            </w:r>
            <w:r/>
          </w:p>
        </w:tc>
      </w:tr>
      <w:tr>
        <w:trPr>
          <w:jc w:val="center"/>
        </w:trPr>
        <w:tc>
          <w:tcPr>
            <w:tcBorders/>
            <w:tcW w:w="1368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RF-02</w:t>
            </w:r>
            <w:r/>
          </w:p>
        </w:tc>
        <w:tc>
          <w:tcPr>
            <w:tcBorders/>
            <w:tcW w:w="1152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HU-02</w:t>
            </w:r>
            <w:r/>
          </w:p>
        </w:tc>
        <w:tc>
          <w:tcPr>
            <w:tcBorders/>
            <w:tcW w:w="108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CA-02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Datos: Alumno A01, Fútbol, 25/10/2026 10:00-11:00. Esperado: Reserva confirmada con ID.</w:t>
            </w:r>
            <w:r/>
          </w:p>
        </w:tc>
        <w:tc>
          <w:tcPr>
            <w:tcBorders/>
            <w:tcW w:w="144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Gestión de Reservas</w:t>
            </w:r>
            <w:r/>
          </w:p>
        </w:tc>
      </w:tr>
      <w:tr>
        <w:trPr>
          <w:jc w:val="center"/>
        </w:trPr>
        <w:tc>
          <w:tcPr>
            <w:tcBorders/>
            <w:tcW w:w="1368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RF-04</w:t>
            </w:r>
            <w:r/>
          </w:p>
        </w:tc>
        <w:tc>
          <w:tcPr>
            <w:tcBorders/>
            <w:tcW w:w="1152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HU-02</w:t>
            </w:r>
            <w:r/>
          </w:p>
        </w:tc>
        <w:tc>
          <w:tcPr>
            <w:tcBorders/>
            <w:tcW w:w="108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CA-03</w:t>
            </w:r>
            <w:r/>
          </w:p>
        </w:tc>
        <w:tc>
          <w:tcPr>
            <w:tcBorders/>
            <w:tcW w:w="468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Datos: Básquetbol, 14:30-15:30 (ocupado 14:00-15:00). Esperado: Rechazo por empalme.</w:t>
            </w:r>
            <w:r/>
          </w:p>
        </w:tc>
        <w:tc>
          <w:tcPr>
            <w:tcBorders/>
            <w:tcW w:w="144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Validación de Reglas</w:t>
            </w:r>
            <w:r/>
          </w:p>
        </w:tc>
      </w:tr>
    </w:tbl>
    <w:p w14:paraId="7EFBA69A" w14:textId="77777777">
      <w:pPr>
        <w:pBdr/>
        <w:spacing w:after="20"/>
        <w:ind/>
        <w:rPr/>
      </w:pPr>
      <w:r/>
      <w:r/>
    </w:p>
    <w:p w14:paraId="17335736" w14:textId="77777777">
      <w:pPr>
        <w:pStyle w:val="741"/>
        <w:pBdr/>
        <w:spacing/>
        <w:ind/>
        <w:rPr>
          <w:lang w:val="es-MX"/>
        </w:rPr>
      </w:pPr>
      <w:r>
        <w:rPr>
          <w:lang w:val="es-MX"/>
        </w:rPr>
        <w:t xml:space="preserve">Actividad 3. Diseñar arquitectura y </w:t>
      </w:r>
      <w:r>
        <w:rPr>
          <w:lang w:val="es-MX"/>
        </w:rPr>
        <w:t xml:space="preserve">persistencia  |</w:t>
      </w:r>
      <w:r>
        <w:rPr>
          <w:lang w:val="es-MX"/>
        </w:rPr>
        <w:t xml:space="preserve">  25 minutos</w:t>
      </w:r>
      <w:r>
        <w:rPr>
          <w:lang w:val="es-MX"/>
        </w:rPr>
      </w:r>
    </w:p>
    <w:p w14:paraId="27A5706F" w14:textId="77777777">
      <w:pPr>
        <w:pBdr/>
        <w:spacing/>
        <w:ind/>
        <w:rPr/>
      </w:pPr>
      <w:r>
        <w:rPr>
          <w:lang w:val="es-MX"/>
        </w:rPr>
        <w:t xml:space="preserve">6. Propongan una arquitectura modular sencilla. Cada módulo debe tener responsabilidad, entrada y salida específicas. </w:t>
      </w:r>
      <w:r>
        <w:t xml:space="preserve">No es obligatorio proponer una cantidad fija</w:t>
      </w:r>
      <w:r>
        <w:t xml:space="preserve">.</w:t>
      </w:r>
      <w:r/>
    </w:p>
    <w:tbl>
      <w:tblPr>
        <w:tblStyle w:val="80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3024"/>
        <w:gridCol w:w="2232"/>
        <w:gridCol w:w="2304"/>
      </w:tblGrid>
      <w:tr>
        <w:trPr>
          <w:jc w:val="center"/>
        </w:trPr>
        <w:tc>
          <w:tcPr>
            <w:shd w:val="clear" w:color="auto" w:fill="e9f0f5"/>
            <w:tcBorders/>
            <w:tcW w:w="2160" w:type="dxa"/>
            <w:vAlign w:val="center"/>
          </w:tcPr>
          <w:p w14:paraId="10D7268C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Módulo</w:t>
            </w:r>
            <w:r/>
          </w:p>
        </w:tc>
        <w:tc>
          <w:tcPr>
            <w:shd w:val="clear" w:color="auto" w:fill="e9f0f5"/>
            <w:tcBorders/>
            <w:tcW w:w="3024" w:type="dxa"/>
            <w:vAlign w:val="center"/>
          </w:tcPr>
          <w:p w14:paraId="28EE82A1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Responsabilidad</w:t>
            </w:r>
            <w:r/>
          </w:p>
        </w:tc>
        <w:tc>
          <w:tcPr>
            <w:shd w:val="clear" w:color="auto" w:fill="e9f0f5"/>
            <w:tcBorders/>
            <w:tcW w:w="2232" w:type="dxa"/>
            <w:vAlign w:val="center"/>
          </w:tcPr>
          <w:p w14:paraId="6116360D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Entrada</w:t>
            </w:r>
            <w:r/>
          </w:p>
        </w:tc>
        <w:tc>
          <w:tcPr>
            <w:shd w:val="clear" w:color="auto" w:fill="e9f0f5"/>
            <w:tcBorders/>
            <w:tcW w:w="2304" w:type="dxa"/>
            <w:vAlign w:val="center"/>
          </w:tcPr>
          <w:p w14:paraId="2C246937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Salida</w:t>
            </w:r>
            <w:r/>
          </w:p>
        </w:tc>
      </w:tr>
      <w:tr>
        <w:trPr>
          <w:jc w:val="center"/>
        </w:trPr>
        <w:tc>
          <w:tcPr>
            <w:tcBorders/>
            <w:tcW w:w="216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Interfaz de Usuario (UI)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Capturar datos del usuario y mostrar disponibilidad y alertas.</w:t>
            </w:r>
            <w:r/>
          </w:p>
        </w:tc>
        <w:tc>
          <w:tcPr>
            <w:tcBorders/>
            <w:tcW w:w="2232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Entradas del usuario (clics, fechas, formularios).</w:t>
            </w:r>
            <w:r/>
          </w:p>
        </w:tc>
        <w:tc>
          <w:tcPr>
            <w:tcBorders/>
            <w:tcW w:w="2304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Vistas, tablas y mensajes al usuario.</w:t>
            </w:r>
            <w:r/>
          </w:p>
        </w:tc>
      </w:tr>
      <w:tr>
        <w:trPr>
          <w:jc w:val="center"/>
        </w:trPr>
        <w:tc>
          <w:tcPr>
            <w:tcBorders/>
            <w:tcW w:w="216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Gestión de Reservas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Coordinar el flujo de consulta, creación y listado de reservas.</w:t>
            </w:r>
            <w:r/>
          </w:p>
        </w:tc>
        <w:tc>
          <w:tcPr>
            <w:tcBorders/>
            <w:tcW w:w="2232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Datos de solicitud de reserva o consulta.</w:t>
            </w:r>
            <w:r/>
          </w:p>
        </w:tc>
        <w:tc>
          <w:tcPr>
            <w:tcBorders/>
            <w:tcW w:w="2304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Confirmación de reserva o lista de datos.</w:t>
            </w:r>
            <w:r/>
          </w:p>
        </w:tc>
      </w:tr>
      <w:tr>
        <w:trPr>
          <w:jc w:val="center"/>
        </w:trPr>
        <w:tc>
          <w:tcPr>
            <w:tcBorders/>
            <w:tcW w:w="216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Validación de Reglas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Verificar que no existan traslapes de horario ni datos vacíos.</w:t>
            </w:r>
            <w:r/>
          </w:p>
        </w:tc>
        <w:tc>
          <w:tcPr>
            <w:tcBorders/>
            <w:tcW w:w="2232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Reserva solicitada vs reservas del día.</w:t>
            </w:r>
            <w:r/>
          </w:p>
        </w:tc>
        <w:tc>
          <w:tcPr>
            <w:tcBorders/>
            <w:tcW w:w="2304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Booleano (aprobado/rechazado).</w:t>
            </w:r>
            <w:r/>
          </w:p>
        </w:tc>
      </w:tr>
      <w:tr>
        <w:trPr>
          <w:jc w:val="center"/>
        </w:trPr>
        <w:tc>
          <w:tcPr>
            <w:tcBorders/>
            <w:tcW w:w="216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Acceso a Datos (DAO)</w:t>
            </w:r>
            <w:r/>
          </w:p>
        </w:tc>
        <w:tc>
          <w:tcPr>
            <w:tcBorders/>
            <w:tcW w:w="3024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Guardar y consultar la información en la base de datos.</w:t>
            </w:r>
            <w:r/>
          </w:p>
        </w:tc>
        <w:tc>
          <w:tcPr>
            <w:tcBorders/>
            <w:tcW w:w="2232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Sentencias de lectura/escritura y filtros.</w:t>
            </w:r>
            <w:r/>
          </w:p>
        </w:tc>
        <w:tc>
          <w:tcPr>
            <w:tcBorders/>
            <w:tcW w:w="2304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Registros persistidos o listas de entidades.</w:t>
            </w:r>
            <w:r/>
          </w:p>
        </w:tc>
      </w:tr>
    </w:tbl>
    <w:p w14:paraId="156DAEDD" w14:textId="77777777">
      <w:pPr>
        <w:pBdr/>
        <w:spacing w:after="20"/>
        <w:ind/>
        <w:rPr/>
      </w:pPr>
      <w:r/>
      <w:r/>
    </w:p>
    <w:p w14:paraId="2BDA1FD0" w14:textId="77777777">
      <w:pPr>
        <w:pBdr/>
        <w:spacing/>
        <w:ind/>
        <w:rPr>
          <w:lang w:val="es-MX"/>
        </w:rPr>
      </w:pPr>
      <w:r>
        <w:rPr>
          <w:lang w:val="es-MX"/>
        </w:rPr>
      </w:r>
      <w:r/>
      <w:r>
        <w:rPr>
          <w:lang w:val="es-MX"/>
        </w:rPr>
      </w:r>
      <w:r/>
      <w:r>
        <w:rPr>
          <w:lang w:val="es-MX"/>
        </w:rPr>
        <w:t xml:space="preserve">7. Elaboren un diagrama de </w:t>
      </w:r>
      <w:r>
        <w:rPr>
          <w:lang w:val="es-MX"/>
        </w:rPr>
        <w:t xml:space="preserve">relaciones entre módulos. Debe mostrar el recorrido básico de una consulta o una reservación. Inserten su diagrama debajo.</w:t>
      </w:r>
      <w:r>
        <w:rPr>
          <w:lang w:val="es-MX"/>
        </w:rPr>
      </w:r>
      <w:r>
        <w:rPr>
          <w:lang w:val="es-MX"/>
        </w:rPr>
      </w:r>
      <w:r>
        <w:rPr>
          <w:lang w:val="es-MX"/>
        </w:rPr>
      </w:r>
      <w:r>
        <w:rPr>
          <w:lang w:val="es-MX"/>
        </w:rPr>
      </w:r>
      <w:r/>
      <w:r/>
      <w:r/>
      <w:r/>
      <w:r/>
      <w:r/>
      <w:r/>
      <w:r>
        <w:rPr>
          <w:lang w:val="es-MX"/>
        </w:rPr>
      </w:r>
      <w:r>
        <w:rPr>
          <w:lang w:val="es-MX"/>
        </w:rPr>
      </w:r>
      <w:r/>
      <w:r>
        <w:rPr>
          <w:lang w:val="es-MX"/>
        </w:rPr>
      </w:r>
      <w:r>
        <w:rPr>
          <w:lang w:val="es-MX"/>
        </w:rPr>
      </w:r>
      <w:r>
        <w:rPr>
          <w:lang w:val="es-MX"/>
        </w:rPr>
      </w:r>
    </w:p>
    <w:p w14:paraId="72768592">
      <w:pPr>
        <w:pBdr/>
        <w:spacing/>
        <w:ind/>
        <w:rPr>
          <w:lang w:val="es-MX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BDEC41">
      <w:pPr>
        <w:pBdr/>
        <w:spacing/>
        <w:ind/>
        <w:rPr>
          <w:highlight w:val="none"/>
        </w:rPr>
      </w:pPr>
      <w:r>
        <w:rPr>
          <w:lang w:val="es-MX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49330" cy="108243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79220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951" t="5148" r="0" b="0"/>
                        <a:stretch/>
                      </pic:blipFill>
                      <pic:spPr bwMode="auto">
                        <a:xfrm flipH="0" flipV="0">
                          <a:off x="0" y="0"/>
                          <a:ext cx="6249330" cy="1082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2.07pt;height:85.23pt;mso-wrap-distance-left:0.00pt;mso-wrap-distance-top:0.00pt;mso-wrap-distance-right:0.00pt;mso-wrap-distance-bottom:0.00pt;z-index:1;" stroked="false">
                <v:imagedata r:id="rId11" o:title="" croptop="3374f" cropleft="623f" cropbottom="0f" cropright="0f"/>
                <o:lock v:ext="edit" rotation="t"/>
              </v:shape>
            </w:pict>
          </mc:Fallback>
        </mc:AlternateContent>
      </w:r>
      <w:r>
        <w:rPr>
          <w:lang w:val="es-MX"/>
        </w:rPr>
      </w:r>
      <w:r/>
      <w:r>
        <w:rPr>
          <w:lang w:val="es-MX"/>
        </w:rPr>
      </w:r>
      <w:r>
        <w:rPr>
          <w:lang w:val="es-MX"/>
        </w:rPr>
      </w:r>
      <w:r>
        <w:rPr>
          <w:lang w:val="es-MX"/>
        </w:rPr>
      </w:r>
    </w:p>
    <w:p w14:paraId="18022759" w14:textId="77777777">
      <w:pPr>
        <w:pBdr/>
        <w:spacing/>
        <w:ind/>
        <w:rPr>
          <w:lang w:val="es-MX"/>
        </w:rPr>
      </w:pPr>
      <w:r>
        <w:rPr>
          <w:lang w:val="es-MX"/>
        </w:rPr>
      </w:r>
      <w:r>
        <w:rPr>
          <w:lang w:val="es-MX"/>
        </w:rPr>
      </w:r>
    </w:p>
    <w:p w14:paraId="25AC3D80" w14:textId="77777777">
      <w:pPr>
        <w:pBdr/>
        <w:spacing/>
        <w:ind/>
        <w:rPr>
          <w:lang w:val="es-MX"/>
        </w:rPr>
      </w:pPr>
      <w:r>
        <w:rPr>
          <w:lang w:val="es-MX"/>
        </w:rPr>
      </w:r>
      <w:r/>
      <w:r>
        <w:rPr>
          <w:lang w:val="es-MX"/>
        </w:rPr>
        <w:t xml:space="preserve">8. ¿Qué datos deben conservarse después de cerrar la aplic</w:t>
      </w:r>
      <w:r>
        <w:rPr>
          <w:lang w:val="es-MX"/>
        </w:rPr>
        <w:t xml:space="preserve">ación? ¿Qué alternativa de almacenamiento proponen y por qué? ¿Qué módulo manejará ese acceso?</w:t>
      </w:r>
      <w:r>
        <w:rPr>
          <w:lang w:val="es-MX"/>
        </w:rPr>
      </w:r>
    </w:p>
    <w:p w14:paraId="5BC02BDE" w14:textId="77777777">
      <w:pPr>
        <w:pBdr/>
        <w:spacing/>
        <w:ind/>
        <w:rPr>
          <w:lang w:val="es-MX"/>
        </w:rPr>
      </w:pPr>
      <w:r>
        <w:t xml:space="preserve">• Datos a conservar: Catálogo de espacios (canchas), usuarios y el registro de reservaciones (ID, usuario, cancha, fecha, horar</w:t>
      </w:r>
      <w:r>
        <w:t xml:space="preserve">io y estatus).</w:t>
        <w:br/>
        <w:t xml:space="preserve">• Almacenamiento propuesto: Base de datos relacional (ej. SQLite / PostgreSQL). Permite asegurar integridad en los datos y transacciones para que no se dupliquen reservas al mismo tiempo.</w:t>
        <w:br/>
        <w:t xml:space="preserve">• Módulo responsable: Módulo de Acceso a Datos (DAO).</w:t>
      </w:r>
      <w:r>
        <w:rPr>
          <w:lang w:val="es-MX"/>
        </w:rPr>
      </w:r>
    </w:p>
    <w:p w14:paraId="765FD1B7" w14:textId="77777777">
      <w:pPr>
        <w:pBdr/>
        <w:spacing/>
        <w:ind/>
        <w:rPr>
          <w:lang w:val="es-MX"/>
        </w:rPr>
      </w:pPr>
      <w:r>
        <w:rPr>
          <w:lang w:val="es-MX"/>
        </w:rPr>
        <w:t xml:space="preserve"> </w:t>
      </w:r>
      <w:r>
        <w:rPr>
          <w:lang w:val="es-MX"/>
        </w:rPr>
      </w:r>
    </w:p>
    <w:p w14:paraId="54FD532A" w14:textId="77777777">
      <w:pPr>
        <w:pBdr/>
        <w:spacing/>
        <w:ind/>
        <w:rPr>
          <w:lang w:val="es-MX"/>
        </w:rPr>
      </w:pPr>
      <w:r>
        <w:rPr>
          <w:lang w:val="es-MX"/>
        </w:rPr>
        <w:t xml:space="preserve"> </w:t>
      </w:r>
      <w:r>
        <w:rPr>
          <w:lang w:val="es-MX"/>
        </w:rPr>
      </w:r>
    </w:p>
    <w:p w14:paraId="156C4B80" w14:textId="77777777">
      <w:pPr>
        <w:pBdr/>
        <w:spacing/>
        <w:ind/>
        <w:rPr>
          <w:lang w:val="es-MX"/>
        </w:rPr>
      </w:pPr>
      <w:r>
        <w:rPr>
          <w:lang w:val="es-MX"/>
        </w:rPr>
        <w:t xml:space="preserve">9. Regresen a la matriz de trazabilidad de la actividad 2 y sustituyan «Por definir» por los módulos responsables de su diseño.</w:t>
      </w:r>
      <w:r>
        <w:rPr>
          <w:lang w:val="es-MX"/>
        </w:rPr>
      </w:r>
    </w:p>
    <w:p w14:paraId="76992DC9" w14:textId="77777777">
      <w:pPr>
        <w:pStyle w:val="741"/>
        <w:pBdr/>
        <w:spacing/>
        <w:ind/>
        <w:rPr>
          <w:lang w:val="es-MX"/>
        </w:rPr>
      </w:pPr>
      <w:r>
        <w:rPr>
          <w:lang w:val="es-MX"/>
        </w:rPr>
        <w:t xml:space="preserve">Actividad 4. Verificar y validar el </w:t>
      </w:r>
      <w:r>
        <w:rPr>
          <w:lang w:val="es-MX"/>
        </w:rPr>
        <w:t xml:space="preserve">diseño  |</w:t>
      </w:r>
      <w:r>
        <w:rPr>
          <w:lang w:val="es-MX"/>
        </w:rPr>
        <w:t xml:space="preserve">  15 minutos</w:t>
      </w:r>
      <w:r>
        <w:rPr>
          <w:lang w:val="es-MX"/>
        </w:rPr>
      </w:r>
    </w:p>
    <w:p w14:paraId="6D7E7260" w14:textId="77777777">
      <w:pPr>
        <w:pBdr/>
        <w:spacing/>
        <w:ind/>
        <w:rPr/>
      </w:pPr>
      <w:r>
        <w:rPr>
          <w:lang w:val="es-MX"/>
        </w:rPr>
        <w:t xml:space="preserve">10. Revisen su propuesta. En la columna Evidencia indiquen en qué elemento del trabajo comprobaron cada punto. </w:t>
      </w:r>
      <w:r>
        <w:t xml:space="preserve">Si no se cumple, describan qué falta.</w:t>
      </w:r>
      <w:r/>
    </w:p>
    <w:tbl>
      <w:tblPr>
        <w:tblStyle w:val="80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824"/>
        <w:gridCol w:w="936"/>
        <w:gridCol w:w="3960"/>
      </w:tblGrid>
      <w:tr>
        <w:trPr>
          <w:jc w:val="center"/>
        </w:trPr>
        <w:tc>
          <w:tcPr>
            <w:shd w:val="clear" w:color="auto" w:fill="e9f0f5"/>
            <w:tcBorders/>
            <w:tcW w:w="4824" w:type="dxa"/>
            <w:vAlign w:val="center"/>
          </w:tcPr>
          <w:p w14:paraId="26F6BE8B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Comprobación</w:t>
            </w:r>
            <w:r/>
          </w:p>
        </w:tc>
        <w:tc>
          <w:tcPr>
            <w:shd w:val="clear" w:color="auto" w:fill="e9f0f5"/>
            <w:tcBorders/>
            <w:tcW w:w="936" w:type="dxa"/>
            <w:vAlign w:val="center"/>
          </w:tcPr>
          <w:p w14:paraId="62F8A31A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Sí / No</w:t>
            </w:r>
            <w:r/>
          </w:p>
        </w:tc>
        <w:tc>
          <w:tcPr>
            <w:shd w:val="clear" w:color="auto" w:fill="e9f0f5"/>
            <w:tcBorders/>
            <w:tcW w:w="3960" w:type="dxa"/>
            <w:vAlign w:val="center"/>
          </w:tcPr>
          <w:p w14:paraId="7795F6A8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Evidencia o mejora pendiente</w:t>
            </w:r>
            <w:r/>
          </w:p>
        </w:tc>
      </w:tr>
      <w:tr>
        <w:trPr>
          <w:jc w:val="center"/>
        </w:trPr>
        <w:tc>
          <w:tcPr>
            <w:tcBorders/>
            <w:tcW w:w="4824" w:type="dxa"/>
          </w:tcPr>
          <w:p w14:paraId="463DE2B8" w14:textId="77777777">
            <w:pPr>
              <w:pBdr/>
              <w:spacing w:after="60"/>
              <w:ind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Los RF atienden el problema y respetan el alcance.</w:t>
            </w:r>
            <w:r>
              <w:rPr>
                <w:lang w:val="es-MX"/>
              </w:rPr>
            </w:r>
          </w:p>
        </w:tc>
        <w:tc>
          <w:tcPr>
            <w:tcBorders/>
            <w:tcW w:w="936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Sí</w:t>
            </w:r>
            <w:r/>
          </w:p>
        </w:tc>
        <w:tc>
          <w:tcPr>
            <w:tcBorders/>
            <w:tcW w:w="396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Cubre consultas, reservas y control de traslapes sin meter pagos.</w:t>
            </w:r>
            <w:r/>
          </w:p>
        </w:tc>
      </w:tr>
      <w:tr>
        <w:trPr>
          <w:jc w:val="center"/>
        </w:trPr>
        <w:tc>
          <w:tcPr>
            <w:tcBorders/>
            <w:tcW w:w="4824" w:type="dxa"/>
          </w:tcPr>
          <w:p w14:paraId="3F88FD84" w14:textId="77777777">
            <w:pPr>
              <w:pBdr/>
              <w:spacing w:after="60"/>
              <w:ind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Las HU explican el beneficio del usuario.</w:t>
            </w:r>
            <w:r>
              <w:rPr>
                <w:lang w:val="es-MX"/>
              </w:rPr>
            </w:r>
          </w:p>
        </w:tc>
        <w:tc>
          <w:tcPr>
            <w:tcBorders/>
            <w:tcW w:w="936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Sí</w:t>
            </w:r>
            <w:r/>
          </w:p>
        </w:tc>
        <w:tc>
          <w:tcPr>
            <w:tcBorders/>
            <w:tcW w:w="396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Se redactaron con el beneficio explícito para el estudiante/usuario.</w:t>
            </w:r>
            <w:r/>
          </w:p>
        </w:tc>
      </w:tr>
      <w:tr>
        <w:trPr>
          <w:jc w:val="center"/>
        </w:trPr>
        <w:tc>
          <w:tcPr>
            <w:tcBorders/>
            <w:tcW w:w="4824" w:type="dxa"/>
          </w:tcPr>
          <w:p w14:paraId="08A23C9C" w14:textId="77777777">
            <w:pPr>
              <w:pBdr/>
              <w:spacing w:after="60"/>
              <w:ind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Los CA producen resultados observables.</w:t>
            </w:r>
            <w:r>
              <w:rPr>
                <w:lang w:val="es-MX"/>
              </w:rPr>
            </w:r>
          </w:p>
        </w:tc>
        <w:tc>
          <w:tcPr>
            <w:tcBorders/>
            <w:tcW w:w="936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Sí</w:t>
            </w:r>
            <w:r/>
          </w:p>
        </w:tc>
        <w:tc>
          <w:tcPr>
            <w:tcBorders/>
            <w:tcW w:w="396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Producen respuestas visibles como alertas de error o confirmación.</w:t>
            </w:r>
            <w:r/>
          </w:p>
        </w:tc>
      </w:tr>
      <w:tr>
        <w:trPr>
          <w:jc w:val="center"/>
        </w:trPr>
        <w:tc>
          <w:tcPr>
            <w:tcBorders/>
            <w:tcW w:w="4824" w:type="dxa"/>
          </w:tcPr>
          <w:p w14:paraId="739556E7" w14:textId="77777777">
            <w:pPr>
              <w:pBdr/>
              <w:spacing w:after="60"/>
              <w:ind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Las pruebas están alineadas con los CA.</w:t>
            </w:r>
            <w:r>
              <w:rPr>
                <w:lang w:val="es-MX"/>
              </w:rPr>
            </w:r>
          </w:p>
        </w:tc>
        <w:tc>
          <w:tcPr>
            <w:tcBorders/>
            <w:tcW w:w="936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Sí</w:t>
            </w:r>
            <w:r/>
          </w:p>
        </w:tc>
        <w:tc>
          <w:tcPr>
            <w:tcBorders/>
            <w:tcW w:w="396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Pruebas diseñadas con los datos y salidas exactas de cada CA.</w:t>
            </w:r>
            <w:r/>
          </w:p>
        </w:tc>
      </w:tr>
      <w:tr>
        <w:trPr>
          <w:jc w:val="center"/>
        </w:trPr>
        <w:tc>
          <w:tcPr>
            <w:tcBorders/>
            <w:tcW w:w="4824" w:type="dxa"/>
          </w:tcPr>
          <w:p w14:paraId="74CAC772" w14:textId="77777777">
            <w:pPr>
              <w:pBdr/>
              <w:spacing w:after="60"/>
              <w:ind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Cada RF </w:t>
            </w:r>
            <w:r>
              <w:rPr>
                <w:sz w:val="18"/>
                <w:lang w:val="es-MX"/>
              </w:rPr>
              <w:t xml:space="preserve">de la matriz tiene módulo responsable.</w:t>
            </w:r>
            <w:r>
              <w:rPr>
                <w:lang w:val="es-MX"/>
              </w:rPr>
            </w:r>
          </w:p>
        </w:tc>
        <w:tc>
          <w:tcPr>
            <w:tcBorders/>
            <w:tcW w:w="936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Sí</w:t>
            </w:r>
            <w:r/>
          </w:p>
        </w:tc>
        <w:tc>
          <w:tcPr>
            <w:tcBorders/>
            <w:tcW w:w="396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Asignados a Gestión de Reservas, Validación y Catálogo.</w:t>
            </w:r>
            <w:r/>
          </w:p>
        </w:tc>
      </w:tr>
      <w:tr>
        <w:trPr>
          <w:jc w:val="center"/>
        </w:trPr>
        <w:tc>
          <w:tcPr>
            <w:tcBorders/>
            <w:tcW w:w="4824" w:type="dxa"/>
          </w:tcPr>
          <w:p w14:paraId="75500767" w14:textId="77777777">
            <w:pPr>
              <w:pBdr/>
              <w:spacing w:after="60"/>
              <w:ind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Los módulos tienen responsabilidades delimitadas.</w:t>
            </w:r>
            <w:r>
              <w:rPr>
                <w:lang w:val="es-MX"/>
              </w:rPr>
            </w:r>
          </w:p>
        </w:tc>
        <w:tc>
          <w:tcPr>
            <w:tcBorders/>
            <w:tcW w:w="936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Sí</w:t>
            </w:r>
            <w:r/>
          </w:p>
        </w:tc>
        <w:tc>
          <w:tcPr>
            <w:tcBorders/>
            <w:tcW w:w="396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Cada módulo tiene entrada, salida y tarea puntual.</w:t>
            </w:r>
            <w:r/>
          </w:p>
        </w:tc>
      </w:tr>
      <w:tr>
        <w:trPr>
          <w:jc w:val="center"/>
        </w:trPr>
        <w:tc>
          <w:tcPr>
            <w:tcBorders/>
            <w:tcW w:w="4824" w:type="dxa"/>
          </w:tcPr>
          <w:p w14:paraId="4F24E80F" w14:textId="77777777">
            <w:pPr>
              <w:pBdr/>
              <w:spacing w:after="60"/>
              <w:ind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La persistencia tiene una justificación.</w:t>
            </w:r>
            <w:r>
              <w:rPr>
                <w:lang w:val="es-MX"/>
              </w:rPr>
            </w:r>
          </w:p>
        </w:tc>
        <w:tc>
          <w:tcPr>
            <w:tcBorders/>
            <w:tcW w:w="936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Sí</w:t>
            </w:r>
            <w:r/>
          </w:p>
        </w:tc>
        <w:tc>
          <w:tcPr>
            <w:tcBorders/>
            <w:tcW w:w="396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Justificado por necesidad de integridad y persistencia tras cierre.</w:t>
            </w:r>
            <w:r/>
          </w:p>
        </w:tc>
      </w:tr>
      <w:tr>
        <w:trPr>
          <w:jc w:val="center"/>
        </w:trPr>
        <w:tc>
          <w:tcPr>
            <w:tcBorders/>
            <w:tcW w:w="4824" w:type="dxa"/>
          </w:tcPr>
          <w:p w14:paraId="27980CD5" w14:textId="77777777">
            <w:pPr>
              <w:pBdr/>
              <w:spacing w:after="60"/>
              <w:ind/>
              <w:rPr>
                <w:lang w:val="es-MX"/>
              </w:rPr>
            </w:pPr>
            <w:r>
              <w:rPr>
                <w:sz w:val="18"/>
                <w:lang w:val="es-MX"/>
              </w:rPr>
              <w:t xml:space="preserve">La propuesta permite consultar y registrar reservas sin conflicto.</w:t>
            </w:r>
            <w:r>
              <w:rPr>
                <w:lang w:val="es-MX"/>
              </w:rPr>
            </w:r>
          </w:p>
        </w:tc>
        <w:tc>
          <w:tcPr>
            <w:tcBorders/>
            <w:tcW w:w="936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Sí</w:t>
            </w:r>
            <w:r/>
          </w:p>
        </w:tc>
        <w:tc>
          <w:tcPr>
            <w:tcBorders/>
            <w:tcW w:w="3960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La validación previa al guardado bloquea dobles reservas.</w:t>
            </w:r>
            <w:r/>
          </w:p>
        </w:tc>
      </w:tr>
    </w:tbl>
    <w:p w14:paraId="29DC8541" w14:textId="77777777">
      <w:pPr>
        <w:pBdr/>
        <w:spacing w:after="20"/>
        <w:ind/>
        <w:rPr/>
      </w:pPr>
      <w:r/>
      <w:r/>
    </w:p>
    <w:p w14:paraId="0BF0CB4F" w14:textId="77777777">
      <w:pPr>
        <w:pBdr/>
        <w:spacing/>
        <w:ind/>
        <w:rPr>
          <w:lang w:val="es-MX"/>
        </w:rPr>
      </w:pPr>
      <w:r>
        <w:rPr>
          <w:lang w:val="es-MX"/>
        </w:rPr>
        <w:t xml:space="preserve">11. Registren DOS comprobaciones concretas: ¿qué revisaron, </w:t>
      </w:r>
      <w:r>
        <w:rPr>
          <w:lang w:val="es-MX"/>
        </w:rPr>
        <w:t xml:space="preserve">qué encontraron y qué decisión tomaron?</w:t>
      </w:r>
      <w:r>
        <w:rPr>
          <w:lang w:val="es-MX"/>
        </w:rPr>
      </w:r>
    </w:p>
    <w:tbl>
      <w:tblPr>
        <w:tblStyle w:val="80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68"/>
        <w:gridCol w:w="3168"/>
        <w:gridCol w:w="3384"/>
      </w:tblGrid>
      <w:tr>
        <w:trPr>
          <w:jc w:val="center"/>
        </w:trPr>
        <w:tc>
          <w:tcPr>
            <w:shd w:val="clear" w:color="auto" w:fill="e9f0f5"/>
            <w:tcBorders/>
            <w:tcW w:w="3168" w:type="dxa"/>
            <w:vAlign w:val="center"/>
          </w:tcPr>
          <w:p w14:paraId="2FB44E1F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Comprobación realizada</w:t>
            </w:r>
            <w:r/>
          </w:p>
        </w:tc>
        <w:tc>
          <w:tcPr>
            <w:shd w:val="clear" w:color="auto" w:fill="e9f0f5"/>
            <w:tcBorders/>
            <w:tcW w:w="3168" w:type="dxa"/>
            <w:vAlign w:val="center"/>
          </w:tcPr>
          <w:p w14:paraId="3325CC7C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Hallazgo</w:t>
            </w:r>
            <w:r/>
          </w:p>
        </w:tc>
        <w:tc>
          <w:tcPr>
            <w:shd w:val="clear" w:color="auto" w:fill="e9f0f5"/>
            <w:tcBorders/>
            <w:tcW w:w="3384" w:type="dxa"/>
            <w:vAlign w:val="center"/>
          </w:tcPr>
          <w:p w14:paraId="4C2286FD" w14:textId="77777777">
            <w:pPr>
              <w:pBdr/>
              <w:spacing w:after="60"/>
              <w:ind/>
              <w:rPr/>
            </w:pPr>
            <w:r>
              <w:rPr>
                <w:b/>
                <w:color w:val="18324f"/>
                <w:sz w:val="18"/>
              </w:rPr>
              <w:t xml:space="preserve">Decisión / ajuste</w:t>
            </w:r>
            <w:r/>
          </w:p>
        </w:tc>
      </w:tr>
      <w:tr>
        <w:trPr>
          <w:jc w:val="center"/>
        </w:trPr>
        <w:tc>
          <w:tcPr>
            <w:tcBorders/>
            <w:tcW w:w="3168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Validación de traslapes en el alcance original.</w:t>
            </w:r>
            <w:r/>
          </w:p>
        </w:tc>
        <w:tc>
          <w:tcPr>
            <w:tcBorders/>
            <w:tcW w:w="3168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El caso inicial no tenía un RF explícito que obligara a rechazar empalmes.</w:t>
            </w:r>
            <w:r/>
          </w:p>
        </w:tc>
        <w:tc>
          <w:tcPr>
            <w:tcBorders/>
            <w:tcW w:w="3384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Se agregó RF-04 y un módulo exclusivo de Validación de Reglas.</w:t>
            </w:r>
            <w:r/>
          </w:p>
        </w:tc>
      </w:tr>
      <w:tr>
        <w:trPr>
          <w:jc w:val="center"/>
        </w:trPr>
        <w:tc>
          <w:tcPr>
            <w:tcBorders/>
            <w:tcW w:w="3168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Persistencia y concurrencia de reservas.</w:t>
            </w:r>
            <w:r/>
          </w:p>
        </w:tc>
        <w:tc>
          <w:tcPr>
            <w:tcBorders/>
            <w:tcW w:w="3168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Guardar en memoria o archivos planos arriesga pérdida o duplicidad por choque de peticiones.</w:t>
            </w:r>
            <w:r/>
          </w:p>
        </w:tc>
        <w:tc>
          <w:tcPr>
            <w:tcBorders/>
            <w:tcW w:w="3384" w:type="dxa"/>
          </w:tcPr>
          <w:p>
            <w:pPr>
              <w:pBdr/>
              <w:spacing w:after="40" w:before="40"/>
              <w:ind/>
              <w:rPr/>
            </w:pPr>
            <w:r>
              <w:rPr>
                <w:sz w:val="19"/>
              </w:rPr>
              <w:t xml:space="preserve">Se propuso base de datos relacional manejada por el módulo DAO.</w:t>
            </w:r>
            <w:r/>
          </w:p>
        </w:tc>
      </w:tr>
    </w:tbl>
    <w:p w14:paraId="25FDA6A0" w14:textId="77777777">
      <w:pPr>
        <w:pBdr/>
        <w:spacing w:after="20"/>
        <w:ind/>
        <w:rPr/>
      </w:pPr>
      <w:r/>
      <w:r/>
    </w:p>
    <w:p w14:paraId="0EEE0AAA" w14:textId="77777777">
      <w:pPr>
        <w:pBdr/>
        <w:spacing/>
        <w:ind/>
        <w:rPr>
          <w:lang w:val="es-MX"/>
        </w:rPr>
      </w:pPr>
      <w:r>
        <w:rPr>
          <w:lang w:val="es-MX"/>
        </w:rPr>
        <w:t xml:space="preserve">12. Dictamen: ¿está suficientemente definido el diseño para comenzar a programar? Justifiquen y mencionen cualquier decisión aún pendiente.</w:t>
      </w:r>
      <w:r>
        <w:rPr>
          <w:lang w:val="es-MX"/>
        </w:rPr>
      </w:r>
    </w:p>
    <w:p w14:paraId="5D1BDA9F" w14:textId="77777777">
      <w:pPr>
        <w:pBdr/>
        <w:spacing/>
        <w:ind/>
        <w:rPr>
          <w:lang w:val="es-MX"/>
        </w:rPr>
      </w:pPr>
      <w:r>
        <w:t xml:space="preserve">Dictamen: Sí, el diseño está listo para comenzar a programar. La trazabilidad entre requerimientos, criterios, pruebas y módulos es completa. Queda pendiente definir el intervalo mínimo de reserva (ej. 30 o 60 min).</w:t>
      </w:r>
      <w:r>
        <w:rPr>
          <w:lang w:val="es-MX"/>
        </w:rPr>
      </w:r>
    </w:p>
    <w:p w14:paraId="109EEED0" w14:textId="77777777">
      <w:pPr>
        <w:pBdr/>
        <w:spacing/>
        <w:ind/>
        <w:rPr>
          <w:lang w:val="es-MX"/>
        </w:rPr>
      </w:pPr>
      <w:r>
        <w:rPr>
          <w:lang w:val="es-MX"/>
        </w:rPr>
        <w:t xml:space="preserve"> </w:t>
      </w:r>
      <w:r>
        <w:rPr>
          <w:lang w:val="es-MX"/>
        </w:rPr>
      </w:r>
    </w:p>
    <w:p w14:paraId="3C3C6E5D" w14:textId="77777777">
      <w:pPr>
        <w:pStyle w:val="741"/>
        <w:pBdr/>
        <w:spacing/>
        <w:ind/>
        <w:rPr>
          <w:lang w:val="es-MX"/>
        </w:rPr>
      </w:pPr>
      <w:r>
        <w:rPr>
          <w:lang w:val="es-MX"/>
        </w:rPr>
        <w:t xml:space="preserve">Actividad 5. Reflexión individual y </w:t>
      </w:r>
      <w:r>
        <w:rPr>
          <w:lang w:val="es-MX"/>
        </w:rPr>
        <w:t xml:space="preserve">entrega  |</w:t>
      </w:r>
      <w:r>
        <w:rPr>
          <w:lang w:val="es-MX"/>
        </w:rPr>
        <w:t xml:space="preserve">  10 minutos</w:t>
      </w:r>
      <w:r>
        <w:rPr>
          <w:lang w:val="es-MX"/>
        </w:rPr>
      </w:r>
    </w:p>
    <w:p w14:paraId="7562C697" w14:textId="77777777">
      <w:pPr>
        <w:pBdr/>
        <w:spacing/>
        <w:ind/>
        <w:rPr>
          <w:lang w:val="es-MX"/>
        </w:rPr>
      </w:pPr>
      <w:r>
        <w:rPr>
          <w:lang w:val="es-MX"/>
        </w:rPr>
        <w:t xml:space="preserve">Cada int</w:t>
      </w:r>
      <w:r>
        <w:rPr>
          <w:lang w:val="es-MX"/>
        </w:rPr>
        <w:t xml:space="preserve">egrante responde sin delegar en otro compañero. Si el equipo es de dos, dejen sin uso el tercer bloque.</w:t>
      </w:r>
      <w:r>
        <w:rPr>
          <w:lang w:val="es-MX"/>
        </w:rPr>
      </w:r>
    </w:p>
    <w:p w14:paraId="696982C4" w14:textId="66CFDD0A">
      <w:pPr>
        <w:pStyle w:val="742"/>
        <w:pBdr/>
        <w:spacing/>
        <w:ind/>
        <w:rPr>
          <w:lang w:val="es-MX"/>
        </w:rPr>
      </w:pPr>
      <w:r>
        <w:t xml:space="preserve">Integrante 1: Orlando Villalobos Gutiérrez</w:t>
      </w:r>
      <w:r>
        <w:rPr>
          <w:lang w:val="es-MX"/>
        </w:rPr>
      </w:r>
    </w:p>
    <w:p w14:paraId="0FCA9969" w14:textId="77777777">
      <w:pPr>
        <w:pBdr/>
        <w:spacing/>
        <w:ind/>
        <w:rPr>
          <w:lang w:val="es-MX"/>
        </w:rPr>
      </w:pPr>
      <w:r>
        <w:rPr>
          <w:lang w:val="es-MX"/>
        </w:rPr>
        <w:t xml:space="preserve">A. ¿Qué decisión técnica del equipo consideras más importante y por qué?</w:t>
      </w:r>
      <w:r>
        <w:rPr>
          <w:lang w:val="es-MX"/>
        </w:rPr>
      </w:r>
    </w:p>
    <w:p w14:paraId="6A6BFC73" w14:textId="77777777">
      <w:pPr>
        <w:pBdr/>
        <w:spacing/>
        <w:ind/>
        <w:rPr>
          <w:lang w:val="es-MX"/>
        </w:rPr>
      </w:pPr>
      <w:r>
        <w:t xml:space="preserve">Aislar el módulo de Validación de Reglas del guardado final. Esto asegura que ninguna reserva con horario empalmado llegue a guardarse en la base de datos.</w:t>
      </w:r>
      <w:r>
        <w:rPr>
          <w:lang w:val="es-MX"/>
        </w:rPr>
      </w:r>
    </w:p>
    <w:p w14:paraId="4BC0C788" w14:textId="77777777">
      <w:pPr>
        <w:pBdr/>
        <w:spacing/>
        <w:ind/>
        <w:rPr>
          <w:lang w:val="es-MX"/>
        </w:rPr>
      </w:pPr>
      <w:r>
        <w:rPr>
          <w:lang w:val="es-MX"/>
        </w:rPr>
        <w:t xml:space="preserve">B. Expli</w:t>
      </w:r>
      <w:r>
        <w:rPr>
          <w:lang w:val="es-MX"/>
        </w:rPr>
        <w:t xml:space="preserve">ca una relación concreta entre un RF, su criterio de aceptación, una prueba y el módulo responsable.</w:t>
      </w:r>
      <w:r>
        <w:rPr>
          <w:lang w:val="es-MX"/>
        </w:rPr>
      </w:r>
    </w:p>
    <w:p w14:paraId="3DB37AA2" w14:textId="77777777">
      <w:pPr>
        <w:pBdr/>
        <w:spacing/>
        <w:ind/>
        <w:rPr>
          <w:lang w:val="es-MX"/>
        </w:rPr>
      </w:pPr>
      <w:r>
        <w:t xml:space="preserve">Para el RF-04 (evitar traslapes), el CA-03 marca error si se empalma un horario. La prueba envía una reserva en horario ocupado esperando rechazo, y lo procesa el módulo de Validación de Reglas.</w:t>
      </w:r>
      <w:r>
        <w:rPr>
          <w:lang w:val="es-MX"/>
        </w:rPr>
      </w:r>
    </w:p>
    <w:p w14:paraId="2974649B" w14:textId="77777777">
      <w:pPr>
        <w:pStyle w:val="742"/>
        <w:pBdr/>
        <w:spacing/>
        <w:ind/>
        <w:rPr>
          <w:lang w:val="es-MX"/>
        </w:rPr>
      </w:pPr>
      <w:r>
        <w:t xml:space="preserve">Integrante 2: Diego Alférez Vallejo</w:t>
      </w:r>
      <w:r>
        <w:rPr>
          <w:lang w:val="es-MX"/>
        </w:rPr>
      </w:r>
    </w:p>
    <w:p w14:paraId="71445A48" w14:textId="77777777">
      <w:pPr>
        <w:pBdr/>
        <w:spacing/>
        <w:ind/>
        <w:rPr>
          <w:lang w:val="es-MX"/>
        </w:rPr>
      </w:pPr>
      <w:r>
        <w:rPr>
          <w:lang w:val="es-MX"/>
        </w:rPr>
        <w:t xml:space="preserve">A. ¿Qué decisión técnica del equipo consideras más importante y por qué?</w:t>
      </w:r>
      <w:r>
        <w:rPr>
          <w:lang w:val="es-MX"/>
        </w:rPr>
      </w:r>
    </w:p>
    <w:p w14:paraId="66488366" w14:textId="77777777">
      <w:pPr>
        <w:pBdr/>
        <w:spacing/>
        <w:ind/>
        <w:rPr>
          <w:lang w:val="es-MX"/>
        </w:rPr>
      </w:pPr>
      <w:r>
        <w:t xml:space="preserve">Elegir una base de datos relacional para guardar los registros. Garantiza que la información persista sin inconsistencias ni pérdidas al cerrar el sistema.</w:t>
      </w:r>
      <w:r>
        <w:rPr>
          <w:lang w:val="es-MX"/>
        </w:rPr>
      </w:r>
    </w:p>
    <w:p w14:paraId="06E5DB04" w14:textId="77777777">
      <w:pPr>
        <w:pBdr/>
        <w:spacing/>
        <w:ind/>
        <w:rPr>
          <w:lang w:val="es-MX"/>
        </w:rPr>
      </w:pPr>
      <w:r>
        <w:rPr>
          <w:lang w:val="es-MX"/>
        </w:rPr>
        <w:t xml:space="preserve">B. Explica una relación concreta entre un RF, su criterio de aceptación, una prueba y el módulo responsable.</w:t>
      </w:r>
      <w:r>
        <w:rPr>
          <w:lang w:val="es-MX"/>
        </w:rPr>
      </w:r>
    </w:p>
    <w:p w14:paraId="3B0FDEB4" w14:textId="77777777">
      <w:pPr>
        <w:pBdr/>
        <w:spacing/>
        <w:ind/>
        <w:rPr>
          <w:lang w:val="es-MX"/>
        </w:rPr>
      </w:pPr>
      <w:r>
        <w:t xml:space="preserve">Para el RF-01 (consultar horarios), el CA-01 pide mostrar bloques libres. La prueba consulta una fecha esperando la lista de horas, operado por el módulo de Catálogo y Disponibilidad.</w:t>
      </w:r>
      <w:r>
        <w:rPr>
          <w:lang w:val="es-MX"/>
        </w:rPr>
      </w:r>
    </w:p>
    <w:p w14:paraId="6ADF6658" w14:textId="77777777">
      <w:pPr>
        <w:pStyle w:val="742"/>
        <w:pBdr/>
        <w:spacing/>
        <w:ind/>
        <w:rPr>
          <w:lang w:val="es-MX"/>
        </w:rPr>
      </w:pPr>
      <w:r>
        <w:t xml:space="preserve">Integrante 3: [Sin asignar - Equipo de 2</w:t>
      </w:r>
      <w:r>
        <w:rPr>
          <w:lang w:val="es-ES"/>
        </w:rPr>
        <w:t xml:space="preserve"> </w:t>
      </w:r>
      <w:r>
        <w:t xml:space="preserve"> integrantes]</w:t>
      </w:r>
      <w:r>
        <w:rPr>
          <w:lang w:val="es-MX"/>
        </w:rPr>
      </w:r>
    </w:p>
    <w:p w14:paraId="17663EB3" w14:textId="77777777">
      <w:pPr>
        <w:pBdr/>
        <w:spacing/>
        <w:ind/>
        <w:rPr>
          <w:lang w:val="es-MX"/>
        </w:rPr>
      </w:pPr>
      <w:r>
        <w:rPr>
          <w:lang w:val="es-MX"/>
        </w:rPr>
        <w:t xml:space="preserve">A. ¿Qué decisión técnica del equipo consideras más </w:t>
      </w:r>
      <w:r>
        <w:rPr>
          <w:lang w:val="es-MX"/>
        </w:rPr>
        <w:t xml:space="preserve">importante y por qué?</w:t>
      </w:r>
      <w:r>
        <w:rPr>
          <w:lang w:val="es-MX"/>
        </w:rPr>
      </w:r>
    </w:p>
    <w:p w14:paraId="48800EC0" w14:textId="77777777">
      <w:pPr>
        <w:pBdr/>
        <w:spacing/>
        <w:ind/>
        <w:rPr>
          <w:lang w:val="es-MX"/>
        </w:rPr>
      </w:pPr>
      <w:r>
        <w:t xml:space="preserve">Sin uso</w:t>
      </w:r>
      <w:r>
        <w:rPr>
          <w:lang w:val="es-MX"/>
        </w:rPr>
      </w:r>
    </w:p>
    <w:p w14:paraId="73C2BEA7" w14:textId="77777777">
      <w:pPr>
        <w:pBdr/>
        <w:spacing/>
        <w:ind/>
        <w:rPr>
          <w:lang w:val="es-MX"/>
        </w:rPr>
      </w:pPr>
      <w:r>
        <w:rPr>
          <w:lang w:val="es-MX"/>
        </w:rPr>
        <w:t xml:space="preserve">B. Explica una relación concreta entre un RF, su criterio de aceptación, una prueba y el módulo responsable.</w:t>
      </w:r>
      <w:r>
        <w:rPr>
          <w:lang w:val="es-MX"/>
        </w:rPr>
      </w:r>
    </w:p>
    <w:p w14:paraId="111903E2" w14:textId="77777777">
      <w:pPr>
        <w:pBdr/>
        <w:spacing/>
        <w:ind/>
        <w:rPr>
          <w:lang w:val="es-MX"/>
        </w:rPr>
      </w:pPr>
      <w:r>
        <w:t xml:space="preserve">Sin uso</w:t>
      </w:r>
      <w:r>
        <w:rPr>
          <w:lang w:val="es-MX"/>
        </w:rPr>
      </w:r>
    </w:p>
    <w:p w14:paraId="07B6A848" w14:textId="77777777">
      <w:pPr>
        <w:pStyle w:val="741"/>
        <w:pBdr/>
        <w:spacing/>
        <w:ind/>
        <w:rPr>
          <w:lang w:val="es-MX"/>
        </w:rPr>
      </w:pPr>
      <w:r>
        <w:rPr>
          <w:lang w:val="es-MX"/>
        </w:rPr>
        <w:t xml:space="preserve">Lista final de entrega</w:t>
      </w:r>
      <w:r>
        <w:rPr>
          <w:lang w:val="es-MX"/>
        </w:rPr>
      </w:r>
    </w:p>
    <w:p w14:paraId="056287F5" w14:textId="77777777">
      <w:pPr>
        <w:pStyle w:val="775"/>
        <w:pBdr/>
        <w:spacing/>
        <w:ind/>
        <w:rPr>
          <w:lang w:val="es-MX"/>
        </w:rPr>
      </w:pPr>
      <w:r>
        <w:t xml:space="preserve">[X] El documento incluye los RF, RNF y HU solicitados.</w:t>
      </w:r>
      <w:r>
        <w:rPr>
          <w:lang w:val="es-MX"/>
        </w:rPr>
      </w:r>
    </w:p>
    <w:p w14:paraId="30068584" w14:textId="77777777">
      <w:pPr>
        <w:pStyle w:val="775"/>
        <w:pBdr/>
        <w:spacing/>
        <w:ind/>
        <w:rPr>
          <w:lang w:val="es-MX"/>
        </w:rPr>
      </w:pPr>
      <w:r>
        <w:t xml:space="preserve">[X] La matriz está completa y coincide con la arquitectura.</w:t>
      </w:r>
      <w:r>
        <w:rPr>
          <w:lang w:val="es-MX"/>
        </w:rPr>
      </w:r>
    </w:p>
    <w:p w14:paraId="053CE5AF" w14:textId="77777777">
      <w:pPr>
        <w:pStyle w:val="775"/>
        <w:pBdr/>
        <w:spacing/>
        <w:ind/>
        <w:rPr>
          <w:lang w:val="es-MX"/>
        </w:rPr>
      </w:pPr>
      <w:r>
        <w:t xml:space="preserve">[X] El diagrama es legible y la persistencia está justificada.</w:t>
      </w:r>
      <w:r>
        <w:rPr>
          <w:lang w:val="es-MX"/>
        </w:rPr>
      </w:r>
    </w:p>
    <w:p w14:paraId="0C441E0E" w14:textId="77777777">
      <w:pPr>
        <w:pStyle w:val="775"/>
        <w:pBdr/>
        <w:spacing/>
        <w:ind/>
        <w:rPr>
          <w:lang w:val="es-MX"/>
        </w:rPr>
      </w:pPr>
      <w:r>
        <w:t xml:space="preserve">[X] Hay dos comprobaciones documentadas y un dictamen.</w:t>
      </w:r>
      <w:r>
        <w:rPr>
          <w:lang w:val="es-MX"/>
        </w:rPr>
      </w:r>
    </w:p>
    <w:p w14:paraId="2C41AA65" w14:textId="77777777">
      <w:pPr>
        <w:pStyle w:val="775"/>
        <w:pBdr/>
        <w:spacing/>
        <w:ind/>
        <w:rPr>
          <w:lang w:val="es-MX"/>
        </w:rPr>
      </w:pPr>
      <w:r>
        <w:t xml:space="preserve">[X] Todos los integrantes respondieron individualmente.</w:t>
      </w:r>
      <w:r>
        <w:rPr>
          <w:lang w:val="es-MX"/>
        </w:rPr>
      </w:r>
    </w:p>
    <w:p w14:paraId="6E32BE14" w14:textId="77777777">
      <w:pPr>
        <w:pStyle w:val="775"/>
        <w:pBdr/>
        <w:spacing/>
        <w:ind/>
        <w:rPr>
          <w:lang w:val="es-MX"/>
        </w:rPr>
      </w:pPr>
      <w:r>
        <w:t xml:space="preserve">[X] El documento fue exportado a PDF y revisado antes de entregar.</w:t>
      </w:r>
      <w:r>
        <w:rPr>
          <w:lang w:val="es-MX"/>
        </w:rPr>
      </w:r>
    </w:p>
    <w:sectPr>
      <w:footerReference w:type="default" r:id="rId9"/>
      <w:footnotePr/>
      <w:endnotePr/>
      <w:type w:val="nextPage"/>
      <w:pgSz w:h="15840" w:orient="portrait" w:w="12240"/>
      <w:pgMar w:top="1037" w:right="1152" w:bottom="1008" w:left="115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8EDAC5B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1107E40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40B57C" w14:textId="77777777">
    <w:pPr>
      <w:pStyle w:val="755"/>
      <w:pBdr/>
      <w:spacing/>
      <w:ind/>
      <w:jc w:val="right"/>
      <w:rPr/>
    </w:pPr>
    <w:r>
      <w:t xml:space="preserve">DASV  |</w:t>
    </w:r>
    <w:r>
      <w:t xml:space="preserve">  Universidad Iberoamericana León  |  </w:t>
    </w:r>
    <w:r>
      <w:fldChar w:fldCharType="begin"/>
    </w:r>
    <w:r>
      <w:instrText xml:space="preserve">PAGE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55E6E24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449BA159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8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7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7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7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7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7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50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50"/>
    <w:link w:val="7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50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50"/>
    <w:link w:val="7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50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50"/>
    <w:link w:val="7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50"/>
    <w:link w:val="7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50"/>
    <w:link w:val="7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50"/>
    <w:link w:val="7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50"/>
    <w:link w:val="7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50"/>
    <w:link w:val="7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50"/>
    <w:link w:val="78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50"/>
    <w:link w:val="7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50"/>
    <w:link w:val="753"/>
    <w:uiPriority w:val="99"/>
    <w:pPr>
      <w:pBdr/>
      <w:spacing/>
      <w:ind/>
    </w:pPr>
  </w:style>
  <w:style w:type="character" w:styleId="179">
    <w:name w:val="Footer Char"/>
    <w:basedOn w:val="750"/>
    <w:link w:val="755"/>
    <w:uiPriority w:val="99"/>
    <w:pPr>
      <w:pBdr/>
      <w:spacing/>
      <w:ind/>
    </w:pPr>
  </w:style>
  <w:style w:type="paragraph" w:styleId="181">
    <w:name w:val="footnote text"/>
    <w:basedOn w:val="74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0"/>
    <w:next w:val="740"/>
    <w:uiPriority w:val="39"/>
    <w:unhideWhenUsed/>
    <w:pPr>
      <w:pBdr/>
      <w:spacing w:after="100"/>
      <w:ind/>
    </w:pPr>
  </w:style>
  <w:style w:type="paragraph" w:styleId="190">
    <w:name w:val="toc 2"/>
    <w:basedOn w:val="740"/>
    <w:next w:val="740"/>
    <w:uiPriority w:val="39"/>
    <w:unhideWhenUsed/>
    <w:pPr>
      <w:pBdr/>
      <w:spacing w:after="100"/>
      <w:ind w:left="220"/>
    </w:pPr>
  </w:style>
  <w:style w:type="paragraph" w:styleId="191">
    <w:name w:val="toc 3"/>
    <w:basedOn w:val="740"/>
    <w:next w:val="740"/>
    <w:uiPriority w:val="39"/>
    <w:unhideWhenUsed/>
    <w:pPr>
      <w:pBdr/>
      <w:spacing w:after="100"/>
      <w:ind w:left="440"/>
    </w:pPr>
  </w:style>
  <w:style w:type="paragraph" w:styleId="192">
    <w:name w:val="toc 4"/>
    <w:basedOn w:val="740"/>
    <w:next w:val="740"/>
    <w:uiPriority w:val="39"/>
    <w:unhideWhenUsed/>
    <w:pPr>
      <w:pBdr/>
      <w:spacing w:after="100"/>
      <w:ind w:left="660"/>
    </w:pPr>
  </w:style>
  <w:style w:type="paragraph" w:styleId="193">
    <w:name w:val="toc 5"/>
    <w:basedOn w:val="740"/>
    <w:next w:val="740"/>
    <w:uiPriority w:val="39"/>
    <w:unhideWhenUsed/>
    <w:pPr>
      <w:pBdr/>
      <w:spacing w:after="100"/>
      <w:ind w:left="880"/>
    </w:pPr>
  </w:style>
  <w:style w:type="paragraph" w:styleId="194">
    <w:name w:val="toc 6"/>
    <w:basedOn w:val="740"/>
    <w:next w:val="740"/>
    <w:uiPriority w:val="39"/>
    <w:unhideWhenUsed/>
    <w:pPr>
      <w:pBdr/>
      <w:spacing w:after="100"/>
      <w:ind w:left="1100"/>
    </w:pPr>
  </w:style>
  <w:style w:type="paragraph" w:styleId="195">
    <w:name w:val="toc 7"/>
    <w:basedOn w:val="740"/>
    <w:next w:val="740"/>
    <w:uiPriority w:val="39"/>
    <w:unhideWhenUsed/>
    <w:pPr>
      <w:pBdr/>
      <w:spacing w:after="100"/>
      <w:ind w:left="1320"/>
    </w:pPr>
  </w:style>
  <w:style w:type="paragraph" w:styleId="196">
    <w:name w:val="toc 8"/>
    <w:basedOn w:val="740"/>
    <w:next w:val="740"/>
    <w:uiPriority w:val="39"/>
    <w:unhideWhenUsed/>
    <w:pPr>
      <w:pBdr/>
      <w:spacing w:after="100"/>
      <w:ind w:left="1540"/>
    </w:pPr>
  </w:style>
  <w:style w:type="paragraph" w:styleId="197">
    <w:name w:val="toc 9"/>
    <w:basedOn w:val="740"/>
    <w:next w:val="74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40"/>
    <w:next w:val="740"/>
    <w:uiPriority w:val="99"/>
    <w:unhideWhenUsed/>
    <w:pPr>
      <w:pBdr/>
      <w:spacing w:after="0" w:afterAutospacing="0"/>
      <w:ind/>
    </w:pPr>
  </w:style>
  <w:style w:type="paragraph" w:styleId="740" w:default="1">
    <w:name w:val="Normal"/>
    <w:qFormat/>
    <w:pPr>
      <w:pBdr/>
      <w:spacing w:after="100"/>
      <w:ind/>
    </w:pPr>
    <w:rPr>
      <w:rFonts w:ascii="Aptos" w:hAnsi="Aptos"/>
      <w:sz w:val="20"/>
    </w:rPr>
  </w:style>
  <w:style w:type="paragraph" w:styleId="741">
    <w:name w:val="Heading 1"/>
    <w:basedOn w:val="740"/>
    <w:next w:val="740"/>
    <w:link w:val="758"/>
    <w:uiPriority w:val="9"/>
    <w:qFormat/>
    <w:pPr>
      <w:keepNext w:val="true"/>
      <w:keepLines w:val="true"/>
      <w:pBdr/>
      <w:spacing w:before="200"/>
      <w:ind/>
      <w:outlineLvl w:val="0"/>
    </w:pPr>
    <w:rPr>
      <w:rFonts w:asciiTheme="majorHAnsi" w:hAnsiTheme="majorHAnsi" w:eastAsiaTheme="majorEastAsia" w:cstheme="majorBidi"/>
      <w:b/>
      <w:bCs/>
      <w:color w:val="18324f"/>
      <w:sz w:val="26"/>
      <w:szCs w:val="28"/>
    </w:rPr>
  </w:style>
  <w:style w:type="paragraph" w:styleId="742">
    <w:name w:val="Heading 2"/>
    <w:basedOn w:val="740"/>
    <w:next w:val="740"/>
    <w:link w:val="759"/>
    <w:uiPriority w:val="9"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18324f"/>
      <w:sz w:val="22"/>
      <w:szCs w:val="26"/>
    </w:rPr>
  </w:style>
  <w:style w:type="paragraph" w:styleId="743">
    <w:name w:val="Heading 3"/>
    <w:basedOn w:val="740"/>
    <w:next w:val="740"/>
    <w:link w:val="76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44">
    <w:name w:val="Heading 4"/>
    <w:basedOn w:val="740"/>
    <w:next w:val="740"/>
    <w:link w:val="78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45">
    <w:name w:val="Heading 5"/>
    <w:basedOn w:val="740"/>
    <w:next w:val="740"/>
    <w:link w:val="78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46">
    <w:name w:val="Heading 6"/>
    <w:basedOn w:val="740"/>
    <w:next w:val="740"/>
    <w:link w:val="79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47">
    <w:name w:val="Heading 7"/>
    <w:basedOn w:val="740"/>
    <w:next w:val="740"/>
    <w:link w:val="79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48">
    <w:name w:val="Heading 8"/>
    <w:basedOn w:val="740"/>
    <w:next w:val="740"/>
    <w:link w:val="79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749">
    <w:name w:val="Heading 9"/>
    <w:basedOn w:val="740"/>
    <w:next w:val="740"/>
    <w:link w:val="79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750" w:default="1">
    <w:name w:val="Default Paragraph Font"/>
    <w:uiPriority w:val="1"/>
    <w:semiHidden/>
    <w:unhideWhenUsed/>
    <w:pPr>
      <w:pBdr/>
      <w:spacing/>
      <w:ind/>
    </w:pPr>
  </w:style>
  <w:style w:type="table" w:styleId="75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2" w:default="1">
    <w:name w:val="No List"/>
    <w:uiPriority w:val="99"/>
    <w:semiHidden/>
    <w:unhideWhenUsed/>
    <w:pPr>
      <w:pBdr/>
      <w:spacing/>
      <w:ind/>
    </w:pPr>
  </w:style>
  <w:style w:type="paragraph" w:styleId="753">
    <w:name w:val="Header"/>
    <w:basedOn w:val="740"/>
    <w:link w:val="75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54" w:customStyle="1">
    <w:name w:val="Encabezado Car"/>
    <w:basedOn w:val="750"/>
    <w:link w:val="753"/>
    <w:uiPriority w:val="99"/>
    <w:pPr>
      <w:pBdr/>
      <w:spacing/>
      <w:ind/>
    </w:pPr>
  </w:style>
  <w:style w:type="paragraph" w:styleId="755">
    <w:name w:val="Footer"/>
    <w:basedOn w:val="740"/>
    <w:link w:val="75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56" w:customStyle="1">
    <w:name w:val="Pie de página Car"/>
    <w:basedOn w:val="750"/>
    <w:link w:val="755"/>
    <w:uiPriority w:val="99"/>
    <w:pPr>
      <w:pBdr/>
      <w:spacing/>
      <w:ind/>
    </w:pPr>
  </w:style>
  <w:style w:type="paragraph" w:styleId="757">
    <w:name w:val="No Spacing"/>
    <w:uiPriority w:val="1"/>
    <w:qFormat/>
    <w:pPr>
      <w:pBdr/>
      <w:spacing w:after="0" w:line="240" w:lineRule="auto"/>
      <w:ind/>
    </w:pPr>
  </w:style>
  <w:style w:type="character" w:styleId="758" w:customStyle="1">
    <w:name w:val="Título 1 Car"/>
    <w:basedOn w:val="750"/>
    <w:link w:val="74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59" w:customStyle="1">
    <w:name w:val="Título 2 Car"/>
    <w:basedOn w:val="750"/>
    <w:link w:val="74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60" w:customStyle="1">
    <w:name w:val="Título 3 Car"/>
    <w:basedOn w:val="750"/>
    <w:link w:val="74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1">
    <w:name w:val="Title"/>
    <w:basedOn w:val="740"/>
    <w:next w:val="740"/>
    <w:link w:val="762"/>
    <w:uiPriority w:val="10"/>
    <w:qFormat/>
    <w:pPr>
      <w:pBdr>
        <w:bottom w:val="single" w:color="4f81bd" w:themeColor="accent1" w:sz="8" w:space="4"/>
      </w:pBdr>
      <w:spacing w:before="200" w:line="240" w:lineRule="auto"/>
      <w:ind/>
      <w:contextualSpacing w:val="true"/>
    </w:pPr>
    <w:rPr>
      <w:rFonts w:asciiTheme="majorHAnsi" w:hAnsiTheme="majorHAnsi" w:eastAsiaTheme="majorEastAsia" w:cstheme="majorBidi"/>
      <w:b/>
      <w:color w:val="18324f"/>
      <w:spacing w:val="5"/>
      <w:sz w:val="38"/>
      <w:szCs w:val="52"/>
    </w:rPr>
  </w:style>
  <w:style w:type="character" w:styleId="762" w:customStyle="1">
    <w:name w:val="Título Car"/>
    <w:basedOn w:val="750"/>
    <w:link w:val="76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63">
    <w:name w:val="Subtitle"/>
    <w:basedOn w:val="740"/>
    <w:next w:val="740"/>
    <w:link w:val="76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64" w:customStyle="1">
    <w:name w:val="Subtítulo Car"/>
    <w:basedOn w:val="750"/>
    <w:link w:val="76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65">
    <w:name w:val="List Paragraph"/>
    <w:basedOn w:val="740"/>
    <w:uiPriority w:val="34"/>
    <w:qFormat/>
    <w:pPr>
      <w:pBdr/>
      <w:spacing/>
      <w:ind w:left="720"/>
      <w:contextualSpacing w:val="true"/>
    </w:pPr>
  </w:style>
  <w:style w:type="paragraph" w:styleId="766">
    <w:name w:val="Body Text"/>
    <w:basedOn w:val="740"/>
    <w:link w:val="767"/>
    <w:uiPriority w:val="99"/>
    <w:unhideWhenUsed/>
    <w:pPr>
      <w:pBdr/>
      <w:spacing w:after="120"/>
      <w:ind/>
    </w:pPr>
  </w:style>
  <w:style w:type="character" w:styleId="767" w:customStyle="1">
    <w:name w:val="Texto independiente Car"/>
    <w:basedOn w:val="750"/>
    <w:link w:val="766"/>
    <w:uiPriority w:val="99"/>
    <w:pPr>
      <w:pBdr/>
      <w:spacing/>
      <w:ind/>
    </w:pPr>
  </w:style>
  <w:style w:type="paragraph" w:styleId="768">
    <w:name w:val="Body Text 2"/>
    <w:basedOn w:val="740"/>
    <w:link w:val="769"/>
    <w:uiPriority w:val="99"/>
    <w:unhideWhenUsed/>
    <w:pPr>
      <w:pBdr/>
      <w:spacing w:after="120" w:line="480" w:lineRule="auto"/>
      <w:ind/>
    </w:pPr>
  </w:style>
  <w:style w:type="character" w:styleId="769" w:customStyle="1">
    <w:name w:val="Texto independiente 2 Car"/>
    <w:basedOn w:val="750"/>
    <w:link w:val="768"/>
    <w:uiPriority w:val="99"/>
    <w:pPr>
      <w:pBdr/>
      <w:spacing/>
      <w:ind/>
    </w:pPr>
  </w:style>
  <w:style w:type="paragraph" w:styleId="770">
    <w:name w:val="Body Text 3"/>
    <w:basedOn w:val="740"/>
    <w:link w:val="77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71" w:customStyle="1">
    <w:name w:val="Texto independiente 3 Car"/>
    <w:basedOn w:val="750"/>
    <w:link w:val="770"/>
    <w:uiPriority w:val="99"/>
    <w:pPr>
      <w:pBdr/>
      <w:spacing/>
      <w:ind/>
    </w:pPr>
    <w:rPr>
      <w:sz w:val="16"/>
      <w:szCs w:val="16"/>
    </w:rPr>
  </w:style>
  <w:style w:type="paragraph" w:styleId="772">
    <w:name w:val="List"/>
    <w:basedOn w:val="740"/>
    <w:uiPriority w:val="99"/>
    <w:unhideWhenUsed/>
    <w:pPr>
      <w:pBdr/>
      <w:spacing/>
      <w:ind w:hanging="360" w:left="360"/>
      <w:contextualSpacing w:val="true"/>
    </w:pPr>
  </w:style>
  <w:style w:type="paragraph" w:styleId="773">
    <w:name w:val="List 2"/>
    <w:basedOn w:val="740"/>
    <w:uiPriority w:val="99"/>
    <w:unhideWhenUsed/>
    <w:pPr>
      <w:pBdr/>
      <w:spacing/>
      <w:ind w:hanging="360" w:left="720"/>
      <w:contextualSpacing w:val="true"/>
    </w:pPr>
  </w:style>
  <w:style w:type="paragraph" w:styleId="774">
    <w:name w:val="List 3"/>
    <w:basedOn w:val="740"/>
    <w:uiPriority w:val="99"/>
    <w:unhideWhenUsed/>
    <w:pPr>
      <w:pBdr/>
      <w:spacing/>
      <w:ind w:hanging="360" w:left="1080"/>
      <w:contextualSpacing w:val="true"/>
    </w:pPr>
  </w:style>
  <w:style w:type="paragraph" w:styleId="775">
    <w:name w:val="List Bullet"/>
    <w:basedOn w:val="740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76">
    <w:name w:val="List Bullet 2"/>
    <w:basedOn w:val="740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77">
    <w:name w:val="List Bullet 3"/>
    <w:basedOn w:val="740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78">
    <w:name w:val="List Number"/>
    <w:basedOn w:val="740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79">
    <w:name w:val="List Number 2"/>
    <w:basedOn w:val="740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80">
    <w:name w:val="List Number 3"/>
    <w:basedOn w:val="740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81">
    <w:name w:val="List Continue"/>
    <w:basedOn w:val="740"/>
    <w:uiPriority w:val="99"/>
    <w:unhideWhenUsed/>
    <w:pPr>
      <w:pBdr/>
      <w:spacing w:after="120"/>
      <w:ind w:left="360"/>
      <w:contextualSpacing w:val="true"/>
    </w:pPr>
  </w:style>
  <w:style w:type="paragraph" w:styleId="782">
    <w:name w:val="List Continue 2"/>
    <w:basedOn w:val="740"/>
    <w:uiPriority w:val="99"/>
    <w:unhideWhenUsed/>
    <w:pPr>
      <w:pBdr/>
      <w:spacing w:after="120"/>
      <w:ind w:left="720"/>
      <w:contextualSpacing w:val="true"/>
    </w:pPr>
  </w:style>
  <w:style w:type="paragraph" w:styleId="783">
    <w:name w:val="List Continue 3"/>
    <w:basedOn w:val="740"/>
    <w:uiPriority w:val="99"/>
    <w:unhideWhenUsed/>
    <w:pPr>
      <w:pBdr/>
      <w:spacing w:after="120"/>
      <w:ind w:left="1080"/>
      <w:contextualSpacing w:val="true"/>
    </w:pPr>
  </w:style>
  <w:style w:type="paragraph" w:styleId="784">
    <w:name w:val="macro"/>
    <w:link w:val="78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85" w:customStyle="1">
    <w:name w:val="Texto macro Car"/>
    <w:basedOn w:val="750"/>
    <w:link w:val="78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86">
    <w:name w:val="Quote"/>
    <w:basedOn w:val="740"/>
    <w:next w:val="740"/>
    <w:link w:val="78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87" w:customStyle="1">
    <w:name w:val="Cita Car"/>
    <w:basedOn w:val="750"/>
    <w:link w:val="786"/>
    <w:uiPriority w:val="29"/>
    <w:pPr>
      <w:pBdr/>
      <w:spacing/>
      <w:ind/>
    </w:pPr>
    <w:rPr>
      <w:i/>
      <w:iCs/>
      <w:color w:val="000000" w:themeColor="text1"/>
    </w:rPr>
  </w:style>
  <w:style w:type="character" w:styleId="788" w:customStyle="1">
    <w:name w:val="Título 4 Car"/>
    <w:basedOn w:val="750"/>
    <w:link w:val="744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89" w:customStyle="1">
    <w:name w:val="Título 5 Car"/>
    <w:basedOn w:val="750"/>
    <w:link w:val="74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90" w:customStyle="1">
    <w:name w:val="Título 6 Car"/>
    <w:basedOn w:val="750"/>
    <w:link w:val="74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91" w:customStyle="1">
    <w:name w:val="Título 7 Car"/>
    <w:basedOn w:val="750"/>
    <w:link w:val="74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92" w:customStyle="1">
    <w:name w:val="Título 8 Car"/>
    <w:basedOn w:val="750"/>
    <w:link w:val="74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93" w:customStyle="1">
    <w:name w:val="Título 9 Car"/>
    <w:basedOn w:val="750"/>
    <w:link w:val="74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94">
    <w:name w:val="Caption"/>
    <w:basedOn w:val="740"/>
    <w:next w:val="74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95">
    <w:name w:val="Strong"/>
    <w:basedOn w:val="750"/>
    <w:uiPriority w:val="22"/>
    <w:qFormat/>
    <w:pPr>
      <w:pBdr/>
      <w:spacing/>
      <w:ind/>
    </w:pPr>
    <w:rPr>
      <w:b/>
      <w:bCs/>
    </w:rPr>
  </w:style>
  <w:style w:type="character" w:styleId="796">
    <w:name w:val="Emphasis"/>
    <w:basedOn w:val="750"/>
    <w:uiPriority w:val="20"/>
    <w:qFormat/>
    <w:pPr>
      <w:pBdr/>
      <w:spacing/>
      <w:ind/>
    </w:pPr>
    <w:rPr>
      <w:i/>
      <w:iCs/>
    </w:rPr>
  </w:style>
  <w:style w:type="paragraph" w:styleId="797">
    <w:name w:val="Intense Quote"/>
    <w:basedOn w:val="740"/>
    <w:next w:val="740"/>
    <w:link w:val="79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98" w:customStyle="1">
    <w:name w:val="Cita destacada Car"/>
    <w:basedOn w:val="750"/>
    <w:link w:val="79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99">
    <w:name w:val="Subtle Emphasis"/>
    <w:basedOn w:val="750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00">
    <w:name w:val="Intense Emphasis"/>
    <w:basedOn w:val="750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01">
    <w:name w:val="Subtle Reference"/>
    <w:basedOn w:val="750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02">
    <w:name w:val="Intense Reference"/>
    <w:basedOn w:val="750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03">
    <w:name w:val="Book Title"/>
    <w:basedOn w:val="750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04">
    <w:name w:val="TOC Heading"/>
    <w:basedOn w:val="741"/>
    <w:next w:val="740"/>
    <w:uiPriority w:val="39"/>
    <w:semiHidden/>
    <w:unhideWhenUsed/>
    <w:qFormat/>
    <w:pPr>
      <w:pBdr/>
      <w:spacing/>
      <w:ind/>
      <w:outlineLvl w:val="9"/>
    </w:pPr>
  </w:style>
  <w:style w:type="table" w:styleId="805">
    <w:name w:val="Table Grid"/>
    <w:basedOn w:val="751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ght Shading"/>
    <w:basedOn w:val="751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ght Shading Accent 1"/>
    <w:basedOn w:val="751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ght Shading Accent 2"/>
    <w:basedOn w:val="751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ght Shading Accent 3"/>
    <w:basedOn w:val="751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ght Shading Accent 4"/>
    <w:basedOn w:val="751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ght Shading Accent 5"/>
    <w:basedOn w:val="751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ght Shading Accent 6"/>
    <w:basedOn w:val="751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ght List"/>
    <w:basedOn w:val="75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ght List Accent 1"/>
    <w:basedOn w:val="75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ght List Accent 2"/>
    <w:basedOn w:val="75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ght List Accent 3"/>
    <w:basedOn w:val="75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ght List Accent 4"/>
    <w:basedOn w:val="75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ght List Accent 5"/>
    <w:basedOn w:val="75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ght List Accent 6"/>
    <w:basedOn w:val="751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ght Grid"/>
    <w:basedOn w:val="75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ght Grid Accent 1"/>
    <w:basedOn w:val="75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ght Grid Accent 2"/>
    <w:basedOn w:val="75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ght Grid Accent 3"/>
    <w:basedOn w:val="75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ght Grid Accent 4"/>
    <w:basedOn w:val="75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ght Grid Accent 5"/>
    <w:basedOn w:val="75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ght Grid Accent 6"/>
    <w:basedOn w:val="751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Shading 1"/>
    <w:basedOn w:val="75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Shading 1 Accent 1"/>
    <w:basedOn w:val="75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Shading 1 Accent 2"/>
    <w:basedOn w:val="75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Shading 1 Accent 3"/>
    <w:basedOn w:val="75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Shading 1 Accent 4"/>
    <w:basedOn w:val="75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Shading 1 Accent 5"/>
    <w:basedOn w:val="75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Shading 1 Accent 6"/>
    <w:basedOn w:val="751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Shading 2"/>
    <w:basedOn w:val="75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Shading 2 Accent 1"/>
    <w:basedOn w:val="75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Shading 2 Accent 2"/>
    <w:basedOn w:val="75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Shading 2 Accent 3"/>
    <w:basedOn w:val="75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Shading 2 Accent 4"/>
    <w:basedOn w:val="75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Shading 2 Accent 5"/>
    <w:basedOn w:val="75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Shading 2 Accent 6"/>
    <w:basedOn w:val="751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List 1"/>
    <w:basedOn w:val="75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List 1 Accent 1"/>
    <w:basedOn w:val="75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List 1 Accent 2"/>
    <w:basedOn w:val="75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List 1 Accent 3"/>
    <w:basedOn w:val="75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List 1 Accent 4"/>
    <w:basedOn w:val="75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Medium List 1 Accent 5"/>
    <w:basedOn w:val="75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Medium List 1 Accent 6"/>
    <w:basedOn w:val="751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List 2"/>
    <w:basedOn w:val="75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List 2 Accent 1"/>
    <w:basedOn w:val="75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List 2 Accent 2"/>
    <w:basedOn w:val="75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List 2 Accent 3"/>
    <w:basedOn w:val="75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List 2 Accent 4"/>
    <w:basedOn w:val="75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List 2 Accent 5"/>
    <w:basedOn w:val="75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List 2 Accent 6"/>
    <w:basedOn w:val="751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Grid 1"/>
    <w:basedOn w:val="75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Grid 1 Accent 1"/>
    <w:basedOn w:val="75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Grid 1 Accent 2"/>
    <w:basedOn w:val="75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Grid 1 Accent 3"/>
    <w:basedOn w:val="75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Grid 1 Accent 4"/>
    <w:basedOn w:val="75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Grid 1 Accent 5"/>
    <w:basedOn w:val="75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Grid 1 Accent 6"/>
    <w:basedOn w:val="751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Grid 2"/>
    <w:basedOn w:val="75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Grid 2 Accent 1"/>
    <w:basedOn w:val="75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Grid 2 Accent 2"/>
    <w:basedOn w:val="75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Grid 2 Accent 3"/>
    <w:basedOn w:val="75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Grid 2 Accent 4"/>
    <w:basedOn w:val="75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Grid 2 Accent 5"/>
    <w:basedOn w:val="75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Grid 2 Accent 6"/>
    <w:basedOn w:val="751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Grid 3"/>
    <w:basedOn w:val="75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Grid 3 Accent 1"/>
    <w:basedOn w:val="75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Grid 3 Accent 2"/>
    <w:basedOn w:val="75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Grid 3 Accent 3"/>
    <w:basedOn w:val="75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Grid 3 Accent 4"/>
    <w:basedOn w:val="75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Grid 3 Accent 5"/>
    <w:basedOn w:val="75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Grid 3 Accent 6"/>
    <w:basedOn w:val="751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Dark List"/>
    <w:basedOn w:val="75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Dark List Accent 1"/>
    <w:basedOn w:val="75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Dark List Accent 2"/>
    <w:basedOn w:val="75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Dark List Accent 3"/>
    <w:basedOn w:val="75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Dark List Accent 4"/>
    <w:basedOn w:val="75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Dark List Accent 5"/>
    <w:basedOn w:val="75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Dark List Accent 6"/>
    <w:basedOn w:val="751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Colorful Shading"/>
    <w:basedOn w:val="75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Colorful Shading Accent 1"/>
    <w:basedOn w:val="75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Colorful Shading Accent 2"/>
    <w:basedOn w:val="75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Colorful Shading Accent 3"/>
    <w:basedOn w:val="75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Colorful Shading Accent 4"/>
    <w:basedOn w:val="75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Colorful Shading Accent 5"/>
    <w:basedOn w:val="75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Colorful Shading Accent 6"/>
    <w:basedOn w:val="751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Colorful List"/>
    <w:basedOn w:val="75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Colorful List Accent 1"/>
    <w:basedOn w:val="75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Colorful List Accent 2"/>
    <w:basedOn w:val="75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Colorful List Accent 3"/>
    <w:basedOn w:val="75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Colorful List Accent 4"/>
    <w:basedOn w:val="75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Colorful List Accent 5"/>
    <w:basedOn w:val="75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Colorful List Accent 6"/>
    <w:basedOn w:val="751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Colorful Grid"/>
    <w:basedOn w:val="75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Colorful Grid Accent 1"/>
    <w:basedOn w:val="75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Colorful Grid Accent 2"/>
    <w:basedOn w:val="75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Colorful Grid Accent 3"/>
    <w:basedOn w:val="75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Colorful Grid Accent 4"/>
    <w:basedOn w:val="75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Colorful Grid Accent 5"/>
    <w:basedOn w:val="75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Colorful Grid Accent 6"/>
    <w:basedOn w:val="751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2026-10-20T17:56:18Z</dcterms:modified>
  <cp:category/>
</cp:coreProperties>
</file>