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D355" w14:textId="77777777" w:rsidR="00D806A0" w:rsidRDefault="00082E82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 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E3DAB8" wp14:editId="464A9265">
                <wp:simplePos x="0" y="0"/>
                <wp:positionH relativeFrom="column">
                  <wp:posOffset>-38099</wp:posOffset>
                </wp:positionH>
                <wp:positionV relativeFrom="paragraph">
                  <wp:posOffset>3657600</wp:posOffset>
                </wp:positionV>
                <wp:extent cx="4627245" cy="887535"/>
                <wp:effectExtent l="0" t="0" r="0" b="0"/>
                <wp:wrapSquare wrapText="bothSides" distT="0" distB="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6300" y="3550500"/>
                          <a:ext cx="5099400" cy="4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59C6B" w14:textId="77777777" w:rsidR="00D806A0" w:rsidRDefault="00082E82">
                            <w:pPr>
                              <w:spacing w:before="0"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595959"/>
                                <w:sz w:val="40"/>
                              </w:rPr>
                              <w:t>Documento soporte sobre uso de IA</w:t>
                            </w:r>
                          </w:p>
                          <w:p w14:paraId="1E4E692C" w14:textId="77777777" w:rsidR="00D806A0" w:rsidRDefault="00D806A0">
                            <w:pPr>
                              <w:spacing w:before="0" w:after="0" w:line="240" w:lineRule="auto"/>
                              <w:jc w:val="left"/>
                              <w:textDirection w:val="btLr"/>
                            </w:pPr>
                          </w:p>
                          <w:p w14:paraId="41258E95" w14:textId="77777777" w:rsidR="00D806A0" w:rsidRDefault="00D806A0">
                            <w:pPr>
                              <w:spacing w:before="0"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3DAB8" id="Rectángulo 2" o:spid="_x0000_s1026" style="position:absolute;left:0;text-align:left;margin-left:-3pt;margin-top:4in;width:364.35pt;height:69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" filled="f" stroked="f">
                <v:textbox inset="2.53958mm,1.2694mm,2.53958mm,1.2694mm">
                  <w:txbxContent>
                    <w:p w14:paraId="1C059C6B" w14:textId="77777777" w:rsidR="00D806A0" w:rsidRDefault="00082E82">
                      <w:pPr>
                        <w:spacing w:before="0"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595959"/>
                          <w:sz w:val="40"/>
                        </w:rPr>
                        <w:t>Documento soporte sobre uso de IA</w:t>
                      </w:r>
                    </w:p>
                    <w:p w14:paraId="1E4E692C" w14:textId="77777777" w:rsidR="00D806A0" w:rsidRDefault="00D806A0">
                      <w:pPr>
                        <w:spacing w:before="0" w:after="0" w:line="240" w:lineRule="auto"/>
                        <w:jc w:val="left"/>
                        <w:textDirection w:val="btLr"/>
                      </w:pPr>
                    </w:p>
                    <w:p w14:paraId="41258E95" w14:textId="77777777" w:rsidR="00D806A0" w:rsidRDefault="00D806A0">
                      <w:pPr>
                        <w:spacing w:before="0"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DF0675" wp14:editId="48078135">
                <wp:simplePos x="0" y="0"/>
                <wp:positionH relativeFrom="column">
                  <wp:posOffset>-114299</wp:posOffset>
                </wp:positionH>
                <wp:positionV relativeFrom="paragraph">
                  <wp:posOffset>4533900</wp:posOffset>
                </wp:positionV>
                <wp:extent cx="5018405" cy="957118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4500" y="3261900"/>
                          <a:ext cx="5523000" cy="10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D3F93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  <w:p w14:paraId="42DC8F6B" w14:textId="77777777" w:rsidR="00D806A0" w:rsidRDefault="00082E82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95959"/>
                                <w:sz w:val="32"/>
                              </w:rPr>
                              <w:t>Orlay Andrés Molina Gómez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F0675" id="Rectángulo 1" o:spid="_x0000_s1027" style="position:absolute;left:0;text-align:left;margin-left:-9pt;margin-top:357pt;width:395.15pt;height:7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" filled="f" stroked="f">
                <v:textbox inset="2.53958mm,1.2694mm,2.53958mm,1.2694mm">
                  <w:txbxContent>
                    <w:p w14:paraId="00DD3F93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  <w:p w14:paraId="42DC8F6B" w14:textId="77777777" w:rsidR="00D806A0" w:rsidRDefault="00082E82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595959"/>
                          <w:sz w:val="32"/>
                        </w:rPr>
                        <w:t>Orlay Andrés Molina Gómez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034B34" w14:textId="77777777" w:rsidR="00D806A0" w:rsidRDefault="00D806A0">
      <w:pPr>
        <w:rPr>
          <w:rFonts w:ascii="Helvetica Neue" w:eastAsia="Helvetica Neue" w:hAnsi="Helvetica Neue" w:cs="Helvetica Neue"/>
        </w:rPr>
      </w:pPr>
    </w:p>
    <w:p w14:paraId="5668F63C" w14:textId="77777777" w:rsidR="00D806A0" w:rsidRDefault="00082E82">
      <w:pPr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INTRODUCCIÓN</w:t>
      </w:r>
    </w:p>
    <w:p w14:paraId="13BB4EAA" w14:textId="77777777" w:rsidR="00D806A0" w:rsidRDefault="00082E8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la construcción del proyecto de análisis de algoritmo sobre bibliometría aplicado a las bases de datos IEEE, Sage Y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ScienceDirect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con las que cuenta la universidad del Quindío, fue necesario el uso de herramientas de inteligencia artificial (IA) para aclarar detalles técnicos y dudas respecto a sintaxis y métodos nativos del lenguaje de programación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de la aplicación de código abierto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Jupyter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notebook con el propósito de avanzar y solucionar problemas dentro del proceso de construcción del proyecto.</w:t>
      </w:r>
    </w:p>
    <w:p w14:paraId="13C594B2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1DE62857" w14:textId="77777777" w:rsidR="00D806A0" w:rsidRDefault="00082E8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Como requerimiento dentro de los entregables del proyecto se crea el presente documento el cual consolida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prompts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utilizados en las diferentes herramientas de IA en sus versiones gratuitas en la construcción y solución de incidentes durante el desarrollo del proyecto.</w:t>
      </w:r>
    </w:p>
    <w:p w14:paraId="21A64383" w14:textId="77777777" w:rsidR="00D806A0" w:rsidRDefault="00D806A0">
      <w:pPr>
        <w:jc w:val="left"/>
      </w:pPr>
    </w:p>
    <w:p w14:paraId="0278AB05" w14:textId="77777777" w:rsidR="00D806A0" w:rsidRDefault="00D806A0">
      <w:pPr>
        <w:rPr>
          <w:b/>
        </w:rPr>
      </w:pPr>
    </w:p>
    <w:p w14:paraId="6A459BA8" w14:textId="77777777" w:rsidR="00D806A0" w:rsidRDefault="00D806A0">
      <w:pPr>
        <w:rPr>
          <w:b/>
        </w:rPr>
      </w:pPr>
    </w:p>
    <w:p w14:paraId="0B7168C2" w14:textId="77777777" w:rsidR="00D806A0" w:rsidRDefault="00D806A0">
      <w:pPr>
        <w:rPr>
          <w:b/>
        </w:rPr>
      </w:pPr>
    </w:p>
    <w:p w14:paraId="18CC9419" w14:textId="77777777" w:rsidR="00D806A0" w:rsidRDefault="00D806A0">
      <w:pPr>
        <w:rPr>
          <w:b/>
        </w:rPr>
      </w:pPr>
    </w:p>
    <w:p w14:paraId="7B5A50B4" w14:textId="77777777" w:rsidR="00D806A0" w:rsidRDefault="00D806A0">
      <w:pPr>
        <w:rPr>
          <w:b/>
        </w:rPr>
      </w:pPr>
    </w:p>
    <w:p w14:paraId="52D7107C" w14:textId="77777777" w:rsidR="00D806A0" w:rsidRDefault="00D806A0">
      <w:pPr>
        <w:rPr>
          <w:b/>
        </w:rPr>
      </w:pPr>
    </w:p>
    <w:p w14:paraId="1FA05212" w14:textId="77777777" w:rsidR="00D806A0" w:rsidRDefault="00082E82">
      <w:pPr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GLOSARIO</w:t>
      </w:r>
    </w:p>
    <w:p w14:paraId="64793B07" w14:textId="77777777" w:rsidR="00D806A0" w:rsidRDefault="00D806A0">
      <w:pPr>
        <w:jc w:val="center"/>
        <w:rPr>
          <w:b/>
        </w:rPr>
      </w:pPr>
    </w:p>
    <w:p w14:paraId="19DA681E" w14:textId="77777777" w:rsidR="00D806A0" w:rsidRDefault="00082E82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Jupyter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Notebook:</w:t>
      </w:r>
      <w:r>
        <w:rPr>
          <w:b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El Proyecto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Jupyter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proyecto de código abierto sin fines de lucro, surgido del Proyecto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2014, y evolucionó para respaldar la ciencia de datos interactiva y la computación científica en todos los lenguajes de programación.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Jupyter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siempre será un software 100 % de código abierto, de uso gratuito y publicado bajo los términos liberales de la licencia BSD modificada.</w:t>
      </w:r>
    </w:p>
    <w:p w14:paraId="6AD901F1" w14:textId="77777777" w:rsidR="00D806A0" w:rsidRDefault="00082E8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Claude:</w:t>
      </w:r>
    </w:p>
    <w:p w14:paraId="222C597D" w14:textId="77777777" w:rsidR="00D806A0" w:rsidRDefault="00082E8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Chat GPT:</w:t>
      </w:r>
    </w:p>
    <w:p w14:paraId="1A71C949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1A43A3D4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2FF0B93C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40FEF5A2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10222298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0895D36D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76DCA488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09A0EE7E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7DEA1FA0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19CC44BF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4C762489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6B646ABE" w14:textId="77777777" w:rsidR="00D806A0" w:rsidRDefault="00082E82">
      <w:pPr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PROMPTS UTILIZADOS</w:t>
      </w:r>
    </w:p>
    <w:p w14:paraId="065FE61A" w14:textId="77777777" w:rsidR="00D806A0" w:rsidRDefault="00082E82">
      <w:pPr>
        <w:jc w:val="left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Las herramientas de IA utilizadas para el proyecto fueron CHAT GPT en sus versiones o3-mini-high plan gratuito limitado </w:t>
      </w:r>
      <w:hyperlink r:id="rId6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https://chatgpt.com/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 y Claude 3.7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sonnet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plan gratuito limitado </w:t>
      </w:r>
      <w:hyperlink r:id="rId7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https://claude.ai/new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280B164A" w14:textId="77777777" w:rsidR="00D806A0" w:rsidRDefault="00D806A0">
      <w:pPr>
        <w:jc w:val="left"/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1665"/>
        <w:gridCol w:w="3585"/>
      </w:tblGrid>
      <w:tr w:rsidR="00D806A0" w14:paraId="021D4575" w14:textId="77777777">
        <w:tc>
          <w:tcPr>
            <w:tcW w:w="35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DA1E" w14:textId="77777777" w:rsidR="00D806A0" w:rsidRDefault="0008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Prompt</w:t>
            </w:r>
            <w:proofErr w:type="spellEnd"/>
          </w:p>
        </w:tc>
        <w:tc>
          <w:tcPr>
            <w:tcW w:w="16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8473" w14:textId="77777777" w:rsidR="00D806A0" w:rsidRDefault="0008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IA utilizada</w:t>
            </w:r>
          </w:p>
        </w:tc>
        <w:tc>
          <w:tcPr>
            <w:tcW w:w="3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D133" w14:textId="77777777" w:rsidR="00D806A0" w:rsidRDefault="0008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Respuesta</w:t>
            </w:r>
          </w:p>
        </w:tc>
      </w:tr>
      <w:tr w:rsidR="00073DF4" w14:paraId="68EDCDD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AB01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Claude estoy procesando archivos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bibtex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si no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estan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duplicados los guardo en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consolidad.bib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y si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estan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duplicados los almaceno en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duplicados.bib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, el tema es que en log tengo esto</w:t>
            </w:r>
          </w:p>
          <w:p w14:paraId="34B7F984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10EC009E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Procesando: C:\Users\Orlay Molina\Documents\Workspace\algoritmos\carpeta_descarga\ScienceDirect_citations_1742085076334.bib</w:t>
            </w:r>
          </w:p>
          <w:p w14:paraId="48E061B3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Procesando: C:\Users\Orlay Molina\Documents\Workspace\algoritmos\carpeta_descarga\computational_thinking_page_1.bib</w:t>
            </w:r>
          </w:p>
          <w:p w14:paraId="2CA6E49E" w14:textId="6310E19F" w:rsid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Duplicado encontrado: STAVERT2023432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3331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7F0089E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77F257C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3E3220B2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B8F093B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974A3AE" w14:textId="61638566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2018221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99D3C5F" w14:textId="5AB809F9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Claude 3.7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Sonnet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C666" w14:textId="54675509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1B362BB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3C66C220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14FF8026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4C8BEE0C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4021BA1D" w14:textId="3FAD6944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  <w:r w:rsidRPr="00073DF4">
              <w:rPr>
                <w:rFonts w:ascii="Open Sans" w:eastAsia="Open Sans" w:hAnsi="Open Sans" w:cs="Open Sans"/>
                <w:noProof/>
                <w:sz w:val="24"/>
                <w:szCs w:val="24"/>
              </w:rPr>
              <w:drawing>
                <wp:inline distT="0" distB="0" distL="0" distR="0" wp14:anchorId="7AAC2D84" wp14:editId="3A5B1CA9">
                  <wp:extent cx="2149475" cy="1222375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DF4" w14:paraId="5D6065B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41B7" w14:textId="702FF5E9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Claude estoy usando Júpiter con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python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como puedo unir archivos que están en una ruta de mi equipo local? Algo así </w:t>
            </w: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lastRenderedPageBreak/>
              <w:t xml:space="preserve">como C:/Download/archivo1.bibtex luego el archivo2.bibtex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etc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teniendo en cuenta que debo revisar el contenido del archivo para saber si un libro ya se encuentra dentro del archivo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bibtex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consolidado, si es así debo agregarlo en otro archivo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bibtex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que solo almacenará libros repetidos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33E8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BA4E7C3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783E6E6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36E02720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94BEFD6" w14:textId="5049CD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Claude 3.7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Sonnet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8AE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2C4D23BC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113C9D04" w14:textId="7E95B535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  <w:r w:rsidRPr="00073DF4">
              <w:rPr>
                <w:rFonts w:ascii="Open Sans" w:eastAsia="Open Sans" w:hAnsi="Open Sans" w:cs="Open Sans"/>
                <w:noProof/>
                <w:sz w:val="24"/>
                <w:szCs w:val="24"/>
              </w:rPr>
              <w:lastRenderedPageBreak/>
              <w:drawing>
                <wp:inline distT="0" distB="0" distL="0" distR="0" wp14:anchorId="5055A006" wp14:editId="7FE8E410">
                  <wp:extent cx="2149475" cy="1217930"/>
                  <wp:effectExtent l="0" t="0" r="3175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DF4" w14:paraId="4A3CF1FE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FEAD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Claude necesito corregir este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for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que tengo en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python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basicamente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lo que quiero que haga es que si dentro de un archivo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consolidado.bib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donde hay muchos libros y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articulos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con una estructura parecida a esta:</w:t>
            </w:r>
          </w:p>
          <w:p w14:paraId="5EB218E6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71721887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@</w:t>
            </w:r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INBOOK{</w:t>
            </w:r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8709361,</w:t>
            </w:r>
          </w:p>
          <w:p w14:paraId="4123DF3D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author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Denning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Peter J. and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Tedre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Matti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",</w:t>
            </w:r>
          </w:p>
          <w:p w14:paraId="18380C17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booktitle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Computational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Thinking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",</w:t>
            </w:r>
          </w:p>
          <w:p w14:paraId="39349B88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title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"COMPUTATIONAL THINKING",</w:t>
            </w:r>
          </w:p>
          <w:p w14:paraId="323F8DB1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year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"2019",</w:t>
            </w:r>
          </w:p>
          <w:p w14:paraId="4B2B9E9C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abstract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"",</w:t>
            </w:r>
          </w:p>
          <w:p w14:paraId="6370A24F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keywords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"",</w:t>
            </w:r>
          </w:p>
          <w:p w14:paraId="730F9028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doi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"",</w:t>
            </w:r>
          </w:p>
          <w:p w14:paraId="371A381B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publisher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"MIT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Press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",</w:t>
            </w:r>
          </w:p>
          <w:p w14:paraId="03E73B1B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}</w:t>
            </w:r>
          </w:p>
          <w:p w14:paraId="58D31F5F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0EF9EA36" w14:textId="366771EE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quiero que si en caso de que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publisher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no este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89AD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8B5BA17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300ED8F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B886F4B" w14:textId="2E51A779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D92A7C6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26BBBB6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2BB9666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F20FB5C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B8573E8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249AC142" w14:textId="59BC77ED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Claude 3.7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Sonnet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D2AE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65FB6834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4ADC14B2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05C1339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675DB8F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08DC814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6964068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5FF4B7D3" w14:textId="1DC9E081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  <w:r w:rsidRPr="00073DF4">
              <w:rPr>
                <w:rFonts w:ascii="Open Sans" w:eastAsia="Open Sans" w:hAnsi="Open Sans" w:cs="Open Sans"/>
                <w:noProof/>
                <w:sz w:val="24"/>
                <w:szCs w:val="24"/>
              </w:rPr>
              <w:drawing>
                <wp:inline distT="0" distB="0" distL="0" distR="0" wp14:anchorId="64B6772C" wp14:editId="4706C9AC">
                  <wp:extent cx="2149475" cy="1147445"/>
                  <wp:effectExtent l="0" t="0" r="317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DF4" w14:paraId="59FA92AA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F2C5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extract_bibtex_</w:t>
            </w:r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</w:t>
            </w:r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BIBTEX_PATH)</w:t>
            </w:r>
          </w:p>
          <w:p w14:paraId="0C0C387A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# Diccionarios para almacenar </w:t>
            </w: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lastRenderedPageBreak/>
              <w:t>resultados ordenados y tiempos</w:t>
            </w:r>
          </w:p>
          <w:p w14:paraId="4BDF49AE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sorted_results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</w:t>
            </w:r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{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key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: {}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for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key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in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fields.keys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 }</w:t>
            </w:r>
          </w:p>
          <w:p w14:paraId="501A7C3D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timings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</w:t>
            </w:r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{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key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: {}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for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key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in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fields.keys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 }</w:t>
            </w:r>
          </w:p>
          <w:p w14:paraId="231D1CCF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# Para cada campo, aplicar cada algoritmo y medir el tiempo de ejecución</w:t>
            </w:r>
          </w:p>
          <w:p w14:paraId="2EE6F336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for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values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in </w:t>
            </w:r>
            <w:proofErr w:type="spellStart"/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fields.items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():</w:t>
            </w:r>
          </w:p>
          <w:p w14:paraId="6D0D396E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for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algo_name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algo_func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in </w:t>
            </w:r>
            <w:proofErr w:type="spellStart"/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algorithms.items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():</w:t>
            </w:r>
          </w:p>
          <w:p w14:paraId="2F61107F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if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algo_func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is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None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:</w:t>
            </w:r>
          </w:p>
          <w:p w14:paraId="39C2A264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    continue</w:t>
            </w:r>
          </w:p>
          <w:p w14:paraId="7ADCB063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7F67D2E7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start_time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</w:t>
            </w:r>
            <w:proofErr w:type="spellStart"/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time.time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</w:t>
            </w:r>
          </w:p>
          <w:p w14:paraId="4D12DB62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sorted_list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algo_func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</w:t>
            </w:r>
            <w:proofErr w:type="spellStart"/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values.copy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())  # Usamos una copia para no modificar el original</w:t>
            </w:r>
          </w:p>
          <w:p w14:paraId="677714FE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end_time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</w:t>
            </w:r>
            <w:proofErr w:type="spellStart"/>
            <w:proofErr w:type="gram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time.time</w:t>
            </w:r>
            <w:proofErr w:type="spellEnd"/>
            <w:proofErr w:type="gram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()</w:t>
            </w:r>
          </w:p>
          <w:p w14:paraId="5E6D3EAC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elapsed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= (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end_time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-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start_time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)</w:t>
            </w:r>
          </w:p>
          <w:p w14:paraId="200A23A1" w14:textId="77777777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sorted_results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[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][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algo_name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] =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sorted_list</w:t>
            </w:r>
            <w:proofErr w:type="spellEnd"/>
          </w:p>
          <w:p w14:paraId="20A2A3B5" w14:textId="4005947B" w:rsidR="00073DF4" w:rsidRPr="00073DF4" w:rsidRDefault="00073DF4" w:rsidP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      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timings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[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field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][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algo_name</w:t>
            </w:r>
            <w:proofErr w:type="spellEnd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] = </w:t>
            </w:r>
            <w:proofErr w:type="spellStart"/>
            <w:r w:rsidRPr="00073DF4">
              <w:rPr>
                <w:rFonts w:ascii="Roboto" w:eastAsia="Roboto" w:hAnsi="Roboto" w:cs="Roboto"/>
                <w:color w:val="141413"/>
                <w:sz w:val="23"/>
                <w:szCs w:val="23"/>
              </w:rPr>
              <w:t>elapsed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7FA0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BD57F0A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EB4D441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FEEBFDC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6C6052A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0B4B38F" w14:textId="0B3FA5F6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23CE9716" w14:textId="4786F87A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FF73B79" w14:textId="77777777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A6F2295" w14:textId="2F592DD2" w:rsidR="00073DF4" w:rsidRDefault="00073DF4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Claude 3.7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Sonnet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8BEB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6BEEFB36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02E49E10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1C02FBFC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7206369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23B121B9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63373147" w14:textId="77777777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</w:p>
          <w:p w14:paraId="348E8113" w14:textId="74AED86F" w:rsidR="00073DF4" w:rsidRDefault="0007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noProof/>
                <w:sz w:val="24"/>
                <w:szCs w:val="24"/>
              </w:rPr>
            </w:pPr>
            <w:r w:rsidRPr="00073DF4">
              <w:rPr>
                <w:rFonts w:ascii="Open Sans" w:eastAsia="Open Sans" w:hAnsi="Open Sans" w:cs="Open Sans"/>
                <w:noProof/>
                <w:sz w:val="24"/>
                <w:szCs w:val="24"/>
              </w:rPr>
              <w:drawing>
                <wp:inline distT="0" distB="0" distL="0" distR="0" wp14:anchorId="72B205FE" wp14:editId="329CE23A">
                  <wp:extent cx="2149475" cy="1255395"/>
                  <wp:effectExtent l="0" t="0" r="3175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6A0" w14:paraId="6AD2AB47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4843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3126F302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3E4554D7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04D49007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Roboto" w:eastAsia="Roboto" w:hAnsi="Roboto" w:cs="Roboto"/>
                <w:color w:val="141413"/>
                <w:sz w:val="23"/>
                <w:szCs w:val="23"/>
              </w:rPr>
            </w:pPr>
          </w:p>
          <w:p w14:paraId="69A620CD" w14:textId="77777777" w:rsidR="00D806A0" w:rsidRDefault="0008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Claude necesito </w:t>
            </w:r>
            <w:proofErr w:type="spellStart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>Bitoni</w:t>
            </w:r>
            <w:proofErr w:type="spellEnd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>sort</w:t>
            </w:r>
            <w:proofErr w:type="spellEnd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>bubble</w:t>
            </w:r>
            <w:proofErr w:type="spellEnd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>sort</w:t>
            </w:r>
            <w:proofErr w:type="spellEnd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 xml:space="preserve"> en </w:t>
            </w:r>
            <w:proofErr w:type="spellStart"/>
            <w:r>
              <w:rPr>
                <w:rFonts w:ascii="Roboto" w:eastAsia="Roboto" w:hAnsi="Roboto" w:cs="Roboto"/>
                <w:color w:val="141413"/>
                <w:sz w:val="23"/>
                <w:szCs w:val="23"/>
              </w:rPr>
              <w:t>python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4485" w14:textId="77777777" w:rsidR="00D806A0" w:rsidRDefault="00D806A0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D62794E" w14:textId="77777777" w:rsidR="00D806A0" w:rsidRDefault="00D806A0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5D4A11D" w14:textId="77777777" w:rsidR="00D806A0" w:rsidRDefault="00D806A0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935D86F" w14:textId="77777777" w:rsidR="00D806A0" w:rsidRDefault="00082E82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Claude 3.7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Sonnet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00C1" w14:textId="77777777" w:rsidR="00D806A0" w:rsidRDefault="0008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noProof/>
                <w:sz w:val="24"/>
                <w:szCs w:val="24"/>
              </w:rPr>
              <w:drawing>
                <wp:inline distT="114300" distB="114300" distL="114300" distR="114300" wp14:anchorId="62F4ABC3" wp14:editId="5F6E4C0D">
                  <wp:extent cx="2143125" cy="17145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6A0" w14:paraId="616E6B78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A15B" w14:textId="73F56065" w:rsidR="00D806A0" w:rsidRDefault="004E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lastRenderedPageBreak/>
              <w:t xml:space="preserve">Chat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gpt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necesito incorporar los algoritmos de ordenamiento que tengo en otra ubicación de mi pc .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py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dentro de mi </w:t>
            </w:r>
            <w:proofErr w:type="gramStart"/>
            <w:r>
              <w:rPr>
                <w:rFonts w:ascii="Open Sans" w:eastAsia="Open Sans" w:hAnsi="Open Sans" w:cs="Open Sans"/>
                <w:sz w:val="24"/>
                <w:szCs w:val="24"/>
              </w:rPr>
              <w:t>archivo .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ipynb</w:t>
            </w:r>
            <w:proofErr w:type="spellEnd"/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3925" w14:textId="77777777" w:rsidR="004E1991" w:rsidRDefault="004E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9693734" w14:textId="29C72E41" w:rsidR="00D806A0" w:rsidRDefault="004E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Chat GPT</w:t>
            </w:r>
          </w:p>
          <w:p w14:paraId="6C97DC86" w14:textId="41D1D438" w:rsidR="004E1991" w:rsidRDefault="004E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O3-</w:t>
            </w:r>
            <w:proofErr w:type="gramStart"/>
            <w:r>
              <w:rPr>
                <w:rFonts w:ascii="Open Sans" w:eastAsia="Open Sans" w:hAnsi="Open Sans" w:cs="Open Sans"/>
                <w:sz w:val="24"/>
                <w:szCs w:val="24"/>
              </w:rPr>
              <w:t>mini.high</w:t>
            </w:r>
            <w:proofErr w:type="gram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F0ED" w14:textId="23E8B67D" w:rsidR="00D806A0" w:rsidRDefault="004E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4E1991">
              <w:rPr>
                <w:rFonts w:ascii="Open Sans" w:eastAsia="Open Sans" w:hAnsi="Open Sans" w:cs="Open Sans"/>
                <w:noProof/>
                <w:sz w:val="24"/>
                <w:szCs w:val="24"/>
              </w:rPr>
              <w:drawing>
                <wp:inline distT="0" distB="0" distL="0" distR="0" wp14:anchorId="31ADA7F0" wp14:editId="6E106373">
                  <wp:extent cx="2149475" cy="1172210"/>
                  <wp:effectExtent l="0" t="0" r="3175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6A0" w14:paraId="74807E80" w14:textId="77777777">
        <w:trPr>
          <w:trHeight w:val="1072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BD59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E89B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BE96403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3AEC1E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251634F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75B7D94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BED733A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577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DA9DFD1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8FC5D98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49F760D" w14:textId="77777777" w:rsidR="00D806A0" w:rsidRDefault="00D806A0">
            <w:pPr>
              <w:widowControl w:val="0"/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D806A0" w14:paraId="3F1DB093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F408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9061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8ED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D806A0" w14:paraId="0AF5B648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CBEB" w14:textId="77777777" w:rsidR="00D806A0" w:rsidRDefault="00D806A0">
            <w:pPr>
              <w:widowControl w:val="0"/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F26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F513E6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3AD3635C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A97A2E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6505F2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45EB3E8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0289E3A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14AF3D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379074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518DA8E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25853010" w14:textId="77777777" w:rsidR="00D806A0" w:rsidRDefault="00082E82">
            <w:pPr>
              <w:widowControl w:val="0"/>
              <w:spacing w:before="0" w:after="0"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Claude 3.7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Sonnet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8B51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79A4A1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5182507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A513AFD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950AD49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714BE42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1D3C3AA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4063ADB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3E0CC531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D806A0" w14:paraId="0A3A23A9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9498" w14:textId="77777777" w:rsidR="00D806A0" w:rsidRDefault="00D806A0">
            <w:pPr>
              <w:widowControl w:val="0"/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33AE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A06775A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351D62B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360774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6CC70C6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C0F4C8C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1F870ED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3310F45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2C796E18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9814EB5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0B5543E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76D83DF" w14:textId="77777777" w:rsidR="00D806A0" w:rsidRDefault="0008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Chat GPT o3-mini-high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E87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6AA019C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30C66E2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DD3C232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FCDC6B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244C3591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AAFB72C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212CF00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069C1FCD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2E7CA50F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7ED50304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CE1B719" w14:textId="77777777" w:rsidR="00D806A0" w:rsidRDefault="00D80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</w:tbl>
    <w:p w14:paraId="7376BB3F" w14:textId="77777777" w:rsidR="00D806A0" w:rsidRDefault="00D806A0">
      <w:pPr>
        <w:jc w:val="left"/>
        <w:rPr>
          <w:rFonts w:ascii="Open Sans" w:eastAsia="Open Sans" w:hAnsi="Open Sans" w:cs="Open Sans"/>
          <w:sz w:val="24"/>
          <w:szCs w:val="24"/>
        </w:rPr>
      </w:pPr>
    </w:p>
    <w:p w14:paraId="2CFA4A36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18FDC9DE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5B3611BA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445302BB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3F9CAAEE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785654FC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2307304C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65D4AB0C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2AB2EA97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2CDE66AB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6B15705B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308442C7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5D029F89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48AF4367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06B9B132" w14:textId="77777777" w:rsidR="00D806A0" w:rsidRDefault="00D806A0">
      <w:pPr>
        <w:jc w:val="left"/>
        <w:rPr>
          <w:rFonts w:ascii="Open Sans" w:eastAsia="Open Sans" w:hAnsi="Open Sans" w:cs="Open Sans"/>
          <w:b/>
          <w:sz w:val="24"/>
          <w:szCs w:val="24"/>
        </w:rPr>
      </w:pPr>
    </w:p>
    <w:p w14:paraId="1CCF786C" w14:textId="77777777" w:rsidR="00D806A0" w:rsidRDefault="00082E82">
      <w:pPr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BIBLIOGRAFÍA</w:t>
      </w:r>
    </w:p>
    <w:p w14:paraId="5E4B95FC" w14:textId="77777777" w:rsidR="00D806A0" w:rsidRDefault="00082E8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Project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Jupyter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(s.f.).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About</w:t>
      </w:r>
      <w:proofErr w:type="spellEnd"/>
      <w:r>
        <w:rPr>
          <w:rFonts w:ascii="Open Sans" w:eastAsia="Open Sans" w:hAnsi="Open Sans" w:cs="Open Sans"/>
          <w:i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Jupyter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Recuperado el 22 de marzo de 2025, de</w:t>
      </w:r>
      <w:hyperlink r:id="rId14">
        <w:r>
          <w:rPr>
            <w:rFonts w:ascii="Open Sans" w:eastAsia="Open Sans" w:hAnsi="Open Sans" w:cs="Open Sans"/>
            <w:sz w:val="24"/>
            <w:szCs w:val="24"/>
          </w:rPr>
          <w:t xml:space="preserve"> </w:t>
        </w:r>
      </w:hyperlink>
      <w:hyperlink r:id="rId15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https://jupyter.org/about</w:t>
        </w:r>
      </w:hyperlink>
    </w:p>
    <w:p w14:paraId="14C5BAB8" w14:textId="77777777" w:rsidR="00D806A0" w:rsidRDefault="00082E8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Claude 3.7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Sonnet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(s.f.). Consultas generales. </w:t>
      </w:r>
      <w:hyperlink r:id="rId16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https://claude.ai/new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98D3FA" w14:textId="77777777" w:rsidR="00D806A0" w:rsidRDefault="00082E8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CHAT GPT o3-mini-high (s.f.). Consultas generales. </w:t>
      </w:r>
      <w:hyperlink r:id="rId17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https://chatgpt.com/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 </w:t>
      </w:r>
    </w:p>
    <w:p w14:paraId="0208DAF7" w14:textId="77777777" w:rsidR="00D806A0" w:rsidRDefault="00D806A0">
      <w:pPr>
        <w:rPr>
          <w:rFonts w:ascii="Open Sans" w:eastAsia="Open Sans" w:hAnsi="Open Sans" w:cs="Open Sans"/>
          <w:sz w:val="24"/>
          <w:szCs w:val="24"/>
        </w:rPr>
      </w:pPr>
    </w:p>
    <w:p w14:paraId="28C4F19A" w14:textId="77777777" w:rsidR="00D806A0" w:rsidRDefault="00D806A0">
      <w:pPr>
        <w:jc w:val="left"/>
        <w:rPr>
          <w:b/>
        </w:rPr>
      </w:pPr>
    </w:p>
    <w:p w14:paraId="267564F1" w14:textId="77777777" w:rsidR="00D806A0" w:rsidRDefault="00D806A0">
      <w:pPr>
        <w:rPr>
          <w:b/>
        </w:rPr>
      </w:pPr>
    </w:p>
    <w:p w14:paraId="00AE4164" w14:textId="77777777" w:rsidR="00D806A0" w:rsidRDefault="00D806A0">
      <w:pPr>
        <w:rPr>
          <w:b/>
        </w:rPr>
      </w:pPr>
    </w:p>
    <w:p w14:paraId="380F4E44" w14:textId="77777777" w:rsidR="00D806A0" w:rsidRDefault="00D806A0">
      <w:pPr>
        <w:rPr>
          <w:b/>
        </w:rPr>
      </w:pPr>
    </w:p>
    <w:p w14:paraId="3E3A59FD" w14:textId="77777777" w:rsidR="00D806A0" w:rsidRDefault="00D806A0">
      <w:pPr>
        <w:rPr>
          <w:b/>
        </w:rPr>
      </w:pPr>
    </w:p>
    <w:p w14:paraId="5F9B0CFC" w14:textId="77777777" w:rsidR="00D806A0" w:rsidRDefault="00D806A0">
      <w:pPr>
        <w:rPr>
          <w:b/>
        </w:rPr>
      </w:pPr>
    </w:p>
    <w:p w14:paraId="5A4E03BA" w14:textId="77777777" w:rsidR="00D806A0" w:rsidRDefault="00D806A0">
      <w:pPr>
        <w:rPr>
          <w:b/>
        </w:rPr>
      </w:pPr>
    </w:p>
    <w:p w14:paraId="7DF1CAC9" w14:textId="77777777" w:rsidR="00D806A0" w:rsidRDefault="00082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568845D" wp14:editId="35AA9E01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4857750" cy="2073664"/>
                <wp:effectExtent l="0" t="0" r="0" b="0"/>
                <wp:wrapSquare wrapText="bothSides" distT="0" distB="0" distL="114300" distR="11430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700" y="2973550"/>
                          <a:ext cx="48006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4D61A" w14:textId="77777777" w:rsidR="00D806A0" w:rsidRDefault="00082E82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595959"/>
                                <w:sz w:val="24"/>
                              </w:rPr>
                              <w:t>FACULTAD DE INGENIERÍA</w:t>
                            </w:r>
                          </w:p>
                          <w:p w14:paraId="31766E13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  <w:p w14:paraId="2769A572" w14:textId="77777777" w:rsidR="00D806A0" w:rsidRDefault="00082E82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595959"/>
                                <w:sz w:val="24"/>
                              </w:rPr>
                              <w:t xml:space="preserve">Tel: (57) 6 735 9300 Ext </w:t>
                            </w:r>
                          </w:p>
                          <w:p w14:paraId="1AFCD863" w14:textId="77777777" w:rsidR="00D806A0" w:rsidRDefault="00082E82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595959"/>
                                <w:sz w:val="24"/>
                              </w:rPr>
                              <w:t>Carrera 15 Calle 12 Norte</w:t>
                            </w:r>
                          </w:p>
                          <w:p w14:paraId="71061CDD" w14:textId="77777777" w:rsidR="00D806A0" w:rsidRDefault="00082E82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595959"/>
                                <w:sz w:val="24"/>
                              </w:rPr>
                              <w:t>Armenia, Quindío – Colombia</w:t>
                            </w:r>
                          </w:p>
                          <w:p w14:paraId="128E2E64" w14:textId="77777777" w:rsidR="00D806A0" w:rsidRDefault="00082E82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595959"/>
                                <w:sz w:val="24"/>
                              </w:rPr>
                              <w:t>ingesis@uniquindio.edu.co</w:t>
                            </w:r>
                          </w:p>
                          <w:p w14:paraId="73967F94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  <w:p w14:paraId="6FA93504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  <w:p w14:paraId="4963DC27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  <w:p w14:paraId="1701AE32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  <w:p w14:paraId="36846877" w14:textId="77777777" w:rsidR="00D806A0" w:rsidRDefault="00D806A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8845D" id="Rectángulo 4" o:spid="_x0000_s1028" style="position:absolute;left:0;text-align:left;margin-left:25pt;margin-top:7pt;width:382.5pt;height:16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" filled="f" stroked="f">
                <v:textbox inset="2.53958mm,1.2694mm,2.53958mm,1.2694mm">
                  <w:txbxContent>
                    <w:p w14:paraId="4264D61A" w14:textId="77777777" w:rsidR="00D806A0" w:rsidRDefault="00082E82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595959"/>
                          <w:sz w:val="24"/>
                        </w:rPr>
                        <w:t>FACULTAD DE INGENIERÍA</w:t>
                      </w:r>
                    </w:p>
                    <w:p w14:paraId="31766E13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  <w:p w14:paraId="2769A572" w14:textId="77777777" w:rsidR="00D806A0" w:rsidRDefault="00082E82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595959"/>
                          <w:sz w:val="24"/>
                        </w:rPr>
                        <w:t xml:space="preserve">Tel: (57) 6 735 9300 Ext </w:t>
                      </w:r>
                    </w:p>
                    <w:p w14:paraId="1AFCD863" w14:textId="77777777" w:rsidR="00D806A0" w:rsidRDefault="00082E82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595959"/>
                          <w:sz w:val="24"/>
                        </w:rPr>
                        <w:t>Carrera 15 Calle 12 Norte</w:t>
                      </w:r>
                    </w:p>
                    <w:p w14:paraId="71061CDD" w14:textId="77777777" w:rsidR="00D806A0" w:rsidRDefault="00082E82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595959"/>
                          <w:sz w:val="24"/>
                        </w:rPr>
                        <w:t>Armenia, Quindío – Colombia</w:t>
                      </w:r>
                    </w:p>
                    <w:p w14:paraId="128E2E64" w14:textId="77777777" w:rsidR="00D806A0" w:rsidRDefault="00082E82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595959"/>
                          <w:sz w:val="24"/>
                        </w:rPr>
                        <w:t>ingesis@uniquindio.edu.co</w:t>
                      </w:r>
                    </w:p>
                    <w:p w14:paraId="73967F94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  <w:p w14:paraId="6FA93504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  <w:p w14:paraId="4963DC27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  <w:p w14:paraId="1701AE32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  <w:p w14:paraId="36846877" w14:textId="77777777" w:rsidR="00D806A0" w:rsidRDefault="00D806A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FD8784" w14:textId="77777777" w:rsidR="00D806A0" w:rsidRDefault="00D806A0"/>
    <w:p w14:paraId="7C44AE96" w14:textId="77777777" w:rsidR="00D806A0" w:rsidRDefault="00D806A0"/>
    <w:p w14:paraId="71EAB650" w14:textId="77777777" w:rsidR="00D806A0" w:rsidRDefault="00D806A0"/>
    <w:p w14:paraId="546104C9" w14:textId="77777777" w:rsidR="00D806A0" w:rsidRDefault="00D806A0"/>
    <w:p w14:paraId="29017840" w14:textId="77777777" w:rsidR="00D806A0" w:rsidRDefault="00D806A0">
      <w:pPr>
        <w:jc w:val="center"/>
      </w:pPr>
    </w:p>
    <w:p w14:paraId="386EF1F0" w14:textId="77777777" w:rsidR="00D806A0" w:rsidRDefault="00D806A0">
      <w:pPr>
        <w:jc w:val="center"/>
      </w:pPr>
    </w:p>
    <w:p w14:paraId="134450FE" w14:textId="77777777" w:rsidR="00D806A0" w:rsidRDefault="00D806A0">
      <w:pPr>
        <w:rPr>
          <w:rFonts w:ascii="Helvetica Neue" w:eastAsia="Helvetica Neue" w:hAnsi="Helvetica Neue" w:cs="Helvetica Neue"/>
        </w:rPr>
      </w:pPr>
    </w:p>
    <w:sectPr w:rsidR="00D806A0"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1417" w:right="1701" w:bottom="1417" w:left="1701" w:header="1417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A933" w14:textId="77777777" w:rsidR="001E1BA4" w:rsidRDefault="001E1BA4">
      <w:pPr>
        <w:spacing w:before="0" w:after="0" w:line="240" w:lineRule="auto"/>
      </w:pPr>
      <w:r>
        <w:separator/>
      </w:r>
    </w:p>
  </w:endnote>
  <w:endnote w:type="continuationSeparator" w:id="0">
    <w:p w14:paraId="04A91DB8" w14:textId="77777777" w:rsidR="001E1BA4" w:rsidRDefault="001E1B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B94A" w14:textId="77777777" w:rsidR="00D806A0" w:rsidRDefault="00082E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 w:rsidR="001E1BA4">
      <w:rPr>
        <w:rFonts w:ascii="Calibri" w:eastAsia="Calibri" w:hAnsi="Calibri" w:cs="Calibri"/>
        <w:color w:val="000000"/>
        <w:sz w:val="24"/>
        <w:szCs w:val="24"/>
      </w:rPr>
      <w:fldChar w:fldCharType="separate"/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</w:p>
  <w:p w14:paraId="5DDE0341" w14:textId="77777777" w:rsidR="00D806A0" w:rsidRDefault="00D806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360"/>
      <w:jc w:val="left"/>
      <w:rPr>
        <w:rFonts w:ascii="Calibri" w:eastAsia="Calibri" w:hAnsi="Calibri" w:cs="Calibri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7A6D" w14:textId="77777777" w:rsidR="00D806A0" w:rsidRDefault="00D806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left"/>
      <w:rPr>
        <w:rFonts w:ascii="Calibri" w:eastAsia="Calibri" w:hAnsi="Calibri" w:cs="Calibri"/>
        <w:color w:val="000000"/>
        <w:sz w:val="24"/>
        <w:szCs w:val="24"/>
      </w:rPr>
    </w:pPr>
  </w:p>
  <w:p w14:paraId="0F5762F2" w14:textId="77777777" w:rsidR="00D806A0" w:rsidRDefault="00082E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360"/>
      <w:jc w:val="left"/>
    </w:pPr>
    <w:r>
      <w:rPr>
        <w:noProof/>
      </w:rPr>
      <w:drawing>
        <wp:anchor distT="0" distB="0" distL="0" distR="0" simplePos="0" relativeHeight="251661312" behindDoc="1" locked="0" layoutInCell="1" hidden="0" allowOverlap="1" wp14:anchorId="4A59D04D" wp14:editId="7298E739">
          <wp:simplePos x="0" y="0"/>
          <wp:positionH relativeFrom="column">
            <wp:posOffset>-1080128</wp:posOffset>
          </wp:positionH>
          <wp:positionV relativeFrom="paragraph">
            <wp:posOffset>-330799</wp:posOffset>
          </wp:positionV>
          <wp:extent cx="7817325" cy="10312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7325" cy="1031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7B8BFF" w14:textId="77777777" w:rsidR="00D806A0" w:rsidRDefault="00D806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4C14" w14:textId="77777777" w:rsidR="001E1BA4" w:rsidRDefault="001E1BA4">
      <w:pPr>
        <w:spacing w:before="0" w:after="0" w:line="240" w:lineRule="auto"/>
      </w:pPr>
      <w:r>
        <w:separator/>
      </w:r>
    </w:p>
  </w:footnote>
  <w:footnote w:type="continuationSeparator" w:id="0">
    <w:p w14:paraId="01DC69CF" w14:textId="77777777" w:rsidR="001E1BA4" w:rsidRDefault="001E1B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9B56" w14:textId="77777777" w:rsidR="00D806A0" w:rsidRDefault="00082E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left"/>
      <w:rPr>
        <w:rFonts w:ascii="Calibri" w:eastAsia="Calibri" w:hAnsi="Calibri" w:cs="Calibri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4029737" wp14:editId="726FC017">
          <wp:simplePos x="0" y="0"/>
          <wp:positionH relativeFrom="column">
            <wp:posOffset>-1080128</wp:posOffset>
          </wp:positionH>
          <wp:positionV relativeFrom="paragraph">
            <wp:posOffset>-771518</wp:posOffset>
          </wp:positionV>
          <wp:extent cx="8402955" cy="127276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02955" cy="1272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4292B84" wp14:editId="7A7735D9">
              <wp:simplePos x="0" y="0"/>
              <wp:positionH relativeFrom="column">
                <wp:posOffset>2806700</wp:posOffset>
              </wp:positionH>
              <wp:positionV relativeFrom="paragraph">
                <wp:posOffset>-114299</wp:posOffset>
              </wp:positionV>
              <wp:extent cx="3638550" cy="433161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55300" y="3637125"/>
                        <a:ext cx="35814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ED409" w14:textId="77777777" w:rsidR="00D806A0" w:rsidRDefault="00082E82">
                          <w:pPr>
                            <w:spacing w:before="0" w:after="0" w:line="240" w:lineRule="auto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Documento soporte sobre uso de IA</w:t>
                          </w:r>
                        </w:p>
                        <w:p w14:paraId="578928A5" w14:textId="77777777" w:rsidR="00D806A0" w:rsidRDefault="00D806A0">
                          <w:pPr>
                            <w:spacing w:before="0"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292B84" id="Rectángulo 3" o:spid="_x0000_s1029" style="position:absolute;margin-left:221pt;margin-top:-9pt;width:286.5pt;height:3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" filled="f" stroked="f">
              <v:textbox inset="2.53958mm,1.2694mm,2.53958mm,1.2694mm">
                <w:txbxContent>
                  <w:p w14:paraId="182ED409" w14:textId="77777777" w:rsidR="00D806A0" w:rsidRDefault="00082E82">
                    <w:pPr>
                      <w:spacing w:before="0" w:after="0" w:line="240" w:lineRule="auto"/>
                      <w:jc w:val="left"/>
                      <w:textDirection w:val="btLr"/>
                    </w:pPr>
                    <w:r>
                      <w:rPr>
                        <w:b/>
                        <w:color w:val="595959"/>
                        <w:sz w:val="24"/>
                      </w:rPr>
                      <w:t>Documento soporte sobre uso de IA</w:t>
                    </w:r>
                  </w:p>
                  <w:p w14:paraId="578928A5" w14:textId="77777777" w:rsidR="00D806A0" w:rsidRDefault="00D806A0">
                    <w:pPr>
                      <w:spacing w:before="0"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514E5CC" w14:textId="77777777" w:rsidR="00D806A0" w:rsidRDefault="00D806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left"/>
      <w:rPr>
        <w:rFonts w:ascii="Calibri" w:eastAsia="Calibri" w:hAnsi="Calibri" w:cs="Calibri"/>
        <w:color w:val="000000"/>
        <w:sz w:val="24"/>
        <w:szCs w:val="24"/>
      </w:rPr>
    </w:pPr>
  </w:p>
  <w:p w14:paraId="5DC07563" w14:textId="77777777" w:rsidR="00D806A0" w:rsidRDefault="00D806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left"/>
    </w:pPr>
  </w:p>
  <w:p w14:paraId="3B642C3C" w14:textId="77777777" w:rsidR="00D806A0" w:rsidRDefault="00082E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E1991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C043" w14:textId="77777777" w:rsidR="00D806A0" w:rsidRDefault="00082E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left"/>
      <w:rPr>
        <w:rFonts w:ascii="Calibri" w:eastAsia="Calibri" w:hAnsi="Calibri" w:cs="Calibri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EEB59F5" wp14:editId="55E70DB4">
          <wp:simplePos x="0" y="0"/>
          <wp:positionH relativeFrom="column">
            <wp:posOffset>-1049649</wp:posOffset>
          </wp:positionH>
          <wp:positionV relativeFrom="paragraph">
            <wp:posOffset>-899788</wp:posOffset>
          </wp:positionV>
          <wp:extent cx="7798926" cy="10097957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8926" cy="100979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A0"/>
    <w:rsid w:val="00073DF4"/>
    <w:rsid w:val="00082E82"/>
    <w:rsid w:val="001E1BA4"/>
    <w:rsid w:val="004E1991"/>
    <w:rsid w:val="00D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43257"/>
  <w15:docId w15:val="{25486782-0D7A-460D-8399-1F6DD138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419" w:bidi="ar-SA"/>
      </w:rPr>
    </w:rPrDefault>
    <w:pPrDefault>
      <w:pPr>
        <w:spacing w:before="120"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tabs>
        <w:tab w:val="left" w:pos="3819"/>
      </w:tabs>
      <w:jc w:val="center"/>
      <w:outlineLvl w:val="0"/>
    </w:pPr>
    <w:rPr>
      <w:b/>
      <w:color w:val="FF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 w:val="0"/>
      <w:ind w:left="144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after="60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tabs>
        <w:tab w:val="left" w:pos="3819"/>
      </w:tabs>
      <w:jc w:val="center"/>
    </w:pPr>
    <w:rPr>
      <w:b/>
      <w:color w:val="FF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214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6508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625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2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94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579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81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58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9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4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30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51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570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2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589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44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921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6714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08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99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1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23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650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071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85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135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4320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91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6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15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13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506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3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7964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5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75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9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429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753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409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25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0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9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98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623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790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2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4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448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75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028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2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2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0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08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895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5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32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65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003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051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9910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553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8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3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062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8009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4610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9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420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252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634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5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29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424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30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131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6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15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48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2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147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7444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43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12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07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481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74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190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088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78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9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47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88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30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4457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4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81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9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8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73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9299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08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061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8495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21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6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72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8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92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4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96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claude.ai/new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hatgp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aude.ai/new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chatgpt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jupyter.org/abou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jupyter.org/about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711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orlay molina gomez</cp:lastModifiedBy>
  <cp:revision>3</cp:revision>
  <dcterms:created xsi:type="dcterms:W3CDTF">2025-04-06T15:33:00Z</dcterms:created>
  <dcterms:modified xsi:type="dcterms:W3CDTF">2025-04-18T14:43:00Z</dcterms:modified>
</cp:coreProperties>
</file>