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Задача: Написать парсер epub, fb2-файлов.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 На входе - любой файл в виде аргумента к консольной команде.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На выходе - список "Название книги, имя автора, название издательства, год издания".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Можно использовать python, php.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Описать логику выполнения задачи.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