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3E6" w:rsidRPr="000603E6" w:rsidRDefault="000603E6" w:rsidP="000603E6">
      <w:pPr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bookmarkStart w:id="0" w:name="_Hlk156313938"/>
      <w:bookmarkEnd w:id="0"/>
      <w:r>
        <w:rPr>
          <w:rFonts w:ascii="Times New Roman" w:eastAsia="Times New Roman" w:hAnsi="Times New Roman" w:cs="Times New Roman"/>
          <w:b/>
          <w:sz w:val="30"/>
          <w:szCs w:val="30"/>
        </w:rPr>
        <w:t>Самостоятельная работа №</w:t>
      </w: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1</w:t>
      </w:r>
    </w:p>
    <w:p w:rsidR="00AB71F3" w:rsidRDefault="00DA31B9" w:rsidP="00DA31B9">
      <w:pPr>
        <w:shd w:val="clear" w:color="auto" w:fill="FFFFFF"/>
        <w:jc w:val="center"/>
        <w:rPr>
          <w:rFonts w:ascii="Times New Roman" w:hAnsi="Times New Roman" w:cs="Times New Roman"/>
          <w:b/>
          <w:color w:val="1A1A1A"/>
          <w:sz w:val="28"/>
          <w:szCs w:val="24"/>
          <w:lang w:val="ru-RU"/>
        </w:rPr>
      </w:pPr>
      <w:r w:rsidRPr="00DA31B9">
        <w:rPr>
          <w:rFonts w:ascii="Times New Roman" w:hAnsi="Times New Roman" w:cs="Times New Roman"/>
          <w:b/>
          <w:color w:val="1A1A1A"/>
          <w:sz w:val="28"/>
          <w:szCs w:val="24"/>
          <w:lang w:val="ru-RU"/>
        </w:rPr>
        <w:t>по теме: «Вычисление вероятностей сложных событий»</w:t>
      </w:r>
    </w:p>
    <w:p w:rsidR="004947E3" w:rsidRDefault="004947E3" w:rsidP="00DA31B9">
      <w:pPr>
        <w:shd w:val="clear" w:color="auto" w:fill="FFFFFF"/>
        <w:jc w:val="center"/>
        <w:rPr>
          <w:rFonts w:ascii="Times New Roman" w:hAnsi="Times New Roman" w:cs="Times New Roman"/>
          <w:b/>
          <w:i/>
          <w:color w:val="1A1A1A"/>
          <w:sz w:val="28"/>
          <w:szCs w:val="24"/>
          <w:lang w:val="ru-RU"/>
        </w:rPr>
      </w:pPr>
      <w:r w:rsidRPr="004947E3">
        <w:rPr>
          <w:rFonts w:ascii="Times New Roman" w:hAnsi="Times New Roman" w:cs="Times New Roman"/>
          <w:b/>
          <w:i/>
          <w:color w:val="1A1A1A"/>
          <w:sz w:val="28"/>
          <w:szCs w:val="24"/>
          <w:lang w:val="ru-RU"/>
        </w:rPr>
        <w:t>Краткая теория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Ниже приведены основные правила, позволяющие определить вероятность появления сложного события на основании известных вероятностей составляющих его более простых событий.</w:t>
      </w:r>
    </w:p>
    <w:p w:rsidR="004947E3" w:rsidRPr="004947E3" w:rsidRDefault="004947E3" w:rsidP="004947E3">
      <w:pPr>
        <w:spacing w:before="113" w:line="240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Вероятность достоверного события 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равна единице: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t xml:space="preserve"> 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16F1B557">
            <wp:simplePos x="0" y="0"/>
            <wp:positionH relativeFrom="column">
              <wp:posOffset>4335145</wp:posOffset>
            </wp:positionH>
            <wp:positionV relativeFrom="paragraph">
              <wp:posOffset>74930</wp:posOffset>
            </wp:positionV>
            <wp:extent cx="561975" cy="219075"/>
            <wp:effectExtent l="0" t="0" r="9525" b="9525"/>
            <wp:wrapNone/>
            <wp:docPr id="236" name="Рисунок 236" descr="http://bars-minsk.narod.ru/stud/VM/lecture2.files/image04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bars-minsk.narod.ru/stud/VM/lecture2.files/image046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proofErr w:type="gramStart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.</w:t>
      </w:r>
      <w:proofErr w:type="gramEnd"/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Вероятность объединения (суммы) несовместных событий 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равна сумме их вероятностей: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    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562268A" wp14:editId="516D7032">
            <wp:extent cx="2943225" cy="228600"/>
            <wp:effectExtent l="0" t="0" r="9525" b="0"/>
            <wp:docPr id="235" name="Рисунок 235" descr="http://bars-minsk.narod.ru/stud/VM/lecture2.files/image0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bars-minsk.narod.ru/stud/VM/lecture2.files/image048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Эти два равенства являются аксиомами теории вероятностей, т. е. принимаются в качестве исходных, но требующих доказательства свойств вероятностей. На их основе строится вся теория вероятностей.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Все остальные, приведенные ниже без доказательств формулы могут быть выведены из принятых аксиом.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</w:t>
      </w:r>
    </w:p>
    <w:p w:rsidR="004947E3" w:rsidRDefault="004947E3" w:rsidP="004947E3">
      <w:pPr>
        <w:spacing w:before="113" w:line="240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6E7615F0">
            <wp:simplePos x="0" y="0"/>
            <wp:positionH relativeFrom="column">
              <wp:posOffset>3903345</wp:posOffset>
            </wp:positionH>
            <wp:positionV relativeFrom="paragraph">
              <wp:posOffset>60960</wp:posOffset>
            </wp:positionV>
            <wp:extent cx="600075" cy="219075"/>
            <wp:effectExtent l="0" t="0" r="9525" b="9525"/>
            <wp:wrapNone/>
            <wp:docPr id="234" name="Рисунок 234" descr="http://bars-minsk.narod.ru/stud/VM/lecture2.files/image0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bars-minsk.narod.ru/stud/VM/lecture2.files/image050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ru-RU"/>
        </w:rPr>
        <w:t xml:space="preserve">Вероятность невозможного </w:t>
      </w:r>
      <w:r w:rsidRPr="004947E3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ru-RU"/>
        </w:rPr>
        <w:t>события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равна 0: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      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Вероятность события, противоположного 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событию </w:t>
      </w:r>
      <w:r w:rsidRPr="004947E3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, равна</w:t>
      </w:r>
    </w:p>
    <w:p w:rsidR="004947E3" w:rsidRDefault="004947E3" w:rsidP="004947E3">
      <w:pPr>
        <w:spacing w:before="113" w:line="240" w:lineRule="auto"/>
        <w:ind w:firstLine="99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                          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26A8AF6D" wp14:editId="305EB447">
            <wp:extent cx="1019175" cy="228600"/>
            <wp:effectExtent l="0" t="0" r="9525" b="0"/>
            <wp:docPr id="233" name="Рисунок 233" descr="http://bars-minsk.narod.ru/stud/VM/lecture2.files/image05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bars-minsk.narod.ru/stud/VM/lecture2.files/image05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  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Формула оказывается полезной на практике в тех случаях, когда вычисление вероятности непосредственно события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затруднительно, в то время как вероятность противоположного события находится просто (см. ниже п.</w:t>
      </w: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Теорема сложения вероятностей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. Вероятность объединения произвольных событий равна сумме их вероятностей за вычетом вероятности произведения событий: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                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565B926" wp14:editId="1A7CB688">
            <wp:extent cx="2028825" cy="219075"/>
            <wp:effectExtent l="0" t="0" r="9525" b="9525"/>
            <wp:docPr id="232" name="Рисунок 232" descr="http://bars-minsk.narod.ru/stud/VM/lecture2.files/image0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bars-minsk.narod.ru/stud/VM/lecture2.files/image05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.        </w:t>
      </w:r>
    </w:p>
    <w:p w:rsid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Для несовместных событий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D733D13" wp14:editId="08FAC830">
            <wp:extent cx="676275" cy="219075"/>
            <wp:effectExtent l="0" t="0" r="9525" b="9525"/>
            <wp:docPr id="231" name="Рисунок 231" descr="http://bars-minsk.narod.ru/stud/VM/lecture2.files/image05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bars-minsk.narod.ru/stud/VM/lecture2.files/image056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и формула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переходит в 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A8C94A1" wp14:editId="2E2ECF0A">
            <wp:extent cx="2305050" cy="179033"/>
            <wp:effectExtent l="0" t="0" r="0" b="0"/>
            <wp:docPr id="1" name="Рисунок 1" descr="http://bars-minsk.narod.ru/stud/VM/lecture2.files/image0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bars-minsk.narod.ru/stud/VM/lecture2.files/image048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60" cy="18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6B64A9B6">
            <wp:simplePos x="0" y="0"/>
            <wp:positionH relativeFrom="column">
              <wp:posOffset>5262245</wp:posOffset>
            </wp:positionH>
            <wp:positionV relativeFrom="paragraph">
              <wp:posOffset>457835</wp:posOffset>
            </wp:positionV>
            <wp:extent cx="533400" cy="219075"/>
            <wp:effectExtent l="0" t="0" r="0" b="9525"/>
            <wp:wrapNone/>
            <wp:docPr id="230" name="Рисунок 230" descr="http://bars-minsk.narod.ru/stud/VM/lecture2.files/image05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bars-minsk.narod.ru/stud/VM/lecture2.files/image058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Условная вероятность.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Если требуется найти вероятность </w:t>
      </w:r>
      <w:proofErr w:type="gramStart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события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В</w:t>
      </w:r>
      <w:proofErr w:type="gramEnd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при условии, что произошло некоторое другое событие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, то такую ситуацию характеризуют с помощью условной вероятности. Условная вероятность</w:t>
      </w:r>
    </w:p>
    <w:p w:rsidR="004947E3" w:rsidRPr="004947E3" w:rsidRDefault="004947E3" w:rsidP="004947E3">
      <w:pPr>
        <w:spacing w:before="113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278C3164">
            <wp:simplePos x="0" y="0"/>
            <wp:positionH relativeFrom="column">
              <wp:posOffset>2506345</wp:posOffset>
            </wp:positionH>
            <wp:positionV relativeFrom="paragraph">
              <wp:posOffset>400685</wp:posOffset>
            </wp:positionV>
            <wp:extent cx="984250" cy="419100"/>
            <wp:effectExtent l="0" t="0" r="6350" b="0"/>
            <wp:wrapNone/>
            <wp:docPr id="229" name="Рисунок 229" descr="http://bars-minsk.narod.ru/stud/VM/lecture2.files/image06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bars-minsk.narod.ru/stud/VM/lecture2.files/image060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равна отношению вероятности произведения событий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gramStart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и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В</w:t>
      </w:r>
      <w:proofErr w:type="gramEnd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к вероятности события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В тех случаях, когда события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gramStart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и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В</w:t>
      </w:r>
      <w:proofErr w:type="gramEnd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несовместны,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2FDAB553" wp14:editId="746AF57C">
            <wp:extent cx="676275" cy="219075"/>
            <wp:effectExtent l="0" t="0" r="9525" b="9525"/>
            <wp:docPr id="228" name="Рисунок 228" descr="http://bars-minsk.narod.ru/stud/VM/lecture2.files/image05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bars-minsk.narod.ru/stud/VM/lecture2.files/image056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и соответственно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46588910" wp14:editId="4D8EFDC2">
            <wp:extent cx="695325" cy="257175"/>
            <wp:effectExtent l="0" t="0" r="9525" b="9525"/>
            <wp:docPr id="227" name="Рисунок 227" descr="http://bars-minsk.narod.ru/stud/VM/lecture2.files/image06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bars-minsk.narod.ru/stud/VM/lecture2.files/image062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7.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Определение условной вероятности дает возможность записать следующую формулу для вычисления вероятности произведения событий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 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теорема умножения вероятностей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            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01A9D83E" wp14:editId="6BD9710D">
            <wp:extent cx="2352675" cy="257175"/>
            <wp:effectExtent l="0" t="0" r="9525" b="9525"/>
            <wp:docPr id="226" name="Рисунок 226" descr="http://bars-minsk.narod.ru/stud/VM/lecture2.files/image06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bars-minsk.narod.ru/stud/VM/lecture2.files/image064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8.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Поскольку вероятность события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(или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В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) для независимых событий по определению не изменяется при появлении другого события, то условная вероятность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0FD2F836" wp14:editId="2B88F1A1">
            <wp:extent cx="457200" cy="257175"/>
            <wp:effectExtent l="0" t="0" r="0" b="9525"/>
            <wp:docPr id="225" name="Рисунок 225" descr="http://bars-minsk.narod.ru/stud/VM/lecture2.files/image06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bars-minsk.narod.ru/stud/VM/lecture2.files/image066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совпадает с вероятностью события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, а условная вероятность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FAA884D" wp14:editId="0C3BD182">
            <wp:extent cx="457200" cy="257175"/>
            <wp:effectExtent l="0" t="0" r="0" b="9525"/>
            <wp:docPr id="224" name="Рисунок 224" descr="http://bars-minsk.narod.ru/stud/VM/lecture2.files/image0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bars-minsk.narod.ru/stud/VM/lecture2.files/image068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— с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Р(В)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. Вероятности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Р(А)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и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Р(В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) в отличие от условных вероятностей называются безусловными.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                 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DE13267" wp14:editId="735792E0">
            <wp:extent cx="914400" cy="257175"/>
            <wp:effectExtent l="0" t="0" r="0" b="9525"/>
            <wp:docPr id="223" name="Рисунок 223" descr="http://bars-minsk.narod.ru/stud/VM/lecture2.files/image0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bars-minsk.narod.ru/stud/VM/lecture2.files/image070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,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01AA8627" wp14:editId="05E93381">
            <wp:extent cx="914400" cy="257175"/>
            <wp:effectExtent l="0" t="0" r="0" b="9525"/>
            <wp:docPr id="222" name="Рисунок 222" descr="http://bars-minsk.narod.ru/stud/VM/lecture2.files/image0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bars-minsk.narod.ru/stud/VM/lecture2.files/image072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,                                   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Теорема умножения вероятностей для независимых событий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записывается следующим образом: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          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E698B38" wp14:editId="120ECC63">
            <wp:extent cx="2667000" cy="228600"/>
            <wp:effectExtent l="0" t="0" r="0" b="0"/>
            <wp:docPr id="221" name="Рисунок 221" descr="http://bars-minsk.narod.ru/stud/VM/lecture2.files/image07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bars-minsk.narod.ru/stud/VM/lecture2.files/image074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,                           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т. е. вероятность произведения независимых событий равна произведению их вероятностей.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Вычислим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 вероятность появления хотя бы одного события в n испытаниях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– появление в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испытаниях </w:t>
      </w: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хотя бы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один раз интересующего нас события.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CC3AF7B" wp14:editId="5A2FE064">
            <wp:extent cx="161925" cy="190500"/>
            <wp:effectExtent l="0" t="0" r="9525" b="0"/>
            <wp:docPr id="220" name="Рисунок 220" descr="http://bars-minsk.narod.ru/stud/VM/lecture2.files/image0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bars-minsk.narod.ru/stud/VM/lecture2.files/image026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– интересующее нас событие не появилось в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испытаниях </w:t>
      </w: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ни разу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1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– интересующее нас событие появилось в первом испытании.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– интересующее нас событие появилось во втором испытании.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….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n</w:t>
      </w:r>
      <w:proofErr w:type="spellEnd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– интересующее нас событие появилось в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-ом испытании.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    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9C04CF1" wp14:editId="6154B9FA">
            <wp:extent cx="3552825" cy="219075"/>
            <wp:effectExtent l="0" t="0" r="9525" b="9525"/>
            <wp:docPr id="219" name="Рисунок 219" descr="http://bars-minsk.narod.ru/stud/VM/lecture2.files/image0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bars-minsk.narod.ru/stud/VM/lecture2.files/image077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10.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Формула полной вероятности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4947E3" w:rsidRPr="004947E3" w:rsidRDefault="004947E3" w:rsidP="004947E3">
      <w:pPr>
        <w:spacing w:before="113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Если событие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</w:t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может произойти только при появлении одного из несовместных событий 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Н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bscript"/>
        </w:rPr>
        <w:t>1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, Н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bscript"/>
        </w:rPr>
        <w:t>2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, …, </w:t>
      </w:r>
      <w:proofErr w:type="spellStart"/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Н</w:t>
      </w:r>
      <w:r w:rsidRPr="004947E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bscript"/>
        </w:rPr>
        <w:t>n</w:t>
      </w:r>
      <w:proofErr w:type="spellEnd"/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, то</w:t>
      </w:r>
    </w:p>
    <w:p w:rsidR="00B85985" w:rsidRDefault="004947E3" w:rsidP="004947E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                </w:t>
      </w:r>
      <w:r w:rsidRPr="004947E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0A6F928D" wp14:editId="7555DFD2">
            <wp:extent cx="3933825" cy="257175"/>
            <wp:effectExtent l="0" t="0" r="9525" b="9525"/>
            <wp:docPr id="218" name="Рисунок 218" descr="http://bars-minsk.narod.ru/stud/VM/lecture2.files/image0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bars-minsk.narod.ru/stud/VM/lecture2.files/image079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47E3">
        <w:rPr>
          <w:rFonts w:ascii="Times New Roman" w:eastAsia="Times New Roman" w:hAnsi="Times New Roman" w:cs="Times New Roman"/>
          <w:color w:val="000000"/>
          <w:sz w:val="26"/>
          <w:szCs w:val="26"/>
        </w:rPr>
        <w:t>.     </w:t>
      </w:r>
    </w:p>
    <w:p w:rsidR="00B85985" w:rsidRPr="0096095C" w:rsidRDefault="00B85985" w:rsidP="00B85985">
      <w:pPr>
        <w:pStyle w:val="a7"/>
        <w:spacing w:after="0" w:line="240" w:lineRule="auto"/>
        <w:ind w:left="709"/>
        <w:rPr>
          <w:rFonts w:ascii="Times New Roman" w:hAnsi="Times New Roman"/>
          <w:b/>
          <w:bCs/>
          <w:i/>
          <w:sz w:val="26"/>
          <w:szCs w:val="26"/>
        </w:rPr>
      </w:pPr>
      <w:r w:rsidRPr="00B85985">
        <w:rPr>
          <w:rFonts w:ascii="Times New Roman" w:hAnsi="Times New Roman"/>
          <w:b/>
          <w:color w:val="000000"/>
          <w:sz w:val="26"/>
          <w:szCs w:val="26"/>
        </w:rPr>
        <w:t>11</w:t>
      </w:r>
      <w:r>
        <w:rPr>
          <w:rFonts w:ascii="Times New Roman" w:hAnsi="Times New Roman"/>
          <w:color w:val="000000"/>
          <w:sz w:val="26"/>
          <w:szCs w:val="26"/>
        </w:rPr>
        <w:t xml:space="preserve">. </w:t>
      </w:r>
      <w:r w:rsidRPr="00B85985">
        <w:rPr>
          <w:rFonts w:ascii="Times New Roman" w:hAnsi="Times New Roman"/>
          <w:bCs/>
          <w:i/>
          <w:sz w:val="26"/>
          <w:szCs w:val="26"/>
        </w:rPr>
        <w:t>Формула Байеса</w:t>
      </w:r>
    </w:p>
    <w:p w:rsidR="00B85985" w:rsidRPr="005E1F8C" w:rsidRDefault="00B85985" w:rsidP="00B85985">
      <w:pPr>
        <w:pStyle w:val="a7"/>
        <w:spacing w:after="0" w:line="240" w:lineRule="auto"/>
        <w:ind w:left="360"/>
        <w:jc w:val="center"/>
        <w:rPr>
          <w:rFonts w:ascii="Times New Roman" w:hAnsi="Times New Roman"/>
          <w:b/>
          <w:sz w:val="26"/>
          <w:szCs w:val="26"/>
        </w:rPr>
      </w:pPr>
    </w:p>
    <w:p w:rsidR="00B85985" w:rsidRPr="00D2752B" w:rsidRDefault="00B85985" w:rsidP="00B85985">
      <w:pPr>
        <w:pStyle w:val="20"/>
        <w:spacing w:after="0" w:line="240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</w:rPr>
      </w:pPr>
      <w:r w:rsidRPr="00D2752B">
        <w:rPr>
          <w:rFonts w:ascii="Times New Roman" w:hAnsi="Times New Roman"/>
          <w:sz w:val="26"/>
          <w:szCs w:val="26"/>
        </w:rPr>
        <w:t>Пусть вероятности гипотез до опыта были Р(Н</w:t>
      </w:r>
      <w:r w:rsidRPr="00D2752B">
        <w:rPr>
          <w:rFonts w:ascii="Times New Roman" w:hAnsi="Times New Roman"/>
          <w:sz w:val="26"/>
          <w:szCs w:val="26"/>
          <w:vertAlign w:val="subscript"/>
        </w:rPr>
        <w:t>1</w:t>
      </w:r>
      <w:r w:rsidRPr="00D2752B">
        <w:rPr>
          <w:rFonts w:ascii="Times New Roman" w:hAnsi="Times New Roman"/>
          <w:sz w:val="26"/>
          <w:szCs w:val="26"/>
        </w:rPr>
        <w:t xml:space="preserve">), </w:t>
      </w:r>
      <w:proofErr w:type="gramStart"/>
      <w:r w:rsidRPr="00D2752B">
        <w:rPr>
          <w:rFonts w:ascii="Times New Roman" w:hAnsi="Times New Roman"/>
          <w:sz w:val="26"/>
          <w:szCs w:val="26"/>
        </w:rPr>
        <w:t>Р(</w:t>
      </w:r>
      <w:proofErr w:type="gramEnd"/>
      <w:r w:rsidRPr="00D2752B">
        <w:rPr>
          <w:rFonts w:ascii="Times New Roman" w:hAnsi="Times New Roman"/>
          <w:sz w:val="26"/>
          <w:szCs w:val="26"/>
        </w:rPr>
        <w:t>Н</w:t>
      </w:r>
      <w:r w:rsidRPr="00D2752B">
        <w:rPr>
          <w:rFonts w:ascii="Times New Roman" w:hAnsi="Times New Roman"/>
          <w:sz w:val="26"/>
          <w:szCs w:val="26"/>
          <w:vertAlign w:val="subscript"/>
        </w:rPr>
        <w:t>2</w:t>
      </w:r>
      <w:r w:rsidRPr="00D2752B">
        <w:rPr>
          <w:rFonts w:ascii="Times New Roman" w:hAnsi="Times New Roman"/>
          <w:sz w:val="26"/>
          <w:szCs w:val="26"/>
        </w:rPr>
        <w:t>),… Р(Н</w:t>
      </w:r>
      <w:r w:rsidRPr="00D2752B">
        <w:rPr>
          <w:rFonts w:ascii="Times New Roman" w:hAnsi="Times New Roman"/>
          <w:sz w:val="26"/>
          <w:szCs w:val="26"/>
          <w:vertAlign w:val="subscript"/>
          <w:lang w:val="en-US"/>
        </w:rPr>
        <w:t>n</w:t>
      </w:r>
      <w:r w:rsidRPr="00D2752B">
        <w:rPr>
          <w:rFonts w:ascii="Times New Roman" w:hAnsi="Times New Roman"/>
          <w:sz w:val="26"/>
          <w:szCs w:val="26"/>
        </w:rPr>
        <w:t>). В результате опыта появилось событие А. Тогда условная вероятность Р(</w:t>
      </w:r>
      <w:proofErr w:type="spellStart"/>
      <w:r w:rsidRPr="00D2752B">
        <w:rPr>
          <w:rFonts w:ascii="Times New Roman" w:hAnsi="Times New Roman"/>
          <w:sz w:val="26"/>
          <w:szCs w:val="26"/>
        </w:rPr>
        <w:t>Н</w:t>
      </w:r>
      <w:r w:rsidRPr="00D2752B">
        <w:rPr>
          <w:rFonts w:ascii="Times New Roman" w:hAnsi="Times New Roman"/>
          <w:sz w:val="26"/>
          <w:szCs w:val="26"/>
          <w:vertAlign w:val="subscript"/>
        </w:rPr>
        <w:t>к</w:t>
      </w:r>
      <w:proofErr w:type="spellEnd"/>
      <w:r w:rsidRPr="00D2752B">
        <w:rPr>
          <w:rFonts w:ascii="Times New Roman" w:hAnsi="Times New Roman"/>
          <w:sz w:val="26"/>
          <w:szCs w:val="26"/>
        </w:rPr>
        <w:sym w:font="Symbol" w:char="F0BD"/>
      </w:r>
      <w:r w:rsidRPr="00D2752B">
        <w:rPr>
          <w:rFonts w:ascii="Times New Roman" w:hAnsi="Times New Roman"/>
          <w:sz w:val="26"/>
          <w:szCs w:val="26"/>
        </w:rPr>
        <w:t xml:space="preserve">А) гипотезы </w:t>
      </w:r>
      <w:proofErr w:type="spellStart"/>
      <w:r w:rsidRPr="00D2752B">
        <w:rPr>
          <w:rFonts w:ascii="Times New Roman" w:hAnsi="Times New Roman"/>
          <w:sz w:val="26"/>
          <w:szCs w:val="26"/>
        </w:rPr>
        <w:t>Н</w:t>
      </w:r>
      <w:r w:rsidRPr="00D2752B">
        <w:rPr>
          <w:rFonts w:ascii="Times New Roman" w:hAnsi="Times New Roman"/>
          <w:sz w:val="26"/>
          <w:szCs w:val="26"/>
          <w:vertAlign w:val="subscript"/>
        </w:rPr>
        <w:t>к</w:t>
      </w:r>
      <w:proofErr w:type="spellEnd"/>
      <w:r w:rsidRPr="00D2752B">
        <w:rPr>
          <w:rFonts w:ascii="Times New Roman" w:hAnsi="Times New Roman"/>
          <w:sz w:val="26"/>
          <w:szCs w:val="26"/>
        </w:rPr>
        <w:t xml:space="preserve"> с учетом появления события А вычисляется по </w:t>
      </w:r>
      <w:r w:rsidRPr="00D2752B">
        <w:rPr>
          <w:rFonts w:ascii="Times New Roman" w:hAnsi="Times New Roman"/>
          <w:i/>
          <w:iCs/>
          <w:sz w:val="26"/>
          <w:szCs w:val="26"/>
          <w:u w:val="single"/>
        </w:rPr>
        <w:t>формуле Байеса</w:t>
      </w:r>
      <w:r w:rsidRPr="00D2752B">
        <w:rPr>
          <w:rFonts w:ascii="Times New Roman" w:hAnsi="Times New Roman"/>
          <w:i/>
          <w:iCs/>
          <w:sz w:val="26"/>
          <w:szCs w:val="26"/>
        </w:rPr>
        <w:t>:</w:t>
      </w:r>
    </w:p>
    <w:p w:rsidR="004947E3" w:rsidRDefault="00B85985" w:rsidP="00B85985">
      <w:pPr>
        <w:shd w:val="clear" w:color="auto" w:fill="FFFFFF"/>
        <w:jc w:val="center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2752B">
        <w:rPr>
          <w:rFonts w:ascii="Times New Roman" w:hAnsi="Times New Roman"/>
          <w:b/>
          <w:bCs/>
          <w:i/>
          <w:iCs/>
          <w:position w:val="-58"/>
          <w:sz w:val="26"/>
          <w:szCs w:val="26"/>
          <w:lang w:val="en-US"/>
        </w:rPr>
        <w:object w:dxaOrig="4400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5pt;height:73pt" o:ole="">
            <v:imagedata r:id="rId23" o:title=""/>
          </v:shape>
          <o:OLEObject Type="Embed" ProgID="Equation.3" ShapeID="_x0000_i1025" DrawAspect="Content" ObjectID="_1766927620" r:id="rId24"/>
        </w:object>
      </w:r>
      <w:r w:rsidRPr="00D2752B">
        <w:rPr>
          <w:rFonts w:ascii="Times New Roman" w:hAnsi="Times New Roman"/>
          <w:b/>
          <w:bCs/>
          <w:i/>
          <w:iCs/>
          <w:sz w:val="26"/>
          <w:szCs w:val="26"/>
        </w:rPr>
        <w:t>.</w:t>
      </w:r>
    </w:p>
    <w:p w:rsidR="00B85985" w:rsidRPr="005E1F8C" w:rsidRDefault="00B85985" w:rsidP="00B85985">
      <w:pPr>
        <w:shd w:val="clear" w:color="auto" w:fill="FFFFFF"/>
        <w:spacing w:line="240" w:lineRule="auto"/>
        <w:ind w:left="567"/>
        <w:jc w:val="both"/>
        <w:rPr>
          <w:rFonts w:ascii="Times New Roman" w:hAnsi="Times New Roman"/>
          <w:bCs/>
          <w:iCs/>
          <w:sz w:val="26"/>
          <w:szCs w:val="26"/>
        </w:rPr>
      </w:pPr>
      <w:r w:rsidRPr="00B85985">
        <w:rPr>
          <w:rFonts w:ascii="Times New Roman" w:hAnsi="Times New Roman" w:cs="Times New Roman"/>
          <w:b/>
          <w:color w:val="1A1A1A"/>
          <w:sz w:val="26"/>
          <w:szCs w:val="26"/>
          <w:lang w:val="ru-RU"/>
        </w:rPr>
        <w:lastRenderedPageBreak/>
        <w:t>12</w:t>
      </w:r>
      <w:r>
        <w:rPr>
          <w:rFonts w:ascii="Times New Roman" w:hAnsi="Times New Roman" w:cs="Times New Roman"/>
          <w:b/>
          <w:i/>
          <w:color w:val="1A1A1A"/>
          <w:sz w:val="26"/>
          <w:szCs w:val="26"/>
          <w:lang w:val="ru-RU"/>
        </w:rPr>
        <w:t xml:space="preserve">. </w: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 xml:space="preserve">Пусть производится </w:t>
      </w:r>
      <w:r w:rsidRPr="005E1F8C">
        <w:rPr>
          <w:rFonts w:ascii="Times New Roman" w:hAnsi="Times New Roman"/>
          <w:bCs/>
          <w:color w:val="000000"/>
          <w:sz w:val="26"/>
          <w:szCs w:val="26"/>
          <w:lang w:val="en-US"/>
        </w:rPr>
        <w:t>n</w: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 xml:space="preserve"> независимых однотипных испытаний, в каждом из которых событие А может появиться с вероятностью Р. Тогда вероятность непоявления события А, т.е. </w:t>
      </w:r>
      <w:proofErr w:type="gramStart"/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>Р(</w:t>
      </w:r>
      <w:proofErr w:type="gramEnd"/>
      <w:r w:rsidRPr="005E1F8C">
        <w:rPr>
          <w:rFonts w:ascii="Times New Roman" w:hAnsi="Times New Roman"/>
          <w:bCs/>
          <w:iCs/>
          <w:color w:val="000000"/>
          <w:position w:val="-4"/>
          <w:sz w:val="26"/>
          <w:szCs w:val="26"/>
        </w:rPr>
        <w:object w:dxaOrig="240" w:dyaOrig="320">
          <v:shape id="_x0000_i1027" type="#_x0000_t75" style="width:12pt;height:16pt" o:ole="">
            <v:imagedata r:id="rId25" o:title=""/>
          </v:shape>
          <o:OLEObject Type="Embed" ProgID="Equation.3" ShapeID="_x0000_i1027" DrawAspect="Content" ObjectID="_1766927621" r:id="rId26"/>
        </w:objec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 xml:space="preserve">) равна  </w: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  <w:lang w:val="en-US"/>
        </w:rPr>
        <w:t>q</w: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>=1-</w: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  <w:lang w:val="en-US"/>
        </w:rPr>
        <w:t>p</w: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 xml:space="preserve">. </w:t>
      </w:r>
    </w:p>
    <w:p w:rsidR="00B85985" w:rsidRPr="005E1F8C" w:rsidRDefault="00B85985" w:rsidP="00B85985">
      <w:pPr>
        <w:shd w:val="clear" w:color="auto" w:fill="FFFFFF"/>
        <w:spacing w:line="240" w:lineRule="auto"/>
        <w:ind w:left="567" w:firstLine="540"/>
        <w:jc w:val="both"/>
        <w:rPr>
          <w:rFonts w:ascii="Times New Roman" w:hAnsi="Times New Roman"/>
          <w:bCs/>
          <w:color w:val="000000"/>
          <w:sz w:val="26"/>
          <w:szCs w:val="26"/>
          <w:u w:val="single"/>
        </w:rPr>
      </w:pPr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 xml:space="preserve">Вероятность того, что событие А произойдет в этих </w:t>
      </w:r>
      <w:r w:rsidRPr="005E1F8C">
        <w:rPr>
          <w:rFonts w:ascii="Times New Roman" w:hAnsi="Times New Roman"/>
          <w:bCs/>
          <w:color w:val="000000"/>
          <w:sz w:val="26"/>
          <w:szCs w:val="26"/>
          <w:lang w:val="en-US"/>
        </w:rPr>
        <w:t>n</w:t>
      </w:r>
      <w:r w:rsidRPr="005E1F8C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 xml:space="preserve">независимых испытаниях ровно </w:t>
      </w:r>
      <w:r w:rsidRPr="005E1F8C">
        <w:rPr>
          <w:rFonts w:ascii="Times New Roman" w:hAnsi="Times New Roman"/>
          <w:bCs/>
          <w:color w:val="000000"/>
          <w:sz w:val="26"/>
          <w:szCs w:val="26"/>
          <w:lang w:val="en-US"/>
        </w:rPr>
        <w:t>k</w:t>
      </w:r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 xml:space="preserve"> </w:t>
      </w:r>
      <w:proofErr w:type="gramStart"/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>раз,  можно</w:t>
      </w:r>
      <w:proofErr w:type="gramEnd"/>
      <w:r w:rsidRPr="005E1F8C">
        <w:rPr>
          <w:rFonts w:ascii="Times New Roman" w:hAnsi="Times New Roman"/>
          <w:bCs/>
          <w:iCs/>
          <w:color w:val="000000"/>
          <w:sz w:val="26"/>
          <w:szCs w:val="26"/>
        </w:rPr>
        <w:t xml:space="preserve"> вычислить по </w:t>
      </w:r>
      <w:r w:rsidRPr="005E1F8C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формуле Бернулли</w:t>
      </w:r>
    </w:p>
    <w:p w:rsidR="00B85985" w:rsidRPr="005E1F8C" w:rsidRDefault="00B85985" w:rsidP="00B85985">
      <w:pPr>
        <w:shd w:val="clear" w:color="auto" w:fill="FFFFFF"/>
        <w:spacing w:line="240" w:lineRule="auto"/>
        <w:ind w:firstLine="540"/>
        <w:jc w:val="center"/>
        <w:rPr>
          <w:rFonts w:ascii="Times New Roman" w:hAnsi="Times New Roman"/>
          <w:bCs/>
          <w:iCs/>
          <w:color w:val="000000"/>
          <w:sz w:val="26"/>
          <w:szCs w:val="26"/>
        </w:rPr>
      </w:pPr>
      <w:r w:rsidRPr="005E1F8C">
        <w:rPr>
          <w:rFonts w:ascii="Times New Roman" w:hAnsi="Times New Roman"/>
          <w:bCs/>
          <w:iCs/>
          <w:color w:val="000000"/>
          <w:position w:val="-14"/>
          <w:sz w:val="26"/>
          <w:szCs w:val="26"/>
          <w:lang w:val="en-US"/>
        </w:rPr>
        <w:object w:dxaOrig="1960" w:dyaOrig="480">
          <v:shape id="_x0000_i1028" type="#_x0000_t75" style="width:158pt;height:38.5pt" o:ole="">
            <v:imagedata r:id="rId27" o:title=""/>
          </v:shape>
          <o:OLEObject Type="Embed" ProgID="Equation.3" ShapeID="_x0000_i1028" DrawAspect="Content" ObjectID="_1766927622" r:id="rId28"/>
        </w:object>
      </w:r>
    </w:p>
    <w:p w:rsidR="00B85985" w:rsidRDefault="00B85985" w:rsidP="00B85985">
      <w:pPr>
        <w:tabs>
          <w:tab w:val="left" w:pos="4860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B85985" w:rsidRPr="005E1F8C" w:rsidRDefault="00B85985" w:rsidP="00B85985">
      <w:pPr>
        <w:tabs>
          <w:tab w:val="left" w:pos="4860"/>
        </w:tabs>
        <w:spacing w:line="240" w:lineRule="auto"/>
        <w:ind w:left="567" w:firstLine="567"/>
        <w:jc w:val="both"/>
        <w:rPr>
          <w:rFonts w:ascii="Times New Roman" w:hAnsi="Times New Roman"/>
          <w:sz w:val="26"/>
          <w:szCs w:val="26"/>
        </w:rPr>
      </w:pPr>
      <w:r w:rsidRPr="005E1F8C">
        <w:rPr>
          <w:rFonts w:ascii="Times New Roman" w:hAnsi="Times New Roman"/>
          <w:sz w:val="26"/>
          <w:szCs w:val="26"/>
        </w:rPr>
        <w:t xml:space="preserve">Для определения вероятности появления события </w:t>
      </w:r>
      <w:r w:rsidRPr="005E1F8C">
        <w:rPr>
          <w:rFonts w:ascii="Times New Roman" w:hAnsi="Times New Roman"/>
          <w:sz w:val="26"/>
          <w:szCs w:val="26"/>
          <w:lang w:val="en-US"/>
        </w:rPr>
        <w:t>A</w:t>
      </w:r>
      <w:r w:rsidRPr="005E1F8C">
        <w:rPr>
          <w:rFonts w:ascii="Times New Roman" w:hAnsi="Times New Roman"/>
          <w:sz w:val="26"/>
          <w:szCs w:val="26"/>
        </w:rPr>
        <w:t xml:space="preserve"> менее </w:t>
      </w:r>
      <w:r w:rsidRPr="005E1F8C">
        <w:rPr>
          <w:rFonts w:ascii="Times New Roman" w:hAnsi="Times New Roman"/>
          <w:sz w:val="26"/>
          <w:szCs w:val="26"/>
          <w:lang w:val="en-US"/>
        </w:rPr>
        <w:t>m</w:t>
      </w:r>
      <w:r w:rsidRPr="005E1F8C">
        <w:rPr>
          <w:rFonts w:ascii="Times New Roman" w:hAnsi="Times New Roman"/>
          <w:sz w:val="26"/>
          <w:szCs w:val="26"/>
        </w:rPr>
        <w:t xml:space="preserve"> раз (</w:t>
      </w:r>
      <w:r w:rsidRPr="005E1F8C">
        <w:rPr>
          <w:rFonts w:ascii="Times New Roman" w:hAnsi="Times New Roman"/>
          <w:sz w:val="26"/>
          <w:szCs w:val="26"/>
          <w:lang w:val="en-US"/>
        </w:rPr>
        <w:t>k </w:t>
      </w:r>
      <w:proofErr w:type="gramStart"/>
      <w:r w:rsidRPr="005E1F8C">
        <w:rPr>
          <w:rFonts w:ascii="Times New Roman" w:hAnsi="Times New Roman"/>
          <w:sz w:val="26"/>
          <w:szCs w:val="26"/>
        </w:rPr>
        <w:t>&lt;</w:t>
      </w:r>
      <w:r w:rsidRPr="005E1F8C">
        <w:rPr>
          <w:rFonts w:ascii="Times New Roman" w:hAnsi="Times New Roman"/>
          <w:sz w:val="26"/>
          <w:szCs w:val="26"/>
          <w:lang w:val="en-US"/>
        </w:rPr>
        <w:t> m</w:t>
      </w:r>
      <w:proofErr w:type="gramEnd"/>
      <w:r w:rsidRPr="005E1F8C">
        <w:rPr>
          <w:rFonts w:ascii="Times New Roman" w:hAnsi="Times New Roman"/>
          <w:sz w:val="26"/>
          <w:szCs w:val="26"/>
        </w:rPr>
        <w:t xml:space="preserve">), более </w:t>
      </w:r>
      <w:r w:rsidRPr="005E1F8C">
        <w:rPr>
          <w:rFonts w:ascii="Times New Roman" w:hAnsi="Times New Roman"/>
          <w:sz w:val="26"/>
          <w:szCs w:val="26"/>
          <w:lang w:val="en-US"/>
        </w:rPr>
        <w:t>m</w:t>
      </w:r>
      <w:r w:rsidRPr="005E1F8C">
        <w:rPr>
          <w:rFonts w:ascii="Times New Roman" w:hAnsi="Times New Roman"/>
          <w:sz w:val="26"/>
          <w:szCs w:val="26"/>
        </w:rPr>
        <w:t xml:space="preserve"> раз (</w:t>
      </w:r>
      <w:r w:rsidRPr="005E1F8C">
        <w:rPr>
          <w:rFonts w:ascii="Times New Roman" w:hAnsi="Times New Roman"/>
          <w:sz w:val="26"/>
          <w:szCs w:val="26"/>
          <w:lang w:val="en-US"/>
        </w:rPr>
        <w:t>k </w:t>
      </w:r>
      <w:r w:rsidRPr="005E1F8C">
        <w:rPr>
          <w:rFonts w:ascii="Times New Roman" w:hAnsi="Times New Roman"/>
          <w:sz w:val="26"/>
          <w:szCs w:val="26"/>
        </w:rPr>
        <w:t>&gt;</w:t>
      </w:r>
      <w:r w:rsidRPr="005E1F8C">
        <w:rPr>
          <w:rFonts w:ascii="Times New Roman" w:hAnsi="Times New Roman"/>
          <w:sz w:val="26"/>
          <w:szCs w:val="26"/>
          <w:lang w:val="en-US"/>
        </w:rPr>
        <w:t> m</w:t>
      </w:r>
      <w:r w:rsidRPr="005E1F8C">
        <w:rPr>
          <w:rFonts w:ascii="Times New Roman" w:hAnsi="Times New Roman"/>
          <w:sz w:val="26"/>
          <w:szCs w:val="26"/>
        </w:rPr>
        <w:t>), хотя бы один раз (</w:t>
      </w:r>
      <w:r w:rsidRPr="005E1F8C">
        <w:rPr>
          <w:rFonts w:ascii="Times New Roman" w:hAnsi="Times New Roman"/>
          <w:position w:val="-6"/>
          <w:sz w:val="26"/>
          <w:szCs w:val="26"/>
        </w:rPr>
        <w:object w:dxaOrig="660" w:dyaOrig="340">
          <v:shape id="_x0000_i1029" type="#_x0000_t75" style="width:26pt;height:13.5pt" o:ole="">
            <v:imagedata r:id="rId29" o:title=""/>
          </v:shape>
          <o:OLEObject Type="Embed" ProgID="Equation.3" ShapeID="_x0000_i1029" DrawAspect="Content" ObjectID="_1766927623" r:id="rId30"/>
        </w:object>
      </w:r>
      <w:r w:rsidRPr="005E1F8C">
        <w:rPr>
          <w:rFonts w:ascii="Times New Roman" w:hAnsi="Times New Roman"/>
          <w:sz w:val="26"/>
          <w:szCs w:val="26"/>
        </w:rPr>
        <w:t>) и т. п. могут быть использованы формулы:</w:t>
      </w:r>
    </w:p>
    <w:p w:rsidR="00B85985" w:rsidRPr="005E1F8C" w:rsidRDefault="00B85985" w:rsidP="00B85985">
      <w:pPr>
        <w:tabs>
          <w:tab w:val="left" w:pos="4860"/>
        </w:tabs>
        <w:spacing w:line="240" w:lineRule="auto"/>
        <w:jc w:val="center"/>
        <w:rPr>
          <w:rFonts w:ascii="Times New Roman" w:hAnsi="Times New Roman"/>
          <w:sz w:val="26"/>
          <w:szCs w:val="26"/>
        </w:rPr>
      </w:pPr>
      <w:r w:rsidRPr="005E1F8C">
        <w:rPr>
          <w:rFonts w:ascii="Times New Roman" w:hAnsi="Times New Roman"/>
          <w:position w:val="-14"/>
          <w:sz w:val="26"/>
          <w:szCs w:val="26"/>
        </w:rPr>
        <w:object w:dxaOrig="5100" w:dyaOrig="440">
          <v:shape id="_x0000_i1030" type="#_x0000_t75" style="width:218.5pt;height:18pt" o:ole="">
            <v:imagedata r:id="rId31" o:title=""/>
          </v:shape>
          <o:OLEObject Type="Embed" ProgID="Equation.3" ShapeID="_x0000_i1030" DrawAspect="Content" ObjectID="_1766927624" r:id="rId32"/>
        </w:object>
      </w:r>
      <w:r w:rsidRPr="005E1F8C">
        <w:rPr>
          <w:rFonts w:ascii="Times New Roman" w:hAnsi="Times New Roman"/>
          <w:sz w:val="26"/>
          <w:szCs w:val="26"/>
        </w:rPr>
        <w:t>,</w:t>
      </w:r>
    </w:p>
    <w:p w:rsidR="00B85985" w:rsidRPr="005E1F8C" w:rsidRDefault="00B85985" w:rsidP="00B85985">
      <w:pPr>
        <w:tabs>
          <w:tab w:val="left" w:pos="4860"/>
        </w:tabs>
        <w:spacing w:line="240" w:lineRule="auto"/>
        <w:jc w:val="center"/>
        <w:rPr>
          <w:rFonts w:ascii="Times New Roman" w:hAnsi="Times New Roman"/>
          <w:sz w:val="26"/>
          <w:szCs w:val="26"/>
        </w:rPr>
      </w:pPr>
      <w:r w:rsidRPr="005E1F8C">
        <w:rPr>
          <w:rFonts w:ascii="Times New Roman" w:hAnsi="Times New Roman"/>
          <w:position w:val="-14"/>
          <w:sz w:val="26"/>
          <w:szCs w:val="26"/>
        </w:rPr>
        <w:object w:dxaOrig="5700" w:dyaOrig="440">
          <v:shape id="_x0000_i1031" type="#_x0000_t75" style="width:234.5pt;height:18pt" o:ole="">
            <v:imagedata r:id="rId33" o:title=""/>
          </v:shape>
          <o:OLEObject Type="Embed" ProgID="Equation.3" ShapeID="_x0000_i1031" DrawAspect="Content" ObjectID="_1766927625" r:id="rId34"/>
        </w:object>
      </w:r>
      <w:r w:rsidRPr="005E1F8C">
        <w:rPr>
          <w:rFonts w:ascii="Times New Roman" w:hAnsi="Times New Roman"/>
          <w:sz w:val="26"/>
          <w:szCs w:val="26"/>
        </w:rPr>
        <w:t>,</w:t>
      </w:r>
    </w:p>
    <w:p w:rsidR="00B85985" w:rsidRDefault="00B85985" w:rsidP="00B85985">
      <w:pPr>
        <w:tabs>
          <w:tab w:val="left" w:pos="4860"/>
        </w:tabs>
        <w:spacing w:line="240" w:lineRule="auto"/>
        <w:jc w:val="center"/>
        <w:rPr>
          <w:rFonts w:ascii="Times New Roman" w:hAnsi="Times New Roman"/>
          <w:sz w:val="26"/>
          <w:szCs w:val="26"/>
        </w:rPr>
      </w:pPr>
      <w:r w:rsidRPr="005E1F8C">
        <w:rPr>
          <w:rFonts w:ascii="Times New Roman" w:hAnsi="Times New Roman"/>
          <w:position w:val="-14"/>
          <w:sz w:val="26"/>
          <w:szCs w:val="26"/>
        </w:rPr>
        <w:object w:dxaOrig="2160" w:dyaOrig="499">
          <v:shape id="_x0000_i1032" type="#_x0000_t75" style="width:83pt;height:19pt" o:ole="">
            <v:imagedata r:id="rId35" o:title=""/>
          </v:shape>
          <o:OLEObject Type="Embed" ProgID="Equation.3" ShapeID="_x0000_i1032" DrawAspect="Content" ObjectID="_1766927626" r:id="rId36"/>
        </w:object>
      </w:r>
      <w:r w:rsidRPr="005E1F8C">
        <w:rPr>
          <w:rFonts w:ascii="Times New Roman" w:hAnsi="Times New Roman"/>
          <w:sz w:val="26"/>
          <w:szCs w:val="26"/>
        </w:rPr>
        <w:t>.</w:t>
      </w:r>
    </w:p>
    <w:p w:rsidR="00B85985" w:rsidRPr="005E1F8C" w:rsidRDefault="00B85985" w:rsidP="00B85985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  <w:bookmarkStart w:id="1" w:name="_GoBack"/>
      <w:bookmarkEnd w:id="1"/>
    </w:p>
    <w:p w:rsidR="00B85985" w:rsidRPr="004947E3" w:rsidRDefault="00B85985" w:rsidP="00B85985">
      <w:pPr>
        <w:shd w:val="clear" w:color="auto" w:fill="FFFFFF"/>
        <w:rPr>
          <w:rFonts w:ascii="Times New Roman" w:hAnsi="Times New Roman" w:cs="Times New Roman"/>
          <w:b/>
          <w:i/>
          <w:color w:val="1A1A1A"/>
          <w:sz w:val="26"/>
          <w:szCs w:val="26"/>
          <w:lang w:val="ru-RU"/>
        </w:rPr>
      </w:pPr>
    </w:p>
    <w:p w:rsidR="00AB71F3" w:rsidRPr="00CA0BF9" w:rsidRDefault="00AB71F3">
      <w:pPr>
        <w:shd w:val="clear" w:color="auto" w:fill="FFFFFF"/>
        <w:jc w:val="both"/>
        <w:rPr>
          <w:rFonts w:ascii="Times New Roman" w:hAnsi="Times New Roman" w:cs="Times New Roman"/>
          <w:color w:val="1A1A1A"/>
          <w:sz w:val="24"/>
          <w:szCs w:val="24"/>
        </w:rPr>
      </w:pPr>
    </w:p>
    <w:tbl>
      <w:tblPr>
        <w:tblStyle w:val="a5"/>
        <w:tblW w:w="9326" w:type="dxa"/>
        <w:tblInd w:w="-5" w:type="dxa"/>
        <w:tblLook w:val="04A0" w:firstRow="1" w:lastRow="0" w:firstColumn="1" w:lastColumn="0" w:noHBand="0" w:noVBand="1"/>
      </w:tblPr>
      <w:tblGrid>
        <w:gridCol w:w="9326"/>
      </w:tblGrid>
      <w:tr w:rsidR="004572F7" w:rsidRPr="00CA0BF9" w:rsidTr="00DA31B9">
        <w:tc>
          <w:tcPr>
            <w:tcW w:w="9326" w:type="dxa"/>
          </w:tcPr>
          <w:p w:rsidR="004572F7" w:rsidRPr="00CA0BF9" w:rsidRDefault="004572F7" w:rsidP="004572F7">
            <w:pPr>
              <w:shd w:val="clear" w:color="auto" w:fill="FFFFFF"/>
              <w:ind w:right="573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shd w:val="clear" w:color="auto" w:fill="FFFFFF"/>
              <w:ind w:right="573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  <w:t>Вариант 1</w:t>
            </w:r>
          </w:p>
          <w:p w:rsidR="004572F7" w:rsidRPr="00CA0BF9" w:rsidRDefault="004572F7" w:rsidP="004572F7">
            <w:pPr>
              <w:shd w:val="clear" w:color="auto" w:fill="FFFFFF"/>
              <w:ind w:left="174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2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Участники жеребьевки тянут из ящика жетоны с номерами от 1 до 100. Найти вероятность того, что номер первого наудачу извлеченного жетона не содержит цифры 5.</w:t>
            </w:r>
          </w:p>
          <w:p w:rsidR="004572F7" w:rsidRPr="00CA0BF9" w:rsidRDefault="004572F7" w:rsidP="004572F7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2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Из десяти билетов 4 выигрышных. Приобретается четыре билета. Какова вероятность того, что все выигрышные?</w:t>
            </w:r>
          </w:p>
          <w:p w:rsidR="004572F7" w:rsidRPr="00CA0BF9" w:rsidRDefault="004572F7" w:rsidP="004572F7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2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Три станка работают независимо друг от друга. Вероятность того, что не потребует наладки I станок, равна 0,9; II станок – 0,6; III станок – 0,7. Вычислить вероятность того, что хотя бы один станок потребует наладки.</w:t>
            </w:r>
          </w:p>
          <w:p w:rsidR="004572F7" w:rsidRPr="00CA0BF9" w:rsidRDefault="004572F7" w:rsidP="004572F7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2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 урне 4 белых и 7 черных шаров. Из урны наудачу один за другим извлекают два шара, не возвращая их обратно. Найти вероятность того, что оба шара будут белыми.</w:t>
            </w:r>
          </w:p>
          <w:p w:rsidR="004572F7" w:rsidRPr="00CA0BF9" w:rsidRDefault="004572F7" w:rsidP="004572F7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2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Два автомата производят детали, которые поступают на общий конвейер. Вероятность получения нестандартной детали на первом автомате равна 0.06, на втором - 0.02. Производительность первого автомата втрое больше, чем второго. Найти вероятность того, что наудачу взятая с конвейера деталь нестандартна.</w:t>
            </w:r>
          </w:p>
          <w:p w:rsidR="004572F7" w:rsidRPr="00CA0BF9" w:rsidRDefault="004572F7" w:rsidP="004572F7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2"/>
              </w:numPr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Техническая система состоит из пяти узлов. Вероятность нарушения режима работы для каждого узла равна 0,2. Найти вероятность выхода из строя двух узлов системы; наивероятнейшее число узлов, не вышедших из строя.</w:t>
            </w:r>
          </w:p>
          <w:p w:rsidR="004572F7" w:rsidRPr="00CA0BF9" w:rsidRDefault="004572F7" w:rsidP="004572F7">
            <w:pPr>
              <w:ind w:right="573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</w:tc>
      </w:tr>
      <w:tr w:rsidR="004572F7" w:rsidRPr="00CA0BF9" w:rsidTr="00DA31B9">
        <w:tc>
          <w:tcPr>
            <w:tcW w:w="9326" w:type="dxa"/>
          </w:tcPr>
          <w:p w:rsidR="004572F7" w:rsidRPr="00CA0BF9" w:rsidRDefault="004572F7" w:rsidP="004572F7">
            <w:pPr>
              <w:shd w:val="clear" w:color="auto" w:fill="FFFFFF"/>
              <w:ind w:left="-283" w:firstLine="882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shd w:val="clear" w:color="auto" w:fill="FFFFFF"/>
              <w:ind w:left="-283" w:firstLine="882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  <w:t>Вариант 2</w:t>
            </w:r>
          </w:p>
          <w:p w:rsidR="004572F7" w:rsidRPr="00CA0BF9" w:rsidRDefault="004572F7" w:rsidP="004572F7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3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sz w:val="24"/>
                <w:szCs w:val="24"/>
              </w:rPr>
              <w:t>В некоторой школе 500 учащихся, среди них 257 мальчиков. Найдите вероятность того, что выбранный наугад учащийся этой школы окажется девочкой.</w:t>
            </w:r>
          </w:p>
          <w:p w:rsidR="004572F7" w:rsidRPr="00CA0BF9" w:rsidRDefault="004572F7" w:rsidP="004572F7">
            <w:pPr>
              <w:pStyle w:val="a6"/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3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Из колоды в 36 карт наудачу извлекают 5 карты. Найти вероятность того, что будут вынуты три туза.</w:t>
            </w:r>
          </w:p>
          <w:p w:rsidR="004572F7" w:rsidRPr="00CA0BF9" w:rsidRDefault="004572F7" w:rsidP="004572F7">
            <w:pPr>
              <w:pStyle w:val="a6"/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3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Три станка работают независимо друг от друга. Вероятность того, что потребует наладки I станок, равна 0,2; II станок – 0,3; III станок – 0,1. Вычислить вероятность того, что ровно один станок потребует наладки; хотя бы один станок потребует наладки, не менее двух потребуют наладки.</w:t>
            </w:r>
          </w:p>
          <w:p w:rsidR="004572F7" w:rsidRPr="00CA0BF9" w:rsidRDefault="004572F7" w:rsidP="004572F7">
            <w:pPr>
              <w:shd w:val="clear" w:color="auto" w:fill="FFFFFF"/>
              <w:ind w:right="573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3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 конверте находится 10 лотерейных билетов, среди которых 3 выигрышных. Из конверта последовательно извлекаются билеты. Найти вероятности того, что второй извлеченный билет будет выигрышным, если 1-й был выигрышным.</w:t>
            </w:r>
          </w:p>
          <w:p w:rsidR="004572F7" w:rsidRPr="00CA0BF9" w:rsidRDefault="004572F7" w:rsidP="004572F7">
            <w:pPr>
              <w:pStyle w:val="a6"/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3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Какова вероятность пять раз попасть в цель, если вероятность попадания равна 0,8 и производится 8 независимых выстрелов? Найти вероятность не менее 6 попаданий; наивероятнейшее число попаданий.</w:t>
            </w:r>
          </w:p>
          <w:p w:rsidR="004572F7" w:rsidRPr="00CA0BF9" w:rsidRDefault="004572F7" w:rsidP="004572F7">
            <w:pPr>
              <w:pStyle w:val="a6"/>
              <w:shd w:val="clear" w:color="auto" w:fill="FFFFFF"/>
              <w:ind w:left="1024" w:right="573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3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Три хлебокомбината города производят продукцию, обеспечивающую город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 xml:space="preserve"> 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хлебобулочными продуктами в пропорции 2:3:5. Первый хлебокомбинат производит 30% продукции высшего качества, второй - 40%, третий - 60%. Найти вероятность того, что приобретенное хлебобулочное изделие оказалось высшего качества. </w:t>
            </w:r>
          </w:p>
          <w:p w:rsidR="004572F7" w:rsidRPr="00CA0BF9" w:rsidRDefault="004572F7" w:rsidP="004572F7">
            <w:pPr>
              <w:ind w:firstLine="882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</w:tc>
      </w:tr>
      <w:tr w:rsidR="004572F7" w:rsidRPr="00CA0BF9" w:rsidTr="00DA31B9">
        <w:tc>
          <w:tcPr>
            <w:tcW w:w="9326" w:type="dxa"/>
          </w:tcPr>
          <w:p w:rsidR="004572F7" w:rsidRPr="00CA0BF9" w:rsidRDefault="004572F7" w:rsidP="004572F7">
            <w:pPr>
              <w:shd w:val="clear" w:color="auto" w:fill="FFFFFF"/>
              <w:ind w:left="174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shd w:val="clear" w:color="auto" w:fill="FFFFFF"/>
              <w:ind w:left="174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  <w:t>Вариант 3</w:t>
            </w:r>
          </w:p>
          <w:p w:rsidR="004572F7" w:rsidRPr="00CA0BF9" w:rsidRDefault="004572F7" w:rsidP="004572F7">
            <w:pPr>
              <w:shd w:val="clear" w:color="auto" w:fill="FFFFFF"/>
              <w:ind w:left="599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4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 сборнике заданий по математике всего 280 заданий, в 21 из них встречается вопрос по процентам. Найдите вероятность того, что в случайно выбранном на уроке задании школьнику не достанется вопроса по процентам.</w:t>
            </w:r>
          </w:p>
          <w:p w:rsidR="004572F7" w:rsidRPr="00CA0BF9" w:rsidRDefault="004572F7" w:rsidP="004572F7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4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Из урны, содержащей 5 белых и 4 черных шара, наугад извлекают три. Определить вероятность того, что среди них хотя бы один из них ч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>е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р</w:t>
            </w:r>
            <w:proofErr w:type="spellStart"/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>ный</w:t>
            </w:r>
            <w:proofErr w:type="spellEnd"/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>.</w:t>
            </w:r>
          </w:p>
          <w:p w:rsidR="004572F7" w:rsidRPr="00CA0BF9" w:rsidRDefault="004572F7" w:rsidP="004572F7">
            <w:pPr>
              <w:shd w:val="clear" w:color="auto" w:fill="FFFFFF"/>
              <w:ind w:right="573"/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4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Изделие подвергается четырем видам испытаний. Вероятность того, что изделие выдержит первое испытание, равна 0,9; второе – 0,6; третье – 0,8; четвертое – 0,7. Найти вероятность того, что изделие выдержит более двух испытаний</w:t>
            </w:r>
          </w:p>
          <w:p w:rsidR="004572F7" w:rsidRPr="00CA0BF9" w:rsidRDefault="004572F7" w:rsidP="004572F7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4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В первой корзине 7 яблок и 9 груш, во второй – 2 яблока и 4 груш, в третьей – 11 яблок и 4 груши. Из наугад выбранной корзины взяли один фрукт. Найти вероятность того, что это груша. </w:t>
            </w:r>
          </w:p>
          <w:p w:rsidR="004572F7" w:rsidRPr="00CA0BF9" w:rsidRDefault="004572F7" w:rsidP="004572F7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4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Вероятность того, что лампа останется исправной в течение месяца, равна 0,9. В коридоре поставили 5 новых ламп. Какова вероятность того, что из строя выйдут три лампы; найдите наивероятнейшее число исправных ламп в конце месяца из 10?</w:t>
            </w:r>
          </w:p>
          <w:p w:rsidR="004572F7" w:rsidRPr="00CA0BF9" w:rsidRDefault="004572F7" w:rsidP="004572F7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4572F7">
            <w:pPr>
              <w:pStyle w:val="a6"/>
              <w:numPr>
                <w:ilvl w:val="0"/>
                <w:numId w:val="4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Сообщение можно передать письмом, по телефону и по факсу с одинаковой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 xml:space="preserve"> 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вероятностью. Вероятность того, что сообщение дойдет до получателя в каждой из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 xml:space="preserve"> 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перечисленных возможностей соответственно равны 0.7, 0.6 и 0.9. Сообщение адресатом получено, какова вероятность, что оно передано по факсу?</w:t>
            </w:r>
          </w:p>
          <w:p w:rsidR="004572F7" w:rsidRPr="00CA0BF9" w:rsidRDefault="004572F7" w:rsidP="004572F7">
            <w:pPr>
              <w:ind w:left="174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</w:tc>
      </w:tr>
      <w:tr w:rsidR="004572F7" w:rsidRPr="00CA0BF9" w:rsidTr="00DA31B9">
        <w:tc>
          <w:tcPr>
            <w:tcW w:w="9326" w:type="dxa"/>
          </w:tcPr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  <w:t>Вариант 4</w:t>
            </w:r>
          </w:p>
          <w:p w:rsidR="00CA0BF9" w:rsidRPr="00CA0BF9" w:rsidRDefault="00CA0BF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7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Маша, Даша, Света, Оля и Наташа бросили жребий — кому первому петь песню. Найдите вероятность того, что первая петь песню должна будет не Маша.</w:t>
            </w:r>
          </w:p>
          <w:p w:rsidR="00CA0BF9" w:rsidRPr="00CA0BF9" w:rsidRDefault="00CA0BF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2) В урне 8 белых и 4 зеленых шара. Наудачу вынимают 5 шаров. Определить вероятность вынуть не менее двух белых.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3) Производят независимые выстрелы по мишени до первого попадания. Вероятность попадания при каждом выстреле равна 0,</w:t>
            </w:r>
            <w:proofErr w:type="gramStart"/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8.Определить</w:t>
            </w:r>
            <w:proofErr w:type="gramEnd"/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вероятность того, что мишень будет поражена только при четвертом выстреле.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4) На двух станках обрабатывают одинаковые детали. Вероятность брака для станка № 1 равна 0,02, для станка № 2 – 0,04. Обработанные детали собирают в одном месте, причем со станка № 1 втрое меньше, чем со станка № 2. Вычислить</w:t>
            </w: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вероятность того, что наудачу взятая деталь будет дефектной.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5) В некотором обществе 4% дальтоников. Какова вероятность того, что среди 18 отобранных человек, будет не менее 3-х дальтоников, наивероятнейшее число дальтоников из 110 человек?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6) В группе 25 студентов: 4 отличника, 9 хорошистов, остальные - троечники.</w:t>
            </w: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Вероятность получения оценки “отлично” на экзамене по математике для первых -</w:t>
            </w: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0.95, для вторых - 0.7, для троечников - 0.3. Студент получил пятерку на экзамене. Найти вероятность, что он хорошист.</w:t>
            </w:r>
          </w:p>
          <w:p w:rsidR="004572F7" w:rsidRPr="00CA0BF9" w:rsidRDefault="004572F7" w:rsidP="00DA31B9">
            <w:pPr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</w:tc>
      </w:tr>
      <w:tr w:rsidR="004572F7" w:rsidRPr="00CA0BF9" w:rsidTr="00DA31B9">
        <w:tc>
          <w:tcPr>
            <w:tcW w:w="9326" w:type="dxa"/>
          </w:tcPr>
          <w:p w:rsidR="00DA31B9" w:rsidRDefault="00DA31B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  <w:t>Вариант 5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5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На полке лежит 180 тетрадей, из них 63 в линейку, а остальные — в клетку. Найдите вероятность того, что случайно выбранная тетрадь будет в клетку.</w:t>
            </w:r>
          </w:p>
          <w:p w:rsidR="00DA31B9" w:rsidRPr="00DA31B9" w:rsidRDefault="00DA31B9" w:rsidP="00DA31B9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5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Из двадцати билетов выигрышными являются 6. Найти вероятность того, что среди взятых наудачу пяти билетов не менее двух выигрышных.</w:t>
            </w:r>
          </w:p>
          <w:p w:rsidR="00DA31B9" w:rsidRPr="00DA31B9" w:rsidRDefault="00DA31B9" w:rsidP="00DA31B9">
            <w:pPr>
              <w:pStyle w:val="a6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DA31B9" w:rsidRPr="00DA31B9" w:rsidRDefault="00DA31B9" w:rsidP="00DA31B9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5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По самолету производят три одиночных выстрела. Вероятность попадания при первом выстреле равна 0,7; при втором – 0,8; при третьем – 0,9. Найти вероятность ровно одного попадания.</w:t>
            </w:r>
          </w:p>
          <w:p w:rsidR="00DA31B9" w:rsidRPr="00DA31B9" w:rsidRDefault="00DA31B9" w:rsidP="00DA31B9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5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У сборщика имеется 4 конусных и 6 эллиптических валиков. Сборщик взял один валик, а затем второй. Найти вероятность того, что первый из взятых валиков – конусный, а второй – эллиптический.</w:t>
            </w:r>
          </w:p>
          <w:p w:rsidR="00DA31B9" w:rsidRPr="00DA31B9" w:rsidRDefault="00DA31B9" w:rsidP="00DA31B9">
            <w:pPr>
              <w:pStyle w:val="a6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DA31B9" w:rsidRPr="00DA31B9" w:rsidRDefault="00DA31B9" w:rsidP="00DA31B9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DA31B9" w:rsidRDefault="004572F7" w:rsidP="00DA31B9">
            <w:pPr>
              <w:pStyle w:val="a6"/>
              <w:numPr>
                <w:ilvl w:val="0"/>
                <w:numId w:val="5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Вероятность того, что стрелок попадет в «десятку», равна 0,7. Вычислить вероятность того, что при девяти выстрелах будет шесть попаданий в «десятку», хотя бы одно попадание в «десятку», наивероятнейшее число попаданий в «десятку».</w:t>
            </w:r>
          </w:p>
          <w:p w:rsidR="00DA31B9" w:rsidRDefault="00DA31B9" w:rsidP="00DA31B9">
            <w:pPr>
              <w:pStyle w:val="a6"/>
              <w:shd w:val="clear" w:color="auto" w:fill="FFFFFF"/>
              <w:ind w:left="1024" w:right="573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DA31B9" w:rsidRPr="00DA31B9" w:rsidRDefault="004572F7" w:rsidP="00DA31B9">
            <w:pPr>
              <w:pStyle w:val="a6"/>
              <w:numPr>
                <w:ilvl w:val="0"/>
                <w:numId w:val="5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6) Из 1000 экземпляров однотипного товара 300 принадлежат первой партии, 500 -</w:t>
            </w:r>
            <w:r w:rsidR="00DA31B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 xml:space="preserve"> </w:t>
            </w: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второй и 200 - третьей. В первой партии 6%, во второй 5%, в третьей 4% бракованного товара.  Наудачу выбранный экземпляр оказался стандартным, найти вероятность того, что он принадлежит третьей партии.</w:t>
            </w:r>
          </w:p>
          <w:p w:rsidR="004572F7" w:rsidRPr="00CA0BF9" w:rsidRDefault="004572F7" w:rsidP="00DA31B9">
            <w:pPr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</w:tc>
      </w:tr>
      <w:tr w:rsidR="004572F7" w:rsidRPr="00CA0BF9" w:rsidTr="00DA31B9">
        <w:tc>
          <w:tcPr>
            <w:tcW w:w="9326" w:type="dxa"/>
          </w:tcPr>
          <w:p w:rsidR="00DA31B9" w:rsidRDefault="00DA31B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  <w:t>Вариант 6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8"/>
              </w:num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 магазине стоят два платёжных автомата. Каждый из них может быть неисправен с вероятностью 0,08 независимо от другого автомата. Найдите вероятность того, что хотя бы один автомат исправен.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2) Из колоды в 36 карт наудачу извлекают четыре карты. Найти вероятность того, что среди них будет ровно два туза.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3) Станция метрополитена оборудована тремя эскалаторами. Вероятность безотказной работы для первого эскалатора равна 0,6; для второго – 0,8; для третьего – 0,7. Найти вероятность того, что произойдет поломка одного из трех эскалатора.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4) </w:t>
            </w:r>
            <w:r w:rsidR="00DA31B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 xml:space="preserve"> 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Найти вероятность того, что при бросании трех</w:t>
            </w:r>
            <w:r w:rsidR="00DA31B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 xml:space="preserve"> 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игральных костей хотя бы на одной выпадет 6 очков, при условии,</w:t>
            </w:r>
            <w:r w:rsidR="00DA31B9">
              <w:rPr>
                <w:rFonts w:ascii="Times New Roman" w:hAnsi="Times New Roman" w:cs="Times New Roman"/>
                <w:color w:val="1A1A1A"/>
                <w:sz w:val="24"/>
                <w:szCs w:val="24"/>
                <w:lang w:val="ru-RU"/>
              </w:rPr>
              <w:t xml:space="preserve"> </w:t>
            </w: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что на всех костях выпали грани с четным числом очков.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5) Для данного баскетболиста вероятность забросить мяч в корзину равна 0,8. Произведено 11 бросков. Найти вероятность не менее 10 попаданий; наивероятнейшее число попаданий.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6) В торговое предприятие поступают однотипные изделия с трех фирм-производителей: 30% с первой, 50% со второй, 20% с третьей. Среди изделий первой фирмы 80% первосортных, второй - 90%, третья фирма изготовляет 70% первосортных изделий. Купленное изделие оказалось не первосортным, найти вероятность того, что оно изготовлено третьей фирмой.</w:t>
            </w:r>
          </w:p>
          <w:p w:rsidR="004572F7" w:rsidRPr="00CA0BF9" w:rsidRDefault="004572F7" w:rsidP="00DA31B9">
            <w:pPr>
              <w:ind w:left="599" w:right="573" w:firstLine="425"/>
              <w:jc w:val="both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</w:tc>
      </w:tr>
      <w:tr w:rsidR="004572F7" w:rsidRPr="00CA0BF9" w:rsidTr="00DA31B9">
        <w:tc>
          <w:tcPr>
            <w:tcW w:w="9326" w:type="dxa"/>
          </w:tcPr>
          <w:p w:rsidR="00DA31B9" w:rsidRDefault="00DA31B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  <w:t>Вариант 7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6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 магазине три продавца. Каждый из них занят с клиентом с вероятностью 0,2. Найдите вероятность того, что в случайный момент времени все три продавца заняты одновременно (считайте, что клиенты заходят независимо друг от друга).</w:t>
            </w:r>
          </w:p>
          <w:p w:rsidR="00DA31B9" w:rsidRPr="00DA31B9" w:rsidRDefault="00DA31B9" w:rsidP="00DA31B9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DA31B9" w:rsidRDefault="004572F7" w:rsidP="00DA31B9">
            <w:pPr>
              <w:pStyle w:val="a6"/>
              <w:numPr>
                <w:ilvl w:val="0"/>
                <w:numId w:val="6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 корзине 7 спелых и 8 неспелых апельсинов. Какова вероятность того, что среди выбранных наудачу 6-ти апельсинов хотя бы один неспелый?</w:t>
            </w:r>
          </w:p>
          <w:p w:rsidR="00DA31B9" w:rsidRPr="00DA31B9" w:rsidRDefault="00DA31B9" w:rsidP="00DA31B9">
            <w:pPr>
              <w:pStyle w:val="a6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6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Производят независимые выстрелы до первого попадания. Определить вероятность того, что будет сделано ровно шесть выстрелов, если вероятность попадания при каждом выстреле равна 0,8.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DA31B9" w:rsidRDefault="004572F7" w:rsidP="00DA31B9">
            <w:pPr>
              <w:pStyle w:val="a6"/>
              <w:numPr>
                <w:ilvl w:val="0"/>
                <w:numId w:val="6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 первой урне 3 белых и 4 черных шара, во второй – 6 белых и 4 черных шара. Из первой урны во вторую наугад переложены 2 шара. Найти вероятность того, что извлеченный после этого из второй урны шар окажется белым.</w:t>
            </w:r>
          </w:p>
          <w:p w:rsidR="00DA31B9" w:rsidRDefault="00DA31B9" w:rsidP="00DA31B9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DA31B9" w:rsidRDefault="004572F7" w:rsidP="00DA31B9">
            <w:pPr>
              <w:pStyle w:val="a6"/>
              <w:numPr>
                <w:ilvl w:val="0"/>
                <w:numId w:val="6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В ралли участвует 10 машин. Вероятность выхода из соревнования каждой из них 0,1. Найти вероятность того, что к финишу придут более 8 машин; найти наивероятнейшее число машин, вышедших из соревнования.</w:t>
            </w:r>
          </w:p>
          <w:p w:rsidR="00DA31B9" w:rsidRDefault="00DA31B9" w:rsidP="00DA31B9">
            <w:pPr>
              <w:pStyle w:val="a6"/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DA31B9" w:rsidRDefault="004572F7" w:rsidP="00DA31B9">
            <w:pPr>
              <w:pStyle w:val="a6"/>
              <w:numPr>
                <w:ilvl w:val="0"/>
                <w:numId w:val="6"/>
              </w:num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DA31B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В ящике три детали, причем равновероятны все возможные предположения о числе стандартных деталей. В этот ящик брошена стандартная деталь после чего наудачу извлекается одна деталь. Найти вероятность того, что эта деталь стандартна.</w:t>
            </w: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</w:tc>
      </w:tr>
      <w:tr w:rsidR="004572F7" w:rsidRPr="00CA0BF9" w:rsidTr="00DA31B9">
        <w:tc>
          <w:tcPr>
            <w:tcW w:w="9326" w:type="dxa"/>
          </w:tcPr>
          <w:p w:rsidR="00DA31B9" w:rsidRDefault="00DA31B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  <w:t>Вариант 8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</w:t>
            </w:r>
            <w:proofErr w:type="gramStart"/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)В</w:t>
            </w:r>
            <w:proofErr w:type="gramEnd"/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случайном эксперименте симметричную монету бросают дважды. Найдите вероятность того, что орёл выпадет ровно один раз.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2) В цехе работают 8 мужчин и 4 женщины. Наудачу отобрали 4 человека. Какова вероятность того, что среди них хотя бы один мужчина?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3) Радист может трижды вызывать корреспондента. Вероятность того, что будет принят первый вызов, равна 0,2; второй – 0,6; третий – 0,7. Если вызов принят, последующие вызовы не производятся. Найти вероятность того, что корреспондент не услышит вызов радиста.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4) В группе 5 лыжников, 6 велосипедистов и 4 бегуна. Вероятность выполнить норму равна для лыжника 0,9, для велосипедиста – 0,8, для бегуна – 0,75. Определить вероятность того, что наудачу выбранный спортсмен не выполнит норму.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5) Вероятность появления удачи в каждом из шести независимых опытов равна 0,7. Определить вероятность появления этого события хотя бы три раза,</w:t>
            </w:r>
          </w:p>
          <w:p w:rsidR="004572F7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наивероятнейшее число удач. </w:t>
            </w:r>
          </w:p>
          <w:p w:rsidR="00DA31B9" w:rsidRPr="00CA0BF9" w:rsidRDefault="00DA31B9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6) На двух станках производятся одинаковые детали. Вероятность того, что деталь</w:t>
            </w: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стандартная, для первого станка равна 0.8, для второго - 0.9. Производительность</w:t>
            </w: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CA0BF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второго станка втрое больше, чем первого. Взятая наудачу деталь оказалась бракованной, найти вероятность того, что она сделана на первом станке.</w:t>
            </w:r>
          </w:p>
          <w:p w:rsidR="004572F7" w:rsidRPr="00CA0BF9" w:rsidRDefault="004572F7" w:rsidP="00DA31B9">
            <w:pPr>
              <w:shd w:val="clear" w:color="auto" w:fill="FFFFFF"/>
              <w:ind w:left="599" w:right="573" w:firstLine="425"/>
              <w:jc w:val="center"/>
              <w:rPr>
                <w:rFonts w:ascii="Times New Roman" w:hAnsi="Times New Roman" w:cs="Times New Roman"/>
                <w:b/>
                <w:color w:val="1A1A1A"/>
                <w:sz w:val="24"/>
                <w:szCs w:val="24"/>
              </w:rPr>
            </w:pPr>
          </w:p>
        </w:tc>
      </w:tr>
    </w:tbl>
    <w:p w:rsidR="00AB71F3" w:rsidRDefault="00AB71F3">
      <w:pPr>
        <w:shd w:val="clear" w:color="auto" w:fill="FFFFFF"/>
        <w:jc w:val="both"/>
        <w:rPr>
          <w:color w:val="1A1A1A"/>
          <w:sz w:val="23"/>
          <w:szCs w:val="23"/>
        </w:rPr>
      </w:pPr>
    </w:p>
    <w:p w:rsidR="00AB71F3" w:rsidRDefault="00AB71F3">
      <w:pPr>
        <w:shd w:val="clear" w:color="auto" w:fill="FFFFFF"/>
        <w:jc w:val="both"/>
        <w:rPr>
          <w:color w:val="1A1A1A"/>
          <w:sz w:val="23"/>
          <w:szCs w:val="23"/>
        </w:rPr>
      </w:pPr>
    </w:p>
    <w:p w:rsidR="00AB71F3" w:rsidRDefault="00AB71F3">
      <w:pPr>
        <w:shd w:val="clear" w:color="auto" w:fill="FFFFFF"/>
        <w:ind w:left="-283"/>
        <w:jc w:val="both"/>
        <w:rPr>
          <w:b/>
          <w:color w:val="1A1A1A"/>
          <w:sz w:val="23"/>
          <w:szCs w:val="23"/>
        </w:rPr>
      </w:pPr>
    </w:p>
    <w:p w:rsidR="00AB71F3" w:rsidRDefault="00AB71F3">
      <w:pPr>
        <w:ind w:left="-283"/>
        <w:rPr>
          <w:color w:val="1A1A1A"/>
          <w:sz w:val="23"/>
          <w:szCs w:val="23"/>
        </w:rPr>
      </w:pPr>
    </w:p>
    <w:p w:rsidR="00AB71F3" w:rsidRDefault="00AB71F3">
      <w:pPr>
        <w:ind w:left="-283"/>
        <w:rPr>
          <w:color w:val="1A1A1A"/>
          <w:sz w:val="23"/>
          <w:szCs w:val="23"/>
        </w:rPr>
      </w:pPr>
    </w:p>
    <w:p w:rsidR="00AB71F3" w:rsidRDefault="00AB71F3">
      <w:pPr>
        <w:rPr>
          <w:color w:val="1A1A1A"/>
          <w:sz w:val="23"/>
          <w:szCs w:val="23"/>
        </w:rPr>
      </w:pPr>
    </w:p>
    <w:p w:rsidR="00AB71F3" w:rsidRDefault="00AB71F3">
      <w:pPr>
        <w:shd w:val="clear" w:color="auto" w:fill="FFFFFF"/>
        <w:rPr>
          <w:color w:val="1A1A1A"/>
          <w:sz w:val="23"/>
          <w:szCs w:val="23"/>
        </w:rPr>
      </w:pPr>
    </w:p>
    <w:p w:rsidR="00AB71F3" w:rsidRDefault="00AB71F3">
      <w:pPr>
        <w:shd w:val="clear" w:color="auto" w:fill="FFFFFF"/>
        <w:rPr>
          <w:color w:val="1A1A1A"/>
          <w:sz w:val="23"/>
          <w:szCs w:val="23"/>
        </w:rPr>
      </w:pPr>
    </w:p>
    <w:sectPr w:rsidR="00AB71F3" w:rsidSect="004572F7">
      <w:pgSz w:w="11909" w:h="16834"/>
      <w:pgMar w:top="1135" w:right="1440" w:bottom="977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A36DA"/>
    <w:multiLevelType w:val="hybridMultilevel"/>
    <w:tmpl w:val="FB3CC72E"/>
    <w:lvl w:ilvl="0" w:tplc="7D56B902">
      <w:start w:val="1"/>
      <w:numFmt w:val="decimal"/>
      <w:lvlText w:val="%1)"/>
      <w:lvlJc w:val="left"/>
      <w:pPr>
        <w:ind w:left="13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4" w:hanging="360"/>
      </w:pPr>
    </w:lvl>
    <w:lvl w:ilvl="2" w:tplc="0419001B" w:tentative="1">
      <w:start w:val="1"/>
      <w:numFmt w:val="lowerRoman"/>
      <w:lvlText w:val="%3."/>
      <w:lvlJc w:val="right"/>
      <w:pPr>
        <w:ind w:left="2824" w:hanging="180"/>
      </w:pPr>
    </w:lvl>
    <w:lvl w:ilvl="3" w:tplc="0419000F" w:tentative="1">
      <w:start w:val="1"/>
      <w:numFmt w:val="decimal"/>
      <w:lvlText w:val="%4."/>
      <w:lvlJc w:val="left"/>
      <w:pPr>
        <w:ind w:left="3544" w:hanging="360"/>
      </w:pPr>
    </w:lvl>
    <w:lvl w:ilvl="4" w:tplc="04190019" w:tentative="1">
      <w:start w:val="1"/>
      <w:numFmt w:val="lowerLetter"/>
      <w:lvlText w:val="%5."/>
      <w:lvlJc w:val="left"/>
      <w:pPr>
        <w:ind w:left="4264" w:hanging="360"/>
      </w:pPr>
    </w:lvl>
    <w:lvl w:ilvl="5" w:tplc="0419001B" w:tentative="1">
      <w:start w:val="1"/>
      <w:numFmt w:val="lowerRoman"/>
      <w:lvlText w:val="%6."/>
      <w:lvlJc w:val="right"/>
      <w:pPr>
        <w:ind w:left="4984" w:hanging="180"/>
      </w:pPr>
    </w:lvl>
    <w:lvl w:ilvl="6" w:tplc="0419000F" w:tentative="1">
      <w:start w:val="1"/>
      <w:numFmt w:val="decimal"/>
      <w:lvlText w:val="%7."/>
      <w:lvlJc w:val="left"/>
      <w:pPr>
        <w:ind w:left="5704" w:hanging="360"/>
      </w:pPr>
    </w:lvl>
    <w:lvl w:ilvl="7" w:tplc="04190019" w:tentative="1">
      <w:start w:val="1"/>
      <w:numFmt w:val="lowerLetter"/>
      <w:lvlText w:val="%8."/>
      <w:lvlJc w:val="left"/>
      <w:pPr>
        <w:ind w:left="6424" w:hanging="360"/>
      </w:pPr>
    </w:lvl>
    <w:lvl w:ilvl="8" w:tplc="0419001B" w:tentative="1">
      <w:start w:val="1"/>
      <w:numFmt w:val="lowerRoman"/>
      <w:lvlText w:val="%9."/>
      <w:lvlJc w:val="right"/>
      <w:pPr>
        <w:ind w:left="7144" w:hanging="180"/>
      </w:pPr>
    </w:lvl>
  </w:abstractNum>
  <w:abstractNum w:abstractNumId="1" w15:restartNumberingAfterBreak="0">
    <w:nsid w:val="2DCF10CA"/>
    <w:multiLevelType w:val="hybridMultilevel"/>
    <w:tmpl w:val="70C22654"/>
    <w:lvl w:ilvl="0" w:tplc="B412C336">
      <w:start w:val="1"/>
      <w:numFmt w:val="decimal"/>
      <w:lvlText w:val="%1)"/>
      <w:lvlJc w:val="left"/>
      <w:pPr>
        <w:ind w:left="13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4" w:hanging="360"/>
      </w:pPr>
    </w:lvl>
    <w:lvl w:ilvl="2" w:tplc="0419001B" w:tentative="1">
      <w:start w:val="1"/>
      <w:numFmt w:val="lowerRoman"/>
      <w:lvlText w:val="%3."/>
      <w:lvlJc w:val="right"/>
      <w:pPr>
        <w:ind w:left="2824" w:hanging="180"/>
      </w:pPr>
    </w:lvl>
    <w:lvl w:ilvl="3" w:tplc="0419000F" w:tentative="1">
      <w:start w:val="1"/>
      <w:numFmt w:val="decimal"/>
      <w:lvlText w:val="%4."/>
      <w:lvlJc w:val="left"/>
      <w:pPr>
        <w:ind w:left="3544" w:hanging="360"/>
      </w:pPr>
    </w:lvl>
    <w:lvl w:ilvl="4" w:tplc="04190019" w:tentative="1">
      <w:start w:val="1"/>
      <w:numFmt w:val="lowerLetter"/>
      <w:lvlText w:val="%5."/>
      <w:lvlJc w:val="left"/>
      <w:pPr>
        <w:ind w:left="4264" w:hanging="360"/>
      </w:pPr>
    </w:lvl>
    <w:lvl w:ilvl="5" w:tplc="0419001B" w:tentative="1">
      <w:start w:val="1"/>
      <w:numFmt w:val="lowerRoman"/>
      <w:lvlText w:val="%6."/>
      <w:lvlJc w:val="right"/>
      <w:pPr>
        <w:ind w:left="4984" w:hanging="180"/>
      </w:pPr>
    </w:lvl>
    <w:lvl w:ilvl="6" w:tplc="0419000F" w:tentative="1">
      <w:start w:val="1"/>
      <w:numFmt w:val="decimal"/>
      <w:lvlText w:val="%7."/>
      <w:lvlJc w:val="left"/>
      <w:pPr>
        <w:ind w:left="5704" w:hanging="360"/>
      </w:pPr>
    </w:lvl>
    <w:lvl w:ilvl="7" w:tplc="04190019" w:tentative="1">
      <w:start w:val="1"/>
      <w:numFmt w:val="lowerLetter"/>
      <w:lvlText w:val="%8."/>
      <w:lvlJc w:val="left"/>
      <w:pPr>
        <w:ind w:left="6424" w:hanging="360"/>
      </w:pPr>
    </w:lvl>
    <w:lvl w:ilvl="8" w:tplc="0419001B" w:tentative="1">
      <w:start w:val="1"/>
      <w:numFmt w:val="lowerRoman"/>
      <w:lvlText w:val="%9."/>
      <w:lvlJc w:val="right"/>
      <w:pPr>
        <w:ind w:left="7144" w:hanging="180"/>
      </w:pPr>
    </w:lvl>
  </w:abstractNum>
  <w:abstractNum w:abstractNumId="2" w15:restartNumberingAfterBreak="0">
    <w:nsid w:val="34805D29"/>
    <w:multiLevelType w:val="hybridMultilevel"/>
    <w:tmpl w:val="2A2E6C0C"/>
    <w:lvl w:ilvl="0" w:tplc="91A630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C10D7"/>
    <w:multiLevelType w:val="hybridMultilevel"/>
    <w:tmpl w:val="A052D7CE"/>
    <w:lvl w:ilvl="0" w:tplc="FA680574">
      <w:start w:val="1"/>
      <w:numFmt w:val="decimal"/>
      <w:lvlText w:val="%1)"/>
      <w:lvlJc w:val="left"/>
      <w:pPr>
        <w:ind w:left="534" w:hanging="360"/>
      </w:pPr>
      <w:rPr>
        <w:rFonts w:hint="default"/>
        <w:color w:val="1A1A1A"/>
      </w:rPr>
    </w:lvl>
    <w:lvl w:ilvl="1" w:tplc="04190019" w:tentative="1">
      <w:start w:val="1"/>
      <w:numFmt w:val="lowerLetter"/>
      <w:lvlText w:val="%2."/>
      <w:lvlJc w:val="left"/>
      <w:pPr>
        <w:ind w:left="1254" w:hanging="360"/>
      </w:pPr>
    </w:lvl>
    <w:lvl w:ilvl="2" w:tplc="0419001B" w:tentative="1">
      <w:start w:val="1"/>
      <w:numFmt w:val="lowerRoman"/>
      <w:lvlText w:val="%3."/>
      <w:lvlJc w:val="right"/>
      <w:pPr>
        <w:ind w:left="1974" w:hanging="180"/>
      </w:pPr>
    </w:lvl>
    <w:lvl w:ilvl="3" w:tplc="0419000F" w:tentative="1">
      <w:start w:val="1"/>
      <w:numFmt w:val="decimal"/>
      <w:lvlText w:val="%4."/>
      <w:lvlJc w:val="left"/>
      <w:pPr>
        <w:ind w:left="2694" w:hanging="360"/>
      </w:pPr>
    </w:lvl>
    <w:lvl w:ilvl="4" w:tplc="04190019" w:tentative="1">
      <w:start w:val="1"/>
      <w:numFmt w:val="lowerLetter"/>
      <w:lvlText w:val="%5."/>
      <w:lvlJc w:val="left"/>
      <w:pPr>
        <w:ind w:left="3414" w:hanging="360"/>
      </w:pPr>
    </w:lvl>
    <w:lvl w:ilvl="5" w:tplc="0419001B" w:tentative="1">
      <w:start w:val="1"/>
      <w:numFmt w:val="lowerRoman"/>
      <w:lvlText w:val="%6."/>
      <w:lvlJc w:val="right"/>
      <w:pPr>
        <w:ind w:left="4134" w:hanging="180"/>
      </w:pPr>
    </w:lvl>
    <w:lvl w:ilvl="6" w:tplc="0419000F" w:tentative="1">
      <w:start w:val="1"/>
      <w:numFmt w:val="decimal"/>
      <w:lvlText w:val="%7."/>
      <w:lvlJc w:val="left"/>
      <w:pPr>
        <w:ind w:left="4854" w:hanging="360"/>
      </w:pPr>
    </w:lvl>
    <w:lvl w:ilvl="7" w:tplc="04190019" w:tentative="1">
      <w:start w:val="1"/>
      <w:numFmt w:val="lowerLetter"/>
      <w:lvlText w:val="%8."/>
      <w:lvlJc w:val="left"/>
      <w:pPr>
        <w:ind w:left="5574" w:hanging="360"/>
      </w:pPr>
    </w:lvl>
    <w:lvl w:ilvl="8" w:tplc="0419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4" w15:restartNumberingAfterBreak="0">
    <w:nsid w:val="442F0BF2"/>
    <w:multiLevelType w:val="hybridMultilevel"/>
    <w:tmpl w:val="54D4C8C0"/>
    <w:lvl w:ilvl="0" w:tplc="91A630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423DD"/>
    <w:multiLevelType w:val="hybridMultilevel"/>
    <w:tmpl w:val="51A80136"/>
    <w:lvl w:ilvl="0" w:tplc="91A63084">
      <w:start w:val="1"/>
      <w:numFmt w:val="decimal"/>
      <w:lvlText w:val="%1)"/>
      <w:lvlJc w:val="left"/>
      <w:pPr>
        <w:ind w:left="9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79" w:hanging="360"/>
      </w:pPr>
    </w:lvl>
    <w:lvl w:ilvl="2" w:tplc="0419001B" w:tentative="1">
      <w:start w:val="1"/>
      <w:numFmt w:val="lowerRoman"/>
      <w:lvlText w:val="%3."/>
      <w:lvlJc w:val="right"/>
      <w:pPr>
        <w:ind w:left="2399" w:hanging="180"/>
      </w:pPr>
    </w:lvl>
    <w:lvl w:ilvl="3" w:tplc="0419000F" w:tentative="1">
      <w:start w:val="1"/>
      <w:numFmt w:val="decimal"/>
      <w:lvlText w:val="%4."/>
      <w:lvlJc w:val="left"/>
      <w:pPr>
        <w:ind w:left="3119" w:hanging="360"/>
      </w:pPr>
    </w:lvl>
    <w:lvl w:ilvl="4" w:tplc="04190019" w:tentative="1">
      <w:start w:val="1"/>
      <w:numFmt w:val="lowerLetter"/>
      <w:lvlText w:val="%5."/>
      <w:lvlJc w:val="left"/>
      <w:pPr>
        <w:ind w:left="3839" w:hanging="360"/>
      </w:pPr>
    </w:lvl>
    <w:lvl w:ilvl="5" w:tplc="0419001B" w:tentative="1">
      <w:start w:val="1"/>
      <w:numFmt w:val="lowerRoman"/>
      <w:lvlText w:val="%6."/>
      <w:lvlJc w:val="right"/>
      <w:pPr>
        <w:ind w:left="4559" w:hanging="180"/>
      </w:pPr>
    </w:lvl>
    <w:lvl w:ilvl="6" w:tplc="0419000F" w:tentative="1">
      <w:start w:val="1"/>
      <w:numFmt w:val="decimal"/>
      <w:lvlText w:val="%7."/>
      <w:lvlJc w:val="left"/>
      <w:pPr>
        <w:ind w:left="5279" w:hanging="360"/>
      </w:pPr>
    </w:lvl>
    <w:lvl w:ilvl="7" w:tplc="04190019" w:tentative="1">
      <w:start w:val="1"/>
      <w:numFmt w:val="lowerLetter"/>
      <w:lvlText w:val="%8."/>
      <w:lvlJc w:val="left"/>
      <w:pPr>
        <w:ind w:left="5999" w:hanging="360"/>
      </w:pPr>
    </w:lvl>
    <w:lvl w:ilvl="8" w:tplc="0419001B" w:tentative="1">
      <w:start w:val="1"/>
      <w:numFmt w:val="lowerRoman"/>
      <w:lvlText w:val="%9."/>
      <w:lvlJc w:val="right"/>
      <w:pPr>
        <w:ind w:left="6719" w:hanging="180"/>
      </w:pPr>
    </w:lvl>
  </w:abstractNum>
  <w:abstractNum w:abstractNumId="6" w15:restartNumberingAfterBreak="0">
    <w:nsid w:val="5D7B726F"/>
    <w:multiLevelType w:val="hybridMultilevel"/>
    <w:tmpl w:val="1076D2EC"/>
    <w:lvl w:ilvl="0" w:tplc="4412DD9A">
      <w:start w:val="1"/>
      <w:numFmt w:val="decimal"/>
      <w:lvlText w:val="%1)"/>
      <w:lvlJc w:val="left"/>
      <w:pPr>
        <w:ind w:left="13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4" w:hanging="360"/>
      </w:pPr>
    </w:lvl>
    <w:lvl w:ilvl="2" w:tplc="0419001B" w:tentative="1">
      <w:start w:val="1"/>
      <w:numFmt w:val="lowerRoman"/>
      <w:lvlText w:val="%3."/>
      <w:lvlJc w:val="right"/>
      <w:pPr>
        <w:ind w:left="2824" w:hanging="180"/>
      </w:pPr>
    </w:lvl>
    <w:lvl w:ilvl="3" w:tplc="0419000F" w:tentative="1">
      <w:start w:val="1"/>
      <w:numFmt w:val="decimal"/>
      <w:lvlText w:val="%4."/>
      <w:lvlJc w:val="left"/>
      <w:pPr>
        <w:ind w:left="3544" w:hanging="360"/>
      </w:pPr>
    </w:lvl>
    <w:lvl w:ilvl="4" w:tplc="04190019" w:tentative="1">
      <w:start w:val="1"/>
      <w:numFmt w:val="lowerLetter"/>
      <w:lvlText w:val="%5."/>
      <w:lvlJc w:val="left"/>
      <w:pPr>
        <w:ind w:left="4264" w:hanging="360"/>
      </w:pPr>
    </w:lvl>
    <w:lvl w:ilvl="5" w:tplc="0419001B" w:tentative="1">
      <w:start w:val="1"/>
      <w:numFmt w:val="lowerRoman"/>
      <w:lvlText w:val="%6."/>
      <w:lvlJc w:val="right"/>
      <w:pPr>
        <w:ind w:left="4984" w:hanging="180"/>
      </w:pPr>
    </w:lvl>
    <w:lvl w:ilvl="6" w:tplc="0419000F" w:tentative="1">
      <w:start w:val="1"/>
      <w:numFmt w:val="decimal"/>
      <w:lvlText w:val="%7."/>
      <w:lvlJc w:val="left"/>
      <w:pPr>
        <w:ind w:left="5704" w:hanging="360"/>
      </w:pPr>
    </w:lvl>
    <w:lvl w:ilvl="7" w:tplc="04190019" w:tentative="1">
      <w:start w:val="1"/>
      <w:numFmt w:val="lowerLetter"/>
      <w:lvlText w:val="%8."/>
      <w:lvlJc w:val="left"/>
      <w:pPr>
        <w:ind w:left="6424" w:hanging="360"/>
      </w:pPr>
    </w:lvl>
    <w:lvl w:ilvl="8" w:tplc="0419001B" w:tentative="1">
      <w:start w:val="1"/>
      <w:numFmt w:val="lowerRoman"/>
      <w:lvlText w:val="%9."/>
      <w:lvlJc w:val="right"/>
      <w:pPr>
        <w:ind w:left="7144" w:hanging="180"/>
      </w:pPr>
    </w:lvl>
  </w:abstractNum>
  <w:abstractNum w:abstractNumId="7" w15:restartNumberingAfterBreak="0">
    <w:nsid w:val="7D880CB3"/>
    <w:multiLevelType w:val="hybridMultilevel"/>
    <w:tmpl w:val="58C856DC"/>
    <w:lvl w:ilvl="0" w:tplc="91A63084">
      <w:start w:val="1"/>
      <w:numFmt w:val="decimal"/>
      <w:lvlText w:val="%1)"/>
      <w:lvlJc w:val="left"/>
      <w:pPr>
        <w:ind w:left="13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39" w:hanging="360"/>
      </w:pPr>
    </w:lvl>
    <w:lvl w:ilvl="2" w:tplc="0419001B" w:tentative="1">
      <w:start w:val="1"/>
      <w:numFmt w:val="lowerRoman"/>
      <w:lvlText w:val="%3."/>
      <w:lvlJc w:val="right"/>
      <w:pPr>
        <w:ind w:left="2759" w:hanging="180"/>
      </w:pPr>
    </w:lvl>
    <w:lvl w:ilvl="3" w:tplc="0419000F" w:tentative="1">
      <w:start w:val="1"/>
      <w:numFmt w:val="decimal"/>
      <w:lvlText w:val="%4."/>
      <w:lvlJc w:val="left"/>
      <w:pPr>
        <w:ind w:left="3479" w:hanging="360"/>
      </w:pPr>
    </w:lvl>
    <w:lvl w:ilvl="4" w:tplc="04190019" w:tentative="1">
      <w:start w:val="1"/>
      <w:numFmt w:val="lowerLetter"/>
      <w:lvlText w:val="%5."/>
      <w:lvlJc w:val="left"/>
      <w:pPr>
        <w:ind w:left="4199" w:hanging="360"/>
      </w:pPr>
    </w:lvl>
    <w:lvl w:ilvl="5" w:tplc="0419001B" w:tentative="1">
      <w:start w:val="1"/>
      <w:numFmt w:val="lowerRoman"/>
      <w:lvlText w:val="%6."/>
      <w:lvlJc w:val="right"/>
      <w:pPr>
        <w:ind w:left="4919" w:hanging="180"/>
      </w:pPr>
    </w:lvl>
    <w:lvl w:ilvl="6" w:tplc="0419000F" w:tentative="1">
      <w:start w:val="1"/>
      <w:numFmt w:val="decimal"/>
      <w:lvlText w:val="%7."/>
      <w:lvlJc w:val="left"/>
      <w:pPr>
        <w:ind w:left="5639" w:hanging="360"/>
      </w:pPr>
    </w:lvl>
    <w:lvl w:ilvl="7" w:tplc="04190019" w:tentative="1">
      <w:start w:val="1"/>
      <w:numFmt w:val="lowerLetter"/>
      <w:lvlText w:val="%8."/>
      <w:lvlJc w:val="left"/>
      <w:pPr>
        <w:ind w:left="6359" w:hanging="360"/>
      </w:pPr>
    </w:lvl>
    <w:lvl w:ilvl="8" w:tplc="0419001B" w:tentative="1">
      <w:start w:val="1"/>
      <w:numFmt w:val="lowerRoman"/>
      <w:lvlText w:val="%9."/>
      <w:lvlJc w:val="right"/>
      <w:pPr>
        <w:ind w:left="7079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1F3"/>
    <w:rsid w:val="000603E6"/>
    <w:rsid w:val="004572F7"/>
    <w:rsid w:val="004947E3"/>
    <w:rsid w:val="00AB71F3"/>
    <w:rsid w:val="00B85985"/>
    <w:rsid w:val="00CA0BF9"/>
    <w:rsid w:val="00D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868C2"/>
  <w15:docId w15:val="{081FDBBE-6550-45B5-BCDA-C29FB66E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4572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572F7"/>
    <w:pPr>
      <w:ind w:left="720"/>
      <w:contextualSpacing/>
    </w:pPr>
  </w:style>
  <w:style w:type="paragraph" w:styleId="a7">
    <w:name w:val="Body Text"/>
    <w:basedOn w:val="a"/>
    <w:link w:val="a8"/>
    <w:unhideWhenUsed/>
    <w:rsid w:val="00B85985"/>
    <w:pPr>
      <w:spacing w:after="120"/>
    </w:pPr>
    <w:rPr>
      <w:rFonts w:ascii="Calibri" w:eastAsia="Times New Roman" w:hAnsi="Calibri" w:cs="Times New Roman"/>
      <w:lang w:val="ru-RU"/>
    </w:rPr>
  </w:style>
  <w:style w:type="character" w:customStyle="1" w:styleId="a8">
    <w:name w:val="Основной текст Знак"/>
    <w:basedOn w:val="a0"/>
    <w:link w:val="a7"/>
    <w:rsid w:val="00B85985"/>
    <w:rPr>
      <w:rFonts w:ascii="Calibri" w:eastAsia="Times New Roman" w:hAnsi="Calibri" w:cs="Times New Roman"/>
      <w:lang w:val="ru-RU"/>
    </w:rPr>
  </w:style>
  <w:style w:type="paragraph" w:styleId="20">
    <w:name w:val="Body Text 2"/>
    <w:basedOn w:val="a"/>
    <w:link w:val="21"/>
    <w:uiPriority w:val="99"/>
    <w:semiHidden/>
    <w:unhideWhenUsed/>
    <w:rsid w:val="00B85985"/>
    <w:pPr>
      <w:spacing w:after="120" w:line="480" w:lineRule="auto"/>
    </w:pPr>
    <w:rPr>
      <w:rFonts w:ascii="Calibri" w:eastAsia="Calibri" w:hAnsi="Calibri" w:cs="Times New Roman"/>
      <w:lang w:val="ru-RU" w:eastAsia="en-US"/>
    </w:rPr>
  </w:style>
  <w:style w:type="character" w:customStyle="1" w:styleId="21">
    <w:name w:val="Основной текст 2 Знак"/>
    <w:basedOn w:val="a0"/>
    <w:link w:val="20"/>
    <w:uiPriority w:val="99"/>
    <w:semiHidden/>
    <w:rsid w:val="00B85985"/>
    <w:rPr>
      <w:rFonts w:ascii="Calibri" w:eastAsia="Calibri" w:hAnsi="Calibri" w:cs="Times New Roman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26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image" Target="media/image17.gif"/><Relationship Id="rId34" Type="http://schemas.openxmlformats.org/officeDocument/2006/relationships/oleObject" Target="embeddings/oleObject6.bin"/><Relationship Id="rId7" Type="http://schemas.openxmlformats.org/officeDocument/2006/relationships/image" Target="media/image3.gif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0.wmf"/><Relationship Id="rId33" Type="http://schemas.openxmlformats.org/officeDocument/2006/relationships/image" Target="media/image24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gif"/><Relationship Id="rId29" Type="http://schemas.openxmlformats.org/officeDocument/2006/relationships/image" Target="media/image22.wmf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24" Type="http://schemas.openxmlformats.org/officeDocument/2006/relationships/oleObject" Target="embeddings/oleObject1.bin"/><Relationship Id="rId32" Type="http://schemas.openxmlformats.org/officeDocument/2006/relationships/oleObject" Target="embeddings/oleObject5.bin"/><Relationship Id="rId37" Type="http://schemas.openxmlformats.org/officeDocument/2006/relationships/fontTable" Target="fontTable.xml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23" Type="http://schemas.openxmlformats.org/officeDocument/2006/relationships/image" Target="media/image19.wmf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7.bin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31" Type="http://schemas.openxmlformats.org/officeDocument/2006/relationships/image" Target="media/image23.wm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Relationship Id="rId22" Type="http://schemas.openxmlformats.org/officeDocument/2006/relationships/image" Target="media/image18.gif"/><Relationship Id="rId27" Type="http://schemas.openxmlformats.org/officeDocument/2006/relationships/image" Target="media/image21.wmf"/><Relationship Id="rId30" Type="http://schemas.openxmlformats.org/officeDocument/2006/relationships/oleObject" Target="embeddings/oleObject4.bin"/><Relationship Id="rId35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2113</Words>
  <Characters>12046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Кристина Галочкина</cp:lastModifiedBy>
  <cp:revision>6</cp:revision>
  <dcterms:created xsi:type="dcterms:W3CDTF">2024-01-15T14:41:00Z</dcterms:created>
  <dcterms:modified xsi:type="dcterms:W3CDTF">2024-01-16T13:23:00Z</dcterms:modified>
</cp:coreProperties>
</file>