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SEÑOR NOTARIO:</w:t>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rPr>
      </w:pPr>
      <w:r>
        <w:rPr>
          <w:rFonts w:ascii="Arial" w:hAnsi="Arial"/>
        </w:rPr>
        <w:t>Sírvase extender en su Registro de Escrituras Públicas una COMPRAVENTA DE BIENES INMUEBLES FUTUROS CON FINANCIAMIENTO HIPOTECARIO, que celebran de una parte:</w:t>
      </w:r>
    </w:p>
    <w:p w:rsidR="00000000" w:rsidDel="00000000" w:rsidP="00000000" w:rsidRDefault="00000000" w:rsidRPr="00000000" w14:paraId="0000000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numPr>
          <w:ilvl w:val="0"/>
          <w:numId w:val="10"/>
        </w:numPr>
        <w:spacing w:after="0" w:line="240" w:lineRule="auto"/>
        <w:ind w:left="426" w:hanging="284"/>
        <w:jc w:val="both"/>
        <w:rPr>
          <w:rFonts w:ascii="Arial" w:cs="Arial" w:eastAsia="Arial" w:hAnsi="Arial"/>
        </w:rPr>
      </w:pPr>
      <w:bookmarkStart w:colFirst="0" w:colLast="0" w:name="_1im7t64ej2v7" w:id="0"/>
      <w:bookmarkEnd w:id="0"/>
      <w:r w:rsidDel="00000000" w:rsidR="00000000" w:rsidRPr="00000000">
        <w:rPr>
          <w:rFonts w:ascii="Arial" w:cs="Arial" w:eastAsia="Arial" w:hAnsi="Arial"/>
          <w:b w:val="1"/>
          <w:bCs w:val="1"/>
          <w:rtl w:val="0"/>
        </w:rPr>
        <w:t xml:space="preserve">EL VENDEDOR, </w:t>
      </w:r>
      <w:r w:rsidDel="00000000" w:rsidR="00000000" w:rsidRPr="00000000">
        <w:rPr>
          <w:rFonts w:ascii="Arial" w:cs="Arial" w:eastAsia="Arial" w:hAnsi="Arial"/>
          <w:rtl w:val="0"/>
        </w:rPr>
        <w:t xml:space="preserve">cuyas generales de ley constan en el </w:t>
      </w:r>
      <w:r w:rsidDel="00000000" w:rsidR="00000000" w:rsidRPr="00000000">
        <w:rPr>
          <w:rFonts w:ascii="Arial" w:cs="Arial" w:eastAsia="Arial" w:hAnsi="Arial"/>
          <w:b w:val="1"/>
          <w:bCs w:val="1"/>
          <w:rtl w:val="0"/>
        </w:rPr>
        <w:t xml:space="preserve">ANEXO I</w:t>
      </w:r>
      <w:r w:rsidDel="00000000" w:rsidR="00000000" w:rsidRPr="00000000">
        <w:rPr>
          <w:rFonts w:ascii="Arial" w:cs="Arial" w:eastAsia="Arial" w:hAnsi="Arial"/>
          <w:rtl w:val="0"/>
        </w:rPr>
        <w:t xml:space="preserve"> de la presente minuta;</w:t>
      </w:r>
    </w:p>
    <w:p w:rsidR="00000000" w:rsidDel="00000000" w:rsidP="00000000" w:rsidRDefault="00000000" w:rsidRPr="00000000" w14:paraId="00000006">
      <w:pPr>
        <w:numPr>
          <w:ilvl w:val="0"/>
          <w:numId w:val="10"/>
        </w:numPr>
        <w:spacing w:after="0" w:line="240" w:lineRule="auto"/>
        <w:ind w:left="426" w:hanging="284"/>
        <w:jc w:val="both"/>
        <w:rPr>
          <w:rFonts w:ascii="Arial" w:cs="Arial" w:eastAsia="Arial" w:hAnsi="Arial"/>
        </w:rPr>
      </w:pP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cuyas generales de ley constan en el </w:t>
      </w:r>
      <w:r w:rsidDel="00000000" w:rsidR="00000000" w:rsidRPr="00000000">
        <w:rPr>
          <w:rFonts w:ascii="Arial" w:cs="Arial" w:eastAsia="Arial" w:hAnsi="Arial"/>
          <w:b w:val="1"/>
          <w:bCs w:val="1"/>
          <w:rtl w:val="0"/>
        </w:rPr>
        <w:t xml:space="preserve">ANEXO I</w:t>
      </w:r>
      <w:r w:rsidDel="00000000" w:rsidR="00000000" w:rsidRPr="00000000">
        <w:rPr>
          <w:rFonts w:ascii="Arial" w:cs="Arial" w:eastAsia="Arial" w:hAnsi="Arial"/>
          <w:rtl w:val="0"/>
        </w:rPr>
        <w:t xml:space="preserve"> de la presente minuta.</w:t>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 acuerdo a los términos y condiciones siguientes:</w:t>
      </w:r>
    </w:p>
    <w:p w:rsidR="00000000" w:rsidDel="00000000" w:rsidP="00000000" w:rsidRDefault="00000000" w:rsidRPr="00000000" w14:paraId="00000009">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ANTECEDENTES DEL INMUEBLE </w:t>
      </w:r>
    </w:p>
    <w:p w:rsidR="00000000" w:rsidDel="00000000" w:rsidP="00000000" w:rsidRDefault="00000000" w:rsidRPr="00000000" w14:paraId="0000000B">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rPr>
      </w:pPr>
      <w:r>
        <w:rPr>
          <w:rFonts w:ascii="Arial" w:hAnsi="Arial"/>
        </w:rPr>
        <w:t xml:space="preserve">PRIMERA: EL VENDEDOR es propietario del predio ubicado en </w:t>
      </w:r>
      <w:r>
        <w:rPr>
          <w:rFonts w:ascii="Arial" w:hAnsi="Arial"/>
          <w:b/>
          <w:highlight w:val="lightGray"/>
        </w:rPr>
        <w:t>{{PROJECT_ADDRESS}}</w:t>
      </w:r>
      <w:r>
        <w:rPr>
          <w:rFonts w:ascii="Arial" w:hAnsi="Arial"/>
        </w:rPr>
        <w:t xml:space="preserve">, distrito de </w:t>
      </w:r>
      <w:r>
        <w:rPr>
          <w:rFonts w:ascii="Arial" w:hAnsi="Arial"/>
          <w:b/>
          <w:highlight w:val="lightGray"/>
        </w:rPr>
        <w:t>{{PROJECT_DISTRICT}}</w:t>
      </w:r>
      <w:r>
        <w:rPr>
          <w:rFonts w:ascii="Arial" w:hAnsi="Arial"/>
        </w:rPr>
        <w:t xml:space="preserve">, provincia y departamento de Lima; conforme corre inscrito en la Partida Electrónica N.º </w:t>
      </w:r>
      <w:r>
        <w:rPr>
          <w:rFonts w:ascii="Arial" w:hAnsi="Arial"/>
          <w:b/>
          <w:highlight w:val="lightGray"/>
        </w:rPr>
        <w:t>{{MATRIX_PROPERTY_RECORD}}</w:t>
      </w:r>
      <w:r>
        <w:rPr>
          <w:rFonts w:ascii="Arial" w:hAnsi="Arial"/>
        </w:rPr>
        <w:t xml:space="preserve"> del Registro de Propiedad Inmueble de la SUNARP, Zona Registral N.º IX, Sede Lima. Las áreas, linderos y medidas perimétricas respecto del inmueble (en adelante, el “INMUEBLE”) se hallan consignadas en el referido documento registral. Sobre dicho inmueble EL VENDEDOR se encuentra desarrollando un edificio residencial de vivienda multifamiliar denominado </w:t>
      </w:r>
      <w:r>
        <w:rPr>
          <w:rFonts w:ascii="Arial" w:hAnsi="Arial"/>
          <w:b/>
          <w:highlight w:val="lightGray"/>
        </w:rPr>
        <w:t>{{PROJECT_NAME}}</w:t>
      </w:r>
      <w:r>
        <w:rPr>
          <w:rFonts w:ascii="Arial" w:hAnsi="Arial"/>
        </w:rPr>
        <w:t>, que tiene las características indicadas en el ANEXO II del presente contrato.</w:t>
      </w:r>
    </w:p>
    <w:p w:rsidR="00000000" w:rsidDel="00000000" w:rsidP="00000000" w:rsidRDefault="00000000" w:rsidRPr="00000000" w14:paraId="0000000D">
      <w:pPr>
        <w:spacing w:after="0" w:line="240" w:lineRule="auto"/>
        <w:jc w:val="both"/>
        <w:rPr>
          <w:rFonts w:ascii="Arial" w:cs="Arial" w:eastAsia="Arial" w:hAnsi="Arial"/>
          <w:color w:val="000000"/>
          <w:highlight w:val="yellow"/>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rPr>
      </w:pPr>
      <w:r w:rsidDel="00000000" w:rsidR="00000000" w:rsidRPr="00000000">
        <w:rPr>
          <w:rFonts w:ascii="Arial" w:cs="Arial" w:eastAsia="Arial" w:hAnsi="Arial"/>
          <w:color w:val="000000"/>
          <w:rtl w:val="0"/>
        </w:rPr>
        <w:t xml:space="preserve">Dicho proyecto, (en adelante </w:t>
      </w:r>
      <w:r w:rsidDel="00000000" w:rsidR="00000000" w:rsidRPr="00000000">
        <w:rPr>
          <w:rFonts w:ascii="Arial" w:cs="Arial" w:eastAsia="Arial" w:hAnsi="Arial"/>
          <w:b w:val="1"/>
          <w:bCs w:val="1"/>
          <w:color w:val="000000"/>
          <w:rtl w:val="0"/>
        </w:rPr>
        <w:t xml:space="preserve">EL PROYECTO),</w:t>
      </w:r>
      <w:r w:rsidDel="00000000" w:rsidR="00000000" w:rsidRPr="00000000">
        <w:rPr>
          <w:rFonts w:ascii="Arial" w:cs="Arial" w:eastAsia="Arial" w:hAnsi="Arial"/>
          <w:color w:val="000000"/>
          <w:rtl w:val="0"/>
        </w:rPr>
        <w:t xml:space="preserve"> antes citado está estructurado bajo el Sistema Mixto de Albañilería Confinada, Pórticos de Concreto armado y losas aligeradas, bajo los requisitos de calidad del Reglamento Nacional de Edificaciones.</w:t>
      </w:r>
      <w:r w:rsidDel="00000000" w:rsidR="00000000" w:rsidRPr="00000000">
        <w:rPr>
          <w:rFonts w:ascii="Arial" w:cs="Arial" w:eastAsia="Arial" w:hAnsi="Arial"/>
          <w:rtl w:val="0"/>
        </w:rPr>
        <w:t xml:space="preserve"> </w:t>
      </w:r>
    </w:p>
    <w:p w:rsidR="00000000" w:rsidDel="00000000" w:rsidP="00000000" w:rsidRDefault="00000000" w:rsidRPr="00000000" w14:paraId="0000000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rPr>
      </w:pPr>
      <w:r>
        <w:rPr>
          <w:rFonts w:ascii="Arial" w:hAnsi="Arial"/>
        </w:rPr>
        <w:t xml:space="preserve">Asimismo, sobre dicho INMUEBLE obra inscrita una garantía hipotecaria que EL VENDEDOR ha constituido a favor de </w:t>
      </w:r>
      <w:r>
        <w:rPr>
          <w:rFonts w:ascii="Arial" w:hAnsi="Arial"/>
          <w:b/>
          <w:highlight w:val="lightGray"/>
        </w:rPr>
        <w:t>{{PROJECT_FINANCING_BANK}}</w:t>
      </w:r>
      <w:r>
        <w:rPr>
          <w:rFonts w:ascii="Arial" w:hAnsi="Arial"/>
        </w:rPr>
        <w:t xml:space="preserve"> (en adelante, “EL BANCO DEL PROYECTO”) en el asiento </w:t>
      </w:r>
      <w:r>
        <w:rPr>
          <w:rFonts w:ascii="Arial" w:hAnsi="Arial"/>
          <w:b/>
          <w:highlight w:val="lightGray"/>
        </w:rPr>
        <w:t>{{PROJECT_MORTGAGE_ENTRY}}</w:t>
      </w:r>
      <w:r>
        <w:rPr>
          <w:rFonts w:ascii="Arial" w:hAnsi="Arial"/>
        </w:rPr>
        <w:t xml:space="preserve"> de la partida electrónica de EL INMUEBLE, la misma que podrá ser ampliada en virtud del financiamiento de EL PROYECTO. La garantía podrá ser ampliada o modificada en la medida que resulte necesario para EL PROYECTO, conforme al presente contrato. Las partes precisan que esta garantía corresponde al financiamiento del proyecto y es independiente del crédito hipotecario que obtenga EL/LA COMPRADOR(A)/LOS COMPRADORES.</w:t>
      </w:r>
    </w:p>
    <w:p w:rsidR="00000000" w:rsidDel="00000000" w:rsidP="00000000" w:rsidRDefault="00000000" w:rsidRPr="00000000" w14:paraId="0000001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highlight w:val="yellow"/>
        </w:rPr>
      </w:pPr>
      <w:r w:rsidDel="00000000" w:rsidR="00000000" w:rsidRPr="00000000">
        <w:rPr>
          <w:rFonts w:ascii="Arial" w:cs="Arial" w:eastAsia="Arial" w:hAnsi="Arial"/>
          <w:rtl w:val="0"/>
        </w:rPr>
        <w:t xml:space="preserve">Adicionalmente, el proyecto podrá contar, de ser requerido por las autoridades competentes o por criterios técnicos, con una subestación eléctrica para su adecuado abastecimiento, la misma que será implementada únicamente en caso resulte necesaria y conforme a las disposiciones del Reglamento Nacional de Edificaciones y normas aplicables.</w:t>
      </w: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rPr>
      </w:pPr>
      <w:r>
        <w:rPr>
          <w:rFonts w:ascii="Arial" w:hAnsi="Arial"/>
        </w:rPr>
        <w:t xml:space="preserve">EL/LA COMPRADOR(A)/LOS COMPRADORES son personas naturales que han manifestado su intención de adquirir una vivienda, siendo de su conocimiento las características básicas de EL PROYECTO, aprobado a nivel de anteproyecto por la Municipalidad Distrital de </w:t>
      </w:r>
      <w:r>
        <w:rPr>
          <w:rFonts w:ascii="Arial" w:hAnsi="Arial"/>
          <w:b/>
          <w:highlight w:val="lightGray"/>
        </w:rPr>
        <w:t>{{PROJECT_DISTRICT}}</w:t>
      </w:r>
      <w:r>
        <w:rPr>
          <w:rFonts w:ascii="Arial" w:hAnsi="Arial"/>
        </w:rPr>
        <w:t xml:space="preserve"> mediante expediente N.º </w:t>
      </w:r>
      <w:r>
        <w:rPr>
          <w:rFonts w:ascii="Arial" w:hAnsi="Arial"/>
          <w:b/>
          <w:highlight w:val="lightGray"/>
        </w:rPr>
        <w:t>{{PROJECT_PREPROJECT_FILE}}</w:t>
      </w:r>
      <w:r>
        <w:rPr>
          <w:rFonts w:ascii="Arial" w:hAnsi="Arial"/>
        </w:rPr>
        <w:t xml:space="preserve">, y con Licencia de Edificación N.º </w:t>
      </w:r>
      <w:r>
        <w:rPr>
          <w:rFonts w:ascii="Arial" w:hAnsi="Arial"/>
          <w:b/>
          <w:highlight w:val="lightGray"/>
        </w:rPr>
        <w:t>{{PROJECT_BUILDING_LICENSE}}</w:t>
      </w:r>
      <w:r>
        <w:rPr>
          <w:rFonts w:ascii="Arial" w:hAnsi="Arial"/>
        </w:rPr>
        <w:t>, las cuales declaran conocer y aceptar.</w:t>
      </w:r>
    </w:p>
    <w:p w:rsidR="00000000" w:rsidDel="00000000" w:rsidP="00000000" w:rsidRDefault="00000000" w:rsidRPr="00000000" w14:paraId="0000001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Son materia de la presente compraventa, los bienes inmuebles futuros que se detallan en el </w:t>
      </w:r>
      <w:r w:rsidDel="00000000" w:rsidR="00000000" w:rsidRPr="00000000">
        <w:rPr>
          <w:rFonts w:ascii="Arial" w:cs="Arial" w:eastAsia="Arial" w:hAnsi="Arial"/>
          <w:b w:val="1"/>
          <w:bCs w:val="1"/>
          <w:rtl w:val="0"/>
        </w:rPr>
        <w:t xml:space="preserve">ANEXO III </w:t>
      </w:r>
      <w:r w:rsidDel="00000000" w:rsidR="00000000" w:rsidRPr="00000000">
        <w:rPr>
          <w:rFonts w:ascii="Arial" w:cs="Arial" w:eastAsia="Arial" w:hAnsi="Arial"/>
          <w:rtl w:val="0"/>
        </w:rPr>
        <w:t xml:space="preserve">y que se indican en la cláusula cuarta (a los que se les denominarán en lo sucesivo simplemente como la(s) “</w:t>
      </w:r>
      <w:r w:rsidDel="00000000" w:rsidR="00000000" w:rsidRPr="00000000">
        <w:rPr>
          <w:rFonts w:ascii="Arial" w:cs="Arial" w:eastAsia="Arial" w:hAnsi="Arial"/>
          <w:b w:val="1"/>
          <w:bCs w:val="1"/>
          <w:rtl w:val="0"/>
        </w:rPr>
        <w:t xml:space="preserve">UNIDAD(ES) INMOBILIARIA(S) FUTURA(S)</w:t>
      </w:r>
      <w:r w:rsidDel="00000000" w:rsidR="00000000" w:rsidRPr="00000000">
        <w:rPr>
          <w:rFonts w:ascii="Arial" w:cs="Arial" w:eastAsia="Arial" w:hAnsi="Arial"/>
          <w:rtl w:val="0"/>
        </w:rPr>
        <w:t xml:space="preserve">” y que se levantarán y formarán parte integrante del proyecto. La presente compraventa se rige por las disposiciones contenidas en el Código Civil Peruano y por las contenidas en la Leyes N° 27157, 29090, sus Reglamentos y demás normas relacionadas; al constituir cada una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secciones inmobiliarias de dominio exclusivo, que concurrirán con bienes y servicios de dominio común.</w:t>
      </w:r>
    </w:p>
    <w:p w:rsidR="00000000" w:rsidDel="00000000" w:rsidP="00000000" w:rsidRDefault="00000000" w:rsidRPr="00000000" w14:paraId="00000017">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OBJETO DEL CONTRATO:</w:t>
      </w:r>
    </w:p>
    <w:p w:rsidR="00000000" w:rsidDel="00000000" w:rsidP="00000000" w:rsidRDefault="00000000" w:rsidRPr="00000000" w14:paraId="00000019">
      <w:pPr>
        <w:widowControl w:val="0"/>
        <w:tabs>
          <w:tab w:val="left" w:leader="none" w:pos="851"/>
        </w:tabs>
        <w:spacing w:after="0" w:line="240" w:lineRule="auto"/>
        <w:ind w:right="43"/>
        <w:jc w:val="both"/>
        <w:rPr>
          <w:rFonts w:ascii="Arial" w:cs="Arial" w:eastAsia="Arial" w:hAnsi="Arial"/>
        </w:rPr>
      </w:pPr>
      <w:r w:rsidDel="00000000" w:rsidR="00000000" w:rsidRPr="00000000">
        <w:rPr>
          <w:rFonts w:ascii="Arial" w:cs="Arial" w:eastAsia="Arial" w:hAnsi="Arial"/>
          <w:b w:val="1"/>
          <w:bCs w:val="1"/>
          <w:u w:val="single"/>
          <w:rtl w:val="0"/>
        </w:rPr>
        <w:t xml:space="preserve">SEGUNDA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Por el presente instrumento, y de acuerdo con lo establecido en el artículo 1534º del Código Civil, </w:t>
      </w:r>
      <w:r w:rsidDel="00000000" w:rsidR="00000000" w:rsidRPr="00000000">
        <w:rPr>
          <w:rFonts w:ascii="Arial" w:cs="Arial" w:eastAsia="Arial" w:hAnsi="Arial"/>
          <w:b w:val="1"/>
          <w:bCs w:val="1"/>
          <w:rtl w:val="0"/>
        </w:rPr>
        <w:t xml:space="preserve">EL VENDEDOR </w:t>
      </w:r>
      <w:r w:rsidDel="00000000" w:rsidR="00000000" w:rsidRPr="00000000">
        <w:rPr>
          <w:rFonts w:ascii="Arial" w:cs="Arial" w:eastAsia="Arial" w:hAnsi="Arial"/>
          <w:rtl w:val="0"/>
        </w:rPr>
        <w:t xml:space="preserve">transfiere en venta real y enajenación perpetua a favor de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la propiedad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y de manera recíproca y en contraprestación,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se obligan a cancelar el total del precio de venta pactado, en la forma y oportunidad establecidas en la Cláusula Cuarta siguiente.</w:t>
      </w:r>
    </w:p>
    <w:p w:rsidR="00000000" w:rsidDel="00000000" w:rsidP="00000000" w:rsidRDefault="00000000" w:rsidRPr="00000000" w14:paraId="0000001A">
      <w:pPr>
        <w:widowControl w:val="0"/>
        <w:tabs>
          <w:tab w:val="left" w:leader="none" w:pos="851"/>
        </w:tabs>
        <w:spacing w:after="0" w:line="240" w:lineRule="auto"/>
        <w:ind w:right="43"/>
        <w:jc w:val="both"/>
        <w:rPr>
          <w:rFonts w:ascii="Arial" w:cs="Arial" w:eastAsia="Arial" w:hAnsi="Arial"/>
        </w:rPr>
      </w:pPr>
      <w:r w:rsidDel="00000000" w:rsidR="00000000" w:rsidRPr="00000000">
        <w:rPr>
          <w:rtl w:val="0"/>
        </w:rPr>
      </w:r>
    </w:p>
    <w:p w:rsidR="00000000" w:rsidDel="00000000" w:rsidP="00000000" w:rsidRDefault="00000000" w:rsidRPr="00000000" w14:paraId="0000001B">
      <w:pPr>
        <w:widowControl w:val="0"/>
        <w:tabs>
          <w:tab w:val="left" w:leader="none" w:pos="851"/>
        </w:tabs>
        <w:spacing w:after="0" w:line="240" w:lineRule="auto"/>
        <w:ind w:right="43"/>
        <w:jc w:val="both"/>
        <w:rPr>
          <w:rFonts w:ascii="Arial" w:cs="Arial" w:eastAsia="Arial" w:hAnsi="Arial"/>
        </w:rPr>
      </w:pPr>
      <w:r w:rsidDel="00000000" w:rsidR="00000000" w:rsidRPr="00000000">
        <w:rPr>
          <w:rFonts w:ascii="Arial" w:cs="Arial" w:eastAsia="Arial" w:hAnsi="Arial"/>
          <w:rtl w:val="0"/>
        </w:rPr>
        <w:t xml:space="preserve">Se precisa que las dimensiones, áreas, medidas, numeración y distribución aproximada y referencial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constan en los Planos de Distribución (planos completos de semisótano y/o sótano de estacionamientos y/o planos de planta típica de departamentos flat o dúplex); documentos que se encuentran incluidos como </w:t>
      </w:r>
      <w:r w:rsidDel="00000000" w:rsidR="00000000" w:rsidRPr="00000000">
        <w:rPr>
          <w:rFonts w:ascii="Arial" w:cs="Arial" w:eastAsia="Arial" w:hAnsi="Arial"/>
          <w:b w:val="1"/>
          <w:bCs w:val="1"/>
          <w:rtl w:val="0"/>
        </w:rPr>
        <w:t xml:space="preserve">ANEXO IV</w:t>
      </w:r>
      <w:r w:rsidDel="00000000" w:rsidR="00000000" w:rsidRPr="00000000">
        <w:rPr>
          <w:rFonts w:ascii="Arial" w:cs="Arial" w:eastAsia="Arial" w:hAnsi="Arial"/>
          <w:rtl w:val="0"/>
        </w:rPr>
        <w:t xml:space="preserve">, que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declaran conocer y aceptar, y los cuales debidamente firmados por ambas partes en señal de conformidad, forman parte integrante del presente contrato.</w:t>
      </w:r>
    </w:p>
    <w:p w:rsidR="00000000" w:rsidDel="00000000" w:rsidP="00000000" w:rsidRDefault="00000000" w:rsidRPr="00000000" w14:paraId="0000001C">
      <w:pPr>
        <w:widowControl w:val="0"/>
        <w:tabs>
          <w:tab w:val="left" w:leader="none" w:pos="851"/>
        </w:tabs>
        <w:spacing w:after="0" w:line="240" w:lineRule="auto"/>
        <w:ind w:right="43"/>
        <w:jc w:val="both"/>
        <w:rPr>
          <w:rFonts w:ascii="Arial" w:cs="Arial" w:eastAsia="Arial" w:hAnsi="Arial"/>
        </w:rPr>
      </w:pPr>
      <w:r w:rsidDel="00000000" w:rsidR="00000000" w:rsidRPr="00000000">
        <w:rPr>
          <w:rtl w:val="0"/>
        </w:rPr>
      </w:r>
    </w:p>
    <w:p w:rsidR="00000000" w:rsidDel="00000000" w:rsidP="00000000" w:rsidRDefault="00000000" w:rsidRPr="00000000" w14:paraId="0000001D">
      <w:pPr>
        <w:widowControl w:val="0"/>
        <w:tabs>
          <w:tab w:val="left" w:leader="none" w:pos="851"/>
        </w:tabs>
        <w:spacing w:after="0" w:line="240" w:lineRule="auto"/>
        <w:ind w:right="43"/>
        <w:jc w:val="both"/>
        <w:rPr>
          <w:rFonts w:ascii="Arial" w:cs="Arial" w:eastAsia="Arial" w:hAnsi="Arial"/>
        </w:rPr>
      </w:pPr>
      <w:r w:rsidDel="00000000" w:rsidR="00000000" w:rsidRPr="00000000">
        <w:rPr>
          <w:rFonts w:ascii="Arial" w:cs="Arial" w:eastAsia="Arial" w:hAnsi="Arial"/>
          <w:rtl w:val="0"/>
        </w:rPr>
        <w:t xml:space="preserve">Las partes, y en particular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declaran conocer y aceptar que las áreas, medidas, numeración, distribución indicadas en el </w:t>
      </w:r>
      <w:r w:rsidDel="00000000" w:rsidR="00000000" w:rsidRPr="00000000">
        <w:rPr>
          <w:rFonts w:ascii="Arial" w:cs="Arial" w:eastAsia="Arial" w:hAnsi="Arial"/>
          <w:b w:val="1"/>
          <w:bCs w:val="1"/>
          <w:rtl w:val="0"/>
        </w:rPr>
        <w:t xml:space="preserve">ANEXO IV</w:t>
      </w:r>
      <w:r w:rsidDel="00000000" w:rsidR="00000000" w:rsidRPr="00000000">
        <w:rPr>
          <w:rFonts w:ascii="Arial" w:cs="Arial" w:eastAsia="Arial" w:hAnsi="Arial"/>
          <w:rtl w:val="0"/>
        </w:rPr>
        <w:t xml:space="preserve">, así como las condiciones y acabados de las mismas constan en el cuadro de acabados indicados en el </w:t>
      </w:r>
      <w:r w:rsidDel="00000000" w:rsidR="00000000" w:rsidRPr="00000000">
        <w:rPr>
          <w:rFonts w:ascii="Arial" w:cs="Arial" w:eastAsia="Arial" w:hAnsi="Arial"/>
          <w:b w:val="1"/>
          <w:bCs w:val="1"/>
          <w:rtl w:val="0"/>
        </w:rPr>
        <w:t xml:space="preserve">ANEXO V </w:t>
      </w:r>
      <w:r w:rsidDel="00000000" w:rsidR="00000000" w:rsidRPr="00000000">
        <w:rPr>
          <w:rFonts w:ascii="Arial" w:cs="Arial" w:eastAsia="Arial" w:hAnsi="Arial"/>
          <w:rtl w:val="0"/>
        </w:rPr>
        <w:t xml:space="preserve">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son referenciales, y que las mismas podrán sufrir variaciones no sustanciales que pudieran representar cambios en las características antes mencionadas, esto con ocasión de alguna </w:t>
      </w:r>
      <w:r w:rsidDel="00000000" w:rsidR="00000000" w:rsidRPr="00000000">
        <w:rPr>
          <w:rFonts w:ascii="Arial" w:cs="Arial" w:eastAsia="Arial" w:hAnsi="Arial"/>
          <w:color w:val="000000"/>
          <w:rtl w:val="0"/>
        </w:rPr>
        <w:t xml:space="preserve">disposición legal o municipal que pudiera presentarse durante el proceso de ejecución de </w:t>
      </w:r>
      <w:r w:rsidDel="00000000" w:rsidR="00000000" w:rsidRPr="00000000">
        <w:rPr>
          <w:rFonts w:ascii="Arial" w:cs="Arial" w:eastAsia="Arial" w:hAnsi="Arial"/>
          <w:b w:val="1"/>
          <w:bCs w:val="1"/>
          <w:color w:val="000000"/>
          <w:rtl w:val="0"/>
        </w:rPr>
        <w:t xml:space="preserve">EL PROYECTO</w:t>
      </w:r>
      <w:r w:rsidDel="00000000" w:rsidR="00000000" w:rsidRPr="00000000">
        <w:rPr>
          <w:rFonts w:ascii="Arial" w:cs="Arial" w:eastAsia="Arial" w:hAnsi="Arial"/>
          <w:color w:val="000000"/>
          <w:rtl w:val="0"/>
        </w:rPr>
        <w:t xml:space="preserve">, así como por cambios necesarios en el diseño y construcción de </w:t>
      </w:r>
      <w:r w:rsidDel="00000000" w:rsidR="00000000" w:rsidRPr="00000000">
        <w:rPr>
          <w:rFonts w:ascii="Arial" w:cs="Arial" w:eastAsia="Arial" w:hAnsi="Arial"/>
          <w:b w:val="1"/>
          <w:bCs w:val="1"/>
          <w:color w:val="000000"/>
          <w:rtl w:val="0"/>
        </w:rPr>
        <w:t xml:space="preserve">EL PROYECTO </w:t>
      </w:r>
      <w:r w:rsidDel="00000000" w:rsidR="00000000" w:rsidRPr="00000000">
        <w:rPr>
          <w:rFonts w:ascii="Arial" w:cs="Arial" w:eastAsia="Arial" w:hAnsi="Arial"/>
          <w:color w:val="000000"/>
          <w:rtl w:val="0"/>
        </w:rPr>
        <w:t xml:space="preserve">o</w:t>
      </w:r>
      <w:r w:rsidDel="00000000" w:rsidR="00000000" w:rsidRPr="00000000">
        <w:rPr>
          <w:rFonts w:ascii="Arial" w:cs="Arial" w:eastAsia="Arial" w:hAnsi="Arial"/>
          <w:rtl w:val="0"/>
        </w:rPr>
        <w:t xml:space="preserve"> del proceso constructivo del Edificio o de sus acabados; sin que esto deba ser considerado como un desperfecto o incumplimiento por parte de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que origine o pueda imputarse como un desmejoramiento del valor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e impidan o limiten su libre uso o disposición. Asimismo,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declaran que las variaciones realizadas no alteran, ni alterarán, ni alterarían su decisión de compra, ni califica como falta de idoneidad sobre el servicio realizado por </w:t>
      </w:r>
      <w:r w:rsidDel="00000000" w:rsidR="00000000" w:rsidRPr="00000000">
        <w:rPr>
          <w:rFonts w:ascii="Arial" w:cs="Arial" w:eastAsia="Arial" w:hAnsi="Arial"/>
          <w:b w:val="1"/>
          <w:bCs w:val="1"/>
          <w:rtl w:val="0"/>
        </w:rPr>
        <w:t xml:space="preserve">EL VENDEDOR </w:t>
      </w:r>
      <w:r w:rsidDel="00000000" w:rsidR="00000000" w:rsidRPr="00000000">
        <w:rPr>
          <w:rFonts w:ascii="Arial" w:cs="Arial" w:eastAsia="Arial" w:hAnsi="Arial"/>
          <w:rtl w:val="0"/>
        </w:rPr>
        <w:t xml:space="preserve">o los bienes vendidos, mostrando su anuencia y absoluta aceptación toda vez que han intervenido otros factores preponderantes como la ubicación, el precio de venta, el diseño integral del proyecto inmobiliario, la reputación de la empresa inmobiliaria, entre otros. Conforme lo señalado en el numeral anterior, se establece que las áreas, linderos y medidas perimétricas definitivas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son las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que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se encontrarán descritas en la correspondiente Declaratoria de Edificación y en las partidas registrales independizadas que se asignen a cada una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Las partes reconocen como numeración final de </w:t>
      </w:r>
      <w:r w:rsidDel="00000000" w:rsidR="00000000" w:rsidRPr="00000000">
        <w:rPr>
          <w:rFonts w:ascii="Arial" w:cs="Arial" w:eastAsia="Arial" w:hAnsi="Arial"/>
          <w:b w:val="1"/>
          <w:bCs w:val="1"/>
          <w:rtl w:val="0"/>
        </w:rPr>
        <w:t xml:space="preserve">LA(S) UNIDAD(ES) INMOBILIARIA(S) FUTURA(S) </w:t>
      </w:r>
      <w:r w:rsidDel="00000000" w:rsidR="00000000" w:rsidRPr="00000000">
        <w:rPr>
          <w:rFonts w:ascii="Arial" w:cs="Arial" w:eastAsia="Arial" w:hAnsi="Arial"/>
          <w:rtl w:val="0"/>
        </w:rPr>
        <w:t xml:space="preserve">las que se generen del Certificado de Numeración o de Nomenclatura, o el Certificado de Conformidad de Obra que expida la municipalidad distrital respectiva. </w:t>
      </w:r>
      <w:r w:rsidDel="00000000" w:rsidR="00000000" w:rsidRPr="00000000">
        <w:rPr>
          <w:rFonts w:ascii="Arial" w:cs="Arial" w:eastAsia="Arial" w:hAnsi="Arial"/>
          <w:b w:val="1"/>
          <w:bCs w:val="1"/>
          <w:color w:val="000000"/>
          <w:rtl w:val="0"/>
        </w:rPr>
        <w:t xml:space="preserve">EL/LA COMPRADOR(A)/LOS COMPRADORES </w:t>
      </w:r>
      <w:r w:rsidDel="00000000" w:rsidR="00000000" w:rsidRPr="00000000">
        <w:rPr>
          <w:rFonts w:ascii="Arial" w:cs="Arial" w:eastAsia="Arial" w:hAnsi="Arial"/>
          <w:color w:val="000000"/>
          <w:rtl w:val="0"/>
        </w:rPr>
        <w:t xml:space="preserve">autorizan expresamente en este acto a </w:t>
      </w:r>
      <w:r w:rsidDel="00000000" w:rsidR="00000000" w:rsidRPr="00000000">
        <w:rPr>
          <w:rFonts w:ascii="Arial" w:cs="Arial" w:eastAsia="Arial" w:hAnsi="Arial"/>
          <w:b w:val="1"/>
          <w:bCs w:val="1"/>
          <w:color w:val="000000"/>
          <w:rtl w:val="0"/>
        </w:rPr>
        <w:t xml:space="preserve">EL VENDEDOR</w:t>
      </w:r>
      <w:r w:rsidDel="00000000" w:rsidR="00000000" w:rsidRPr="00000000">
        <w:rPr>
          <w:rFonts w:ascii="Arial" w:cs="Arial" w:eastAsia="Arial" w:hAnsi="Arial"/>
          <w:color w:val="000000"/>
          <w:rtl w:val="0"/>
        </w:rPr>
        <w:t xml:space="preserve"> para realizar las variaciones que sean necesarias para el desarrollo de </w:t>
      </w:r>
      <w:r w:rsidDel="00000000" w:rsidR="00000000" w:rsidRPr="00000000">
        <w:rPr>
          <w:rFonts w:ascii="Arial" w:cs="Arial" w:eastAsia="Arial" w:hAnsi="Arial"/>
          <w:b w:val="1"/>
          <w:bCs w:val="1"/>
          <w:color w:val="000000"/>
          <w:rtl w:val="0"/>
        </w:rPr>
        <w:t xml:space="preserve">EL PROYECTO</w:t>
      </w:r>
      <w:r w:rsidDel="00000000" w:rsidR="00000000" w:rsidRPr="00000000">
        <w:rPr>
          <w:rFonts w:ascii="Arial" w:cs="Arial" w:eastAsia="Arial" w:hAnsi="Arial"/>
          <w:color w:val="000000"/>
          <w:rtl w:val="0"/>
        </w:rPr>
        <w:t xml:space="preserve">, según lo indicado y plasmado en los párrafos precedentes, sin mayor necesidad de autorización especial o adicional distinta a la que otorga mediante la firma del presente contrato.</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rtl w:val="0"/>
        </w:rPr>
        <w:t xml:space="preserve">En concordancia con lo antes citado, las partes acuerdan que el área ocupada y/o techada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podrán tener una variación de hasta el 2.5% (dos punto cinco por ciento) del área indicada en planos, sin que tal variación implique una modificación al precio de venta pactado en la cláusula cuarta del presente contrato.</w:t>
      </w:r>
    </w:p>
    <w:p w:rsidR="00000000" w:rsidDel="00000000" w:rsidP="00000000" w:rsidRDefault="00000000" w:rsidRPr="00000000" w14:paraId="0000001E">
      <w:pPr>
        <w:widowControl w:val="0"/>
        <w:tabs>
          <w:tab w:val="left" w:leader="none" w:pos="851"/>
        </w:tabs>
        <w:spacing w:after="0" w:line="240" w:lineRule="auto"/>
        <w:ind w:right="43"/>
        <w:jc w:val="both"/>
        <w:rPr>
          <w:rFonts w:ascii="Arial" w:cs="Arial" w:eastAsia="Arial" w:hAnsi="Arial"/>
        </w:rPr>
      </w:pPr>
      <w:r w:rsidDel="00000000" w:rsidR="00000000" w:rsidRPr="00000000">
        <w:rPr>
          <w:rtl w:val="0"/>
        </w:rPr>
      </w:r>
    </w:p>
    <w:p w:rsidR="00000000" w:rsidDel="00000000" w:rsidP="00000000" w:rsidRDefault="00000000" w:rsidRPr="00000000" w14:paraId="0000001F">
      <w:pPr>
        <w:widowControl w:val="0"/>
        <w:spacing w:after="0" w:line="240" w:lineRule="auto"/>
        <w:ind w:right="43"/>
        <w:jc w:val="both"/>
        <w:rPr>
          <w:rFonts w:ascii="Arial" w:cs="Arial" w:eastAsia="Arial" w:hAnsi="Arial"/>
        </w:rPr>
      </w:pPr>
      <w:r w:rsidDel="00000000" w:rsidR="00000000" w:rsidRPr="00000000">
        <w:rPr>
          <w:rFonts w:ascii="Arial" w:cs="Arial" w:eastAsia="Arial" w:hAnsi="Arial"/>
          <w:b w:val="1"/>
          <w:bCs w:val="1"/>
          <w:color w:val="000000"/>
          <w:u w:val="single"/>
          <w:rtl w:val="0"/>
        </w:rPr>
        <w:t xml:space="preserve">TERCERA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La presente compraventa de </w:t>
      </w:r>
      <w:r w:rsidDel="00000000" w:rsidR="00000000" w:rsidRPr="00000000">
        <w:rPr>
          <w:rFonts w:ascii="Arial" w:cs="Arial" w:eastAsia="Arial" w:hAnsi="Arial"/>
          <w:b w:val="1"/>
          <w:bCs w:val="1"/>
          <w:rtl w:val="0"/>
        </w:rPr>
        <w:t xml:space="preserve">LA(S) UNIDAD(ES) INMOBILIARIA(S) FUTURA(S) </w:t>
      </w:r>
      <w:r w:rsidDel="00000000" w:rsidR="00000000" w:rsidRPr="00000000">
        <w:rPr>
          <w:rFonts w:ascii="Arial" w:cs="Arial" w:eastAsia="Arial" w:hAnsi="Arial"/>
          <w:rtl w:val="0"/>
        </w:rPr>
        <w:t xml:space="preserve">descritas en el </w:t>
      </w:r>
      <w:r w:rsidDel="00000000" w:rsidR="00000000" w:rsidRPr="00000000">
        <w:rPr>
          <w:rFonts w:ascii="Arial" w:cs="Arial" w:eastAsia="Arial" w:hAnsi="Arial"/>
          <w:b w:val="1"/>
          <w:bCs w:val="1"/>
          <w:rtl w:val="0"/>
        </w:rPr>
        <w:t xml:space="preserve">ANEXO III </w:t>
      </w:r>
      <w:r w:rsidDel="00000000" w:rsidR="00000000" w:rsidRPr="00000000">
        <w:rPr>
          <w:rFonts w:ascii="Arial" w:cs="Arial" w:eastAsia="Arial" w:hAnsi="Arial"/>
          <w:rtl w:val="0"/>
        </w:rPr>
        <w:t xml:space="preserve">es </w:t>
      </w:r>
      <w:r w:rsidDel="00000000" w:rsidR="00000000" w:rsidRPr="00000000">
        <w:rPr>
          <w:rFonts w:ascii="Arial" w:cs="Arial" w:eastAsia="Arial" w:hAnsi="Arial"/>
          <w:i w:val="1"/>
          <w:iCs w:val="1"/>
          <w:color w:val="000000"/>
          <w:rtl w:val="0"/>
        </w:rPr>
        <w:t xml:space="preserve">Ad Corpus</w:t>
      </w:r>
      <w:r w:rsidDel="00000000" w:rsidR="00000000" w:rsidRPr="00000000">
        <w:rPr>
          <w:rFonts w:ascii="Arial" w:cs="Arial" w:eastAsia="Arial" w:hAnsi="Arial"/>
          <w:color w:val="000000"/>
          <w:rtl w:val="0"/>
        </w:rPr>
        <w:t xml:space="preserve">, comprendiendo todo lo que de hecho y por derecho le corresponde o pudiera corresponder a los inmuebles, incluyendo sus usos, costumbres, servidumbres, entradas, salidas y en general todo aquello que de hecho o por derecho les pudiera corresponder, incluyendo el porcentaje respectivo de participación sobre las áreas y servicios comunes a las que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LA(S) UNIDAD(ES) INMOBILIARIA(S) FUTURA(S) </w:t>
      </w:r>
      <w:r w:rsidDel="00000000" w:rsidR="00000000" w:rsidRPr="00000000">
        <w:rPr>
          <w:rFonts w:ascii="Arial" w:cs="Arial" w:eastAsia="Arial" w:hAnsi="Arial"/>
          <w:color w:val="000000"/>
          <w:rtl w:val="0"/>
        </w:rPr>
        <w:t xml:space="preserve">tengan derecho, como consecuencia de su inclusión en el Régimen de Unidades de Propiedad Exclusiva y Propiedad Común, sin más reserva o limitación que las derivadas de dicho régimen</w:t>
      </w:r>
      <w:r w:rsidDel="00000000" w:rsidR="00000000" w:rsidRPr="00000000">
        <w:rPr>
          <w:rFonts w:ascii="Arial" w:cs="Arial" w:eastAsia="Arial" w:hAnsi="Arial"/>
          <w:rtl w:val="0"/>
        </w:rPr>
        <w:t xml:space="preserve">.</w:t>
      </w:r>
    </w:p>
    <w:p w:rsidR="00000000" w:rsidDel="00000000" w:rsidP="00000000" w:rsidRDefault="00000000" w:rsidRPr="00000000" w14:paraId="00000020">
      <w:pPr>
        <w:widowControl w:val="0"/>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PRECIO DE VENTA Y FORMA DE PAGO</w:t>
      </w:r>
    </w:p>
    <w:p w:rsidR="00000000" w:rsidDel="00000000" w:rsidP="00000000" w:rsidRDefault="00000000" w:rsidRPr="00000000" w14:paraId="00000022">
      <w:pPr>
        <w:spacing w:after="0" w:line="240" w:lineRule="auto"/>
        <w:jc w:val="both"/>
        <w:rPr>
          <w:rFonts w:ascii="Arial" w:cs="Arial" w:eastAsia="Arial" w:hAnsi="Arial"/>
        </w:rPr>
      </w:pPr>
      <w:r>
        <w:rPr>
          <w:rFonts w:ascii="Arial" w:hAnsi="Arial"/>
        </w:rPr>
        <w:t xml:space="preserve">CUARTA: Las partes de común acuerdo establecen que el precio total de venta de LA(S) UNIDAD(ES) INMOBILIARIA(S) FUTURA(S) descritas en el ANEXO III y que son materia de transferencia asciende a </w:t>
      </w:r>
      <w:r>
        <w:rPr>
          <w:rFonts w:ascii="Arial" w:hAnsi="Arial"/>
          <w:b/>
          <w:highlight w:val="lightGray"/>
        </w:rPr>
        <w:t>{{CURRENCY}}</w:t>
      </w:r>
      <w:r>
        <w:rPr>
          <w:rFonts w:ascii="Arial" w:hAnsi="Arial"/>
        </w:rPr>
        <w:t xml:space="preserve"> </w:t>
      </w:r>
      <w:r>
        <w:rPr>
          <w:rFonts w:ascii="Arial" w:hAnsi="Arial"/>
          <w:b/>
          <w:highlight w:val="lightGray"/>
        </w:rPr>
        <w:t>{{TOTAL_SALE_PRICE}}</w:t>
      </w:r>
      <w:r>
        <w:rPr>
          <w:rFonts w:ascii="Arial" w:hAnsi="Arial"/>
        </w:rPr>
        <w:t xml:space="preserve"> (</w:t>
      </w:r>
      <w:r>
        <w:rPr>
          <w:rFonts w:ascii="Arial" w:hAnsi="Arial"/>
          <w:b/>
          <w:highlight w:val="lightGray"/>
        </w:rPr>
        <w:t>{{TOTAL_SALE_PRICE_WORDS}}</w:t>
      </w:r>
      <w:r>
        <w:rPr>
          <w:rFonts w:ascii="Arial" w:hAnsi="Arial"/>
        </w:rPr>
        <w:t>), siendo el detalle sobre el precio individual el siguiente: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u w:val="none"/>
          <w:shd w:fill="auto" w:val="clear"/>
          <w:vertAlign w:val="baseline"/>
        </w:rPr>
      </w:pPr>
      <w:r>
        <w:rPr>
          <w:rFonts w:ascii="Arial" w:hAnsi="Arial"/>
          <w:sz w:val="22"/>
        </w:rPr>
        <w:t xml:space="preserve">El precio de venta del DEPARTAMENTO </w:t>
      </w:r>
      <w:r>
        <w:rPr>
          <w:rFonts w:ascii="Arial" w:hAnsi="Arial"/>
          <w:b/>
          <w:sz w:val="22"/>
          <w:highlight w:val="lightGray"/>
        </w:rPr>
        <w:t>{{APARTMENT_TYPE}}</w:t>
      </w:r>
      <w:r>
        <w:rPr>
          <w:rFonts w:ascii="Arial" w:hAnsi="Arial"/>
          <w:sz w:val="22"/>
        </w:rPr>
        <w:t xml:space="preserve"> N.º </w:t>
      </w:r>
      <w:r>
        <w:rPr>
          <w:rFonts w:ascii="Arial" w:hAnsi="Arial"/>
          <w:b/>
          <w:sz w:val="22"/>
          <w:highlight w:val="lightGray"/>
        </w:rPr>
        <w:t>{{APARTMENT_NUMBER}}</w:t>
      </w:r>
      <w:r>
        <w:rPr>
          <w:rFonts w:ascii="Arial" w:hAnsi="Arial"/>
          <w:sz w:val="22"/>
        </w:rPr>
        <w:t xml:space="preserve">, ubicado en el piso </w:t>
      </w:r>
      <w:r>
        <w:rPr>
          <w:rFonts w:ascii="Arial" w:hAnsi="Arial"/>
          <w:b/>
          <w:sz w:val="22"/>
          <w:highlight w:val="lightGray"/>
        </w:rPr>
        <w:t>{{APARTMENT_FLOOR}}</w:t>
      </w:r>
      <w:r>
        <w:rPr>
          <w:rFonts w:ascii="Arial" w:hAnsi="Arial"/>
          <w:sz w:val="22"/>
        </w:rPr>
        <w:t xml:space="preserve">, asciende a </w:t>
      </w:r>
      <w:r>
        <w:rPr>
          <w:rFonts w:ascii="Arial" w:hAnsi="Arial"/>
          <w:b/>
          <w:sz w:val="22"/>
          <w:highlight w:val="lightGray"/>
        </w:rPr>
        <w:t>{{CURRENCY}}</w:t>
      </w:r>
      <w:r>
        <w:rPr>
          <w:rFonts w:ascii="Arial" w:hAnsi="Arial"/>
          <w:sz w:val="22"/>
        </w:rPr>
        <w:t xml:space="preserve"> </w:t>
      </w:r>
      <w:r>
        <w:rPr>
          <w:rFonts w:ascii="Arial" w:hAnsi="Arial"/>
          <w:b/>
          <w:sz w:val="22"/>
          <w:highlight w:val="lightGray"/>
        </w:rPr>
        <w:t>{{APARTMENT_PRICE}}</w:t>
      </w:r>
      <w:r>
        <w:rPr>
          <w:rFonts w:ascii="Arial" w:hAnsi="Arial"/>
          <w:sz w:val="22"/>
        </w:rPr>
        <w:t xml:space="preserve"> (</w:t>
      </w:r>
      <w:r>
        <w:rPr>
          <w:rFonts w:ascii="Arial" w:hAnsi="Arial"/>
          <w:b/>
          <w:sz w:val="22"/>
          <w:highlight w:val="lightGray"/>
        </w:rPr>
        <w:t>{{APARTMENT_PRICE_WORDS}}</w:t>
      </w:r>
      <w:r>
        <w:rPr>
          <w:rFonts w:ascii="Arial" w:hAnsi="Arial"/>
          <w:sz w:val="22"/>
        </w:rPr>
        <w:t>).</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u w:val="none"/>
          <w:shd w:fill="auto" w:val="clear"/>
          <w:vertAlign w:val="baseline"/>
        </w:rPr>
      </w:pPr>
      <w:r>
        <w:rPr>
          <w:rFonts w:ascii="Arial" w:hAnsi="Arial"/>
          <w:sz w:val="22"/>
        </w:rPr>
        <w:t xml:space="preserve">El precio de venta del ESTACIONAMIENTO </w:t>
      </w:r>
      <w:r>
        <w:rPr>
          <w:rFonts w:ascii="Arial" w:hAnsi="Arial"/>
          <w:b/>
          <w:sz w:val="22"/>
          <w:highlight w:val="lightGray"/>
        </w:rPr>
        <w:t>{{PARKING_TYPE}}</w:t>
      </w:r>
      <w:r>
        <w:rPr>
          <w:rFonts w:ascii="Arial" w:hAnsi="Arial"/>
          <w:sz w:val="22"/>
        </w:rPr>
        <w:t xml:space="preserve"> N.º </w:t>
      </w:r>
      <w:r>
        <w:rPr>
          <w:rFonts w:ascii="Arial" w:hAnsi="Arial"/>
          <w:b/>
          <w:sz w:val="22"/>
          <w:highlight w:val="lightGray"/>
        </w:rPr>
        <w:t>{{PARKING_NUMBER}}</w:t>
      </w:r>
      <w:r>
        <w:rPr>
          <w:rFonts w:ascii="Arial" w:hAnsi="Arial"/>
          <w:sz w:val="22"/>
        </w:rPr>
        <w:t xml:space="preserve">, ubicado en </w:t>
      </w:r>
      <w:r>
        <w:rPr>
          <w:rFonts w:ascii="Arial" w:hAnsi="Arial"/>
          <w:b/>
          <w:sz w:val="22"/>
          <w:highlight w:val="lightGray"/>
        </w:rPr>
        <w:t>{{PARKING_LOCATION}}</w:t>
      </w:r>
      <w:r>
        <w:rPr>
          <w:rFonts w:ascii="Arial" w:hAnsi="Arial"/>
          <w:sz w:val="22"/>
        </w:rPr>
        <w:t xml:space="preserve">, asciende a </w:t>
      </w:r>
      <w:r>
        <w:rPr>
          <w:rFonts w:ascii="Arial" w:hAnsi="Arial"/>
          <w:b/>
          <w:sz w:val="22"/>
          <w:highlight w:val="lightGray"/>
        </w:rPr>
        <w:t>{{CURRENCY}}</w:t>
      </w:r>
      <w:r>
        <w:rPr>
          <w:rFonts w:ascii="Arial" w:hAnsi="Arial"/>
          <w:sz w:val="22"/>
        </w:rPr>
        <w:t xml:space="preserve"> </w:t>
      </w:r>
      <w:r>
        <w:rPr>
          <w:rFonts w:ascii="Arial" w:hAnsi="Arial"/>
          <w:b/>
          <w:sz w:val="22"/>
          <w:highlight w:val="lightGray"/>
        </w:rPr>
        <w:t>{{PARKING_PRICE}}</w:t>
      </w:r>
      <w:r>
        <w:rPr>
          <w:rFonts w:ascii="Arial" w:hAnsi="Arial"/>
          <w:sz w:val="22"/>
        </w:rPr>
        <w:t xml:space="preserve"> (</w:t>
      </w:r>
      <w:r>
        <w:rPr>
          <w:rFonts w:ascii="Arial" w:hAnsi="Arial"/>
          <w:b/>
          <w:sz w:val="22"/>
          <w:highlight w:val="lightGray"/>
        </w:rPr>
        <w:t>{{PARKING_PRICE_WORDS}}</w:t>
      </w:r>
      <w:r>
        <w:rPr>
          <w:rFonts w:ascii="Arial" w:hAnsi="Arial"/>
          <w:sz w:val="22"/>
        </w:rPr>
        <w:t>).</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u w:val="none"/>
          <w:shd w:fill="auto" w:val="clear"/>
          <w:vertAlign w:val="baseline"/>
        </w:rPr>
      </w:pPr>
      <w:r>
        <w:rPr>
          <w:rFonts w:ascii="Arial" w:hAnsi="Arial"/>
          <w:sz w:val="22"/>
        </w:rPr>
        <w:t xml:space="preserve">El precio de venta del DEPÓSITO N.º </w:t>
      </w:r>
      <w:r>
        <w:rPr>
          <w:rFonts w:ascii="Arial" w:hAnsi="Arial"/>
          <w:b/>
          <w:sz w:val="22"/>
          <w:highlight w:val="lightGray"/>
        </w:rPr>
        <w:t>{{STORAGE_NUMBER}}</w:t>
      </w:r>
      <w:r>
        <w:rPr>
          <w:rFonts w:ascii="Arial" w:hAnsi="Arial"/>
          <w:sz w:val="22"/>
        </w:rPr>
        <w:t xml:space="preserve">, ubicado en </w:t>
      </w:r>
      <w:r>
        <w:rPr>
          <w:rFonts w:ascii="Arial" w:hAnsi="Arial"/>
          <w:b/>
          <w:sz w:val="22"/>
          <w:highlight w:val="lightGray"/>
        </w:rPr>
        <w:t>{{STORAGE_LOCATION}}</w:t>
      </w:r>
      <w:r>
        <w:rPr>
          <w:rFonts w:ascii="Arial" w:hAnsi="Arial"/>
          <w:sz w:val="22"/>
        </w:rPr>
        <w:t xml:space="preserve">, asciende a </w:t>
      </w:r>
      <w:r>
        <w:rPr>
          <w:rFonts w:ascii="Arial" w:hAnsi="Arial"/>
          <w:b/>
          <w:sz w:val="22"/>
          <w:highlight w:val="lightGray"/>
        </w:rPr>
        <w:t>{{CURRENCY}}</w:t>
      </w:r>
      <w:r>
        <w:rPr>
          <w:rFonts w:ascii="Arial" w:hAnsi="Arial"/>
          <w:sz w:val="22"/>
        </w:rPr>
        <w:t xml:space="preserve"> </w:t>
      </w:r>
      <w:r>
        <w:rPr>
          <w:rFonts w:ascii="Arial" w:hAnsi="Arial"/>
          <w:b/>
          <w:sz w:val="22"/>
          <w:highlight w:val="lightGray"/>
        </w:rPr>
        <w:t>{{STORAGE_PRICE}}</w:t>
      </w:r>
      <w:r>
        <w:rPr>
          <w:rFonts w:ascii="Arial" w:hAnsi="Arial"/>
          <w:sz w:val="22"/>
        </w:rPr>
        <w:t xml:space="preserve"> (</w:t>
      </w:r>
      <w:r>
        <w:rPr>
          <w:rFonts w:ascii="Arial" w:hAnsi="Arial"/>
          <w:b/>
          <w:sz w:val="22"/>
          <w:highlight w:val="lightGray"/>
        </w:rPr>
        <w:t>{{STORAGE_PRICE_WORDS}}</w:t>
      </w:r>
      <w:r>
        <w:rPr>
          <w:rFonts w:ascii="Arial" w:hAnsi="Arial"/>
          <w:sz w:val="22"/>
        </w:rPr>
        <w:t>).</w:t>
      </w:r>
    </w:p>
    <w:p w:rsidR="00000000" w:rsidDel="00000000" w:rsidP="00000000" w:rsidRDefault="00000000" w:rsidRPr="00000000" w14:paraId="00000026">
      <w:pPr>
        <w:spacing w:after="0" w:line="24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color w:val="000000"/>
        </w:rPr>
      </w:pPr>
      <w:r w:rsidDel="00000000" w:rsidR="00000000" w:rsidRPr="00000000">
        <w:rPr>
          <w:rFonts w:ascii="Arial" w:cs="Arial" w:eastAsia="Arial" w:hAnsi="Arial"/>
          <w:rtl w:val="0"/>
        </w:rPr>
        <w:t xml:space="preserve">El precio de venta total por los inmuebles es cancelado de la manera siguiente: </w:t>
      </w:r>
      <w:r w:rsidDel="00000000" w:rsidR="00000000" w:rsidRPr="00000000">
        <w:rPr>
          <w:rtl w:val="0"/>
        </w:rPr>
      </w:r>
    </w:p>
    <w:p w:rsidR="00000000" w:rsidDel="00000000" w:rsidP="00000000" w:rsidRDefault="00000000" w:rsidRPr="00000000" w14:paraId="00000028">
      <w:pPr>
        <w:widowControl w:val="0"/>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 xml:space="preserve">Una cuota inicial de </w:t>
      </w:r>
      <w:r>
        <w:rPr>
          <w:rFonts w:ascii="Arial" w:hAnsi="Arial"/>
          <w:b/>
          <w:sz w:val="22"/>
          <w:highlight w:val="lightGray"/>
        </w:rPr>
        <w:t>{{CURRENCY}}</w:t>
      </w:r>
      <w:r>
        <w:rPr>
          <w:rFonts w:ascii="Arial" w:hAnsi="Arial"/>
          <w:sz w:val="22"/>
        </w:rPr>
        <w:t xml:space="preserve"> </w:t>
      </w:r>
      <w:r>
        <w:rPr>
          <w:rFonts w:ascii="Arial" w:hAnsi="Arial"/>
          <w:b/>
          <w:sz w:val="22"/>
          <w:highlight w:val="lightGray"/>
        </w:rPr>
        <w:t>{{INITIAL_AMOUNT}}</w:t>
      </w:r>
      <w:r>
        <w:rPr>
          <w:rFonts w:ascii="Arial" w:hAnsi="Arial"/>
          <w:sz w:val="22"/>
        </w:rPr>
        <w:t xml:space="preserve"> (</w:t>
      </w:r>
      <w:r>
        <w:rPr>
          <w:rFonts w:ascii="Arial" w:hAnsi="Arial"/>
          <w:b/>
          <w:sz w:val="22"/>
          <w:highlight w:val="lightGray"/>
        </w:rPr>
        <w:t>{{INITIAL_AMOUNT_WORDS}}</w:t>
      </w:r>
      <w:r>
        <w:rPr>
          <w:rFonts w:ascii="Arial" w:hAnsi="Arial"/>
          <w:sz w:val="22"/>
        </w:rPr>
        <w:t>), cancelada con anterioridad o a la firma de la minuta de compraventa por EL/LA COMPRADOR(A)/LOS COMPRADORES a EL VENDEDOR de la manera siguiente: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b/>
          <w:sz w:val="22"/>
          <w:highlight w:val="lightGray"/>
        </w:rPr>
        <w:t>{{CURRENCY}}</w:t>
      </w:r>
      <w:r>
        <w:rPr>
          <w:rFonts w:ascii="Arial" w:hAnsi="Arial"/>
          <w:sz w:val="22"/>
        </w:rPr>
        <w:t xml:space="preserve"> </w:t>
      </w:r>
      <w:r>
        <w:rPr>
          <w:rFonts w:ascii="Arial" w:hAnsi="Arial"/>
          <w:b/>
          <w:sz w:val="22"/>
          <w:highlight w:val="lightGray"/>
        </w:rPr>
        <w:t>{{SEPARATION_AMOUNT}}</w:t>
      </w:r>
      <w:r>
        <w:rPr>
          <w:rFonts w:ascii="Arial" w:hAnsi="Arial"/>
          <w:sz w:val="22"/>
        </w:rPr>
        <w:t xml:space="preserve"> (</w:t>
      </w:r>
      <w:r>
        <w:rPr>
          <w:rFonts w:ascii="Arial" w:hAnsi="Arial"/>
          <w:b/>
          <w:sz w:val="22"/>
          <w:highlight w:val="lightGray"/>
        </w:rPr>
        <w:t>{{SEPARATION_AMOUNT_WORDS}}</w:t>
      </w:r>
      <w:r>
        <w:rPr>
          <w:rFonts w:ascii="Arial" w:hAnsi="Arial"/>
          <w:sz w:val="22"/>
        </w:rPr>
        <w:t xml:space="preserve">), cancelado mediante </w:t>
      </w:r>
      <w:r>
        <w:rPr>
          <w:rFonts w:ascii="Arial" w:hAnsi="Arial"/>
          <w:b/>
          <w:sz w:val="22"/>
          <w:highlight w:val="lightGray"/>
        </w:rPr>
        <w:t>{{SEPARATION_PAYMENT_METHOD}}</w:t>
      </w:r>
      <w:r>
        <w:rPr>
          <w:rFonts w:ascii="Arial" w:hAnsi="Arial"/>
          <w:sz w:val="22"/>
        </w:rPr>
        <w:t xml:space="preserve"> a la cuenta de EL VENDEDOR el </w:t>
      </w:r>
      <w:r>
        <w:rPr>
          <w:rFonts w:ascii="Arial" w:hAnsi="Arial"/>
          <w:b/>
          <w:sz w:val="22"/>
          <w:highlight w:val="lightGray"/>
        </w:rPr>
        <w:t>{{SEPARATION_PAYMENT_DATE}}</w:t>
      </w:r>
      <w:r>
        <w:rPr>
          <w:rFonts w:ascii="Arial" w:hAnsi="Arial"/>
          <w:sz w:val="22"/>
        </w:rPr>
        <w:t xml:space="preserve">, en calidad de separación, operación N.º </w:t>
      </w:r>
      <w:r>
        <w:rPr>
          <w:rFonts w:ascii="Arial" w:hAnsi="Arial"/>
          <w:b/>
          <w:sz w:val="22"/>
          <w:highlight w:val="lightGray"/>
        </w:rPr>
        <w:t>{{SEPARATION_OPERATION}}</w:t>
      </w:r>
      <w:r>
        <w:rPr>
          <w:rFonts w:ascii="Arial" w:hAnsi="Arial"/>
          <w:sz w:val="22"/>
        </w:rPr>
        <w:t>, con fondos propios de EL/LA COMPRADOR(A)/LOS COMPRADORES y con plenos efectos cancelatorios respecto del importe que representa.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b/>
          <w:sz w:val="22"/>
          <w:highlight w:val="lightGray"/>
        </w:rPr>
        <w:t>{{CURRENCY}}</w:t>
      </w:r>
      <w:r>
        <w:rPr>
          <w:rFonts w:ascii="Arial" w:hAnsi="Arial"/>
          <w:sz w:val="22"/>
        </w:rPr>
        <w:t xml:space="preserve"> </w:t>
      </w:r>
      <w:r>
        <w:rPr>
          <w:rFonts w:ascii="Arial" w:hAnsi="Arial"/>
          <w:b/>
          <w:sz w:val="22"/>
          <w:highlight w:val="lightGray"/>
        </w:rPr>
        <w:t>{{INITIAL_BALANCE_AMOUNT}}</w:t>
      </w:r>
      <w:r>
        <w:rPr>
          <w:rFonts w:ascii="Arial" w:hAnsi="Arial"/>
          <w:sz w:val="22"/>
        </w:rPr>
        <w:t xml:space="preserve"> (</w:t>
      </w:r>
      <w:r>
        <w:rPr>
          <w:rFonts w:ascii="Arial" w:hAnsi="Arial"/>
          <w:b/>
          <w:sz w:val="22"/>
          <w:highlight w:val="lightGray"/>
        </w:rPr>
        <w:t>{{INITIAL_BALANCE_AMOUNT_WORDS}}</w:t>
      </w:r>
      <w:r>
        <w:rPr>
          <w:rFonts w:ascii="Arial" w:hAnsi="Arial"/>
          <w:sz w:val="22"/>
        </w:rPr>
        <w:t xml:space="preserve">), cancelados o por cancelar a EL VENDEDOR el </w:t>
      </w:r>
      <w:r>
        <w:rPr>
          <w:rFonts w:ascii="Arial" w:hAnsi="Arial"/>
          <w:b/>
          <w:sz w:val="22"/>
          <w:highlight w:val="lightGray"/>
        </w:rPr>
        <w:t>{{INITIAL_BALANCE_PAYMENT_DATE}}</w:t>
      </w:r>
      <w:r>
        <w:rPr>
          <w:rFonts w:ascii="Arial" w:hAnsi="Arial"/>
          <w:sz w:val="22"/>
        </w:rPr>
        <w:t xml:space="preserve"> mediante </w:t>
      </w:r>
      <w:r>
        <w:rPr>
          <w:rFonts w:ascii="Arial" w:hAnsi="Arial"/>
          <w:b/>
          <w:sz w:val="22"/>
          <w:highlight w:val="lightGray"/>
        </w:rPr>
        <w:t>{{INITIAL_BALANCE_PAYMENT_METHOD}}</w:t>
      </w:r>
      <w:r>
        <w:rPr>
          <w:rFonts w:ascii="Arial" w:hAnsi="Arial"/>
          <w:sz w:val="22"/>
        </w:rPr>
        <w:t>, en calidad de cancelación del saldo de la cuota inicial, provenientes de recursos propios e imputados al precio de venta convenido por las partes. El pago tendrá plenos efectos cancelatorios una vez acreditado.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 xml:space="preserve">El saldo del precio de venta, ascendente a </w:t>
      </w:r>
      <w:r>
        <w:rPr>
          <w:rFonts w:ascii="Arial" w:hAnsi="Arial"/>
          <w:b/>
          <w:sz w:val="22"/>
          <w:highlight w:val="lightGray"/>
        </w:rPr>
        <w:t>{{CURRENCY}}</w:t>
      </w:r>
      <w:r>
        <w:rPr>
          <w:rFonts w:ascii="Arial" w:hAnsi="Arial"/>
          <w:sz w:val="22"/>
        </w:rPr>
        <w:t xml:space="preserve"> </w:t>
      </w:r>
      <w:r>
        <w:rPr>
          <w:rFonts w:ascii="Arial" w:hAnsi="Arial"/>
          <w:b/>
          <w:sz w:val="22"/>
          <w:highlight w:val="lightGray"/>
        </w:rPr>
        <w:t>{{MORTGAGE_LOAN_AMOUNT}}</w:t>
      </w:r>
      <w:r>
        <w:rPr>
          <w:rFonts w:ascii="Arial" w:hAnsi="Arial"/>
          <w:sz w:val="22"/>
        </w:rPr>
        <w:t xml:space="preserve"> (</w:t>
      </w:r>
      <w:r>
        <w:rPr>
          <w:rFonts w:ascii="Arial" w:hAnsi="Arial"/>
          <w:b/>
          <w:sz w:val="22"/>
          <w:highlight w:val="lightGray"/>
        </w:rPr>
        <w:t>{{MORTGAGE_LOAN_AMOUNT_WORDS}}</w:t>
      </w:r>
      <w:r>
        <w:rPr>
          <w:rFonts w:ascii="Arial" w:hAnsi="Arial"/>
          <w:sz w:val="22"/>
        </w:rPr>
        <w:t xml:space="preserve">), será cancelado a la firma de la Escritura Pública que origine la presente minuta, con fondos provenientes del crédito hipotecario otorgado o aprobado a favor de EL/LA COMPRADOR(A)/LOS COMPRADORES por </w:t>
      </w:r>
      <w:r>
        <w:rPr>
          <w:rFonts w:ascii="Arial" w:hAnsi="Arial"/>
          <w:b/>
          <w:sz w:val="22"/>
          <w:highlight w:val="lightGray"/>
        </w:rPr>
        <w:t>{{BUYER_FINANCING_BANK}}</w:t>
      </w:r>
      <w:r>
        <w:rPr>
          <w:rFonts w:ascii="Arial" w:hAnsi="Arial"/>
          <w:sz w:val="22"/>
        </w:rPr>
        <w:t xml:space="preserve">, mediante </w:t>
      </w:r>
      <w:r>
        <w:rPr>
          <w:rFonts w:ascii="Arial" w:hAnsi="Arial"/>
          <w:b/>
          <w:sz w:val="22"/>
          <w:highlight w:val="lightGray"/>
        </w:rPr>
        <w:t>{{BANK_DISBURSEMENT_METHOD}}</w:t>
      </w:r>
      <w:r>
        <w:rPr>
          <w:rFonts w:ascii="Arial" w:hAnsi="Arial"/>
          <w:sz w:val="22"/>
        </w:rPr>
        <w:t xml:space="preserve"> a favor de EL VENDEDOR, conforme a las instrucciones de la entidad financiera. La obtención del crédito hipotecario y el cumplimiento de sus condiciones serán responsabilidad de EL/LA COMPRADOR(A)/LOS COMPRADORES.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pago se efectúa a la firma de la Escritura Pública de Compraventa de Bien Futuro, siendo constancia suficiente la sola firma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 Escritura Pública señalada, el cual surtirá plenos efectos cancelatorios del precio de venta total pactado.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widowControl w:val="0"/>
        <w:spacing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Las partes acuerdan desde ya que en caso se den costos que se deriven de la emisión de Carta Fianza por el crédito hipotecario que </w:t>
      </w:r>
      <w:r w:rsidDel="00000000" w:rsidR="00000000" w:rsidRPr="00000000">
        <w:rPr>
          <w:rFonts w:ascii="Arial" w:cs="Arial" w:eastAsia="Arial" w:hAnsi="Arial"/>
          <w:b w:val="1"/>
          <w:bCs w:val="1"/>
          <w:color w:val="000000"/>
          <w:rtl w:val="0"/>
        </w:rPr>
        <w:t xml:space="preserve">EL/LA COMPRADOR(A)/LOS COMPRADORES </w:t>
      </w:r>
      <w:r w:rsidDel="00000000" w:rsidR="00000000" w:rsidRPr="00000000">
        <w:rPr>
          <w:rFonts w:ascii="Arial" w:cs="Arial" w:eastAsia="Arial" w:hAnsi="Arial"/>
          <w:color w:val="000000"/>
          <w:rtl w:val="0"/>
        </w:rPr>
        <w:t xml:space="preserve">soliciten, dicho costo será asumido por</w:t>
      </w:r>
      <w:r w:rsidDel="00000000" w:rsidR="00000000" w:rsidRPr="00000000">
        <w:rPr>
          <w:rFonts w:ascii="Arial" w:cs="Arial" w:eastAsia="Arial" w:hAnsi="Arial"/>
          <w:b w:val="1"/>
          <w:bCs w:val="1"/>
          <w:color w:val="000000"/>
          <w:rtl w:val="0"/>
        </w:rPr>
        <w:t xml:space="preserve"> EL/LA COMPRADOR(A)/LOS COMPRADORES</w:t>
      </w:r>
      <w:r w:rsidDel="00000000" w:rsidR="00000000" w:rsidRPr="00000000">
        <w:rPr>
          <w:rFonts w:ascii="Arial" w:cs="Arial" w:eastAsia="Arial" w:hAnsi="Arial"/>
          <w:rtl w:val="0"/>
        </w:rPr>
        <w:t xml:space="preserve"> hasta por </w:t>
      </w:r>
      <w:r w:rsidDel="00000000" w:rsidR="00000000" w:rsidRPr="00000000">
        <w:rPr>
          <w:rFonts w:ascii="Arial" w:cs="Arial" w:eastAsia="Arial" w:hAnsi="Arial"/>
          <w:color w:val="000000"/>
          <w:rtl w:val="0"/>
        </w:rPr>
        <w:t xml:space="preserve">12 meses posteriores de entregadas </w:t>
      </w:r>
      <w:r w:rsidDel="00000000" w:rsidR="00000000" w:rsidRPr="00000000">
        <w:rPr>
          <w:rFonts w:ascii="Arial" w:cs="Arial" w:eastAsia="Arial" w:hAnsi="Arial"/>
          <w:b w:val="1"/>
          <w:bCs w:val="1"/>
          <w:color w:val="000000"/>
          <w:rtl w:val="0"/>
        </w:rPr>
        <w:t xml:space="preserve">LA(S) UNIDAD(ES) INMOBILIARIA(S) FUTURA(S)</w:t>
      </w:r>
      <w:r w:rsidDel="00000000" w:rsidR="00000000" w:rsidRPr="00000000">
        <w:rPr>
          <w:rFonts w:ascii="Arial" w:cs="Arial" w:eastAsia="Arial" w:hAnsi="Arial"/>
          <w:color w:val="000000"/>
          <w:rtl w:val="0"/>
        </w:rPr>
        <w:t xml:space="preserve">. Con posterioridad a dicho lapso, </w:t>
      </w:r>
      <w:r w:rsidDel="00000000" w:rsidR="00000000" w:rsidRPr="00000000">
        <w:rPr>
          <w:rFonts w:ascii="Arial" w:cs="Arial" w:eastAsia="Arial" w:hAnsi="Arial"/>
          <w:b w:val="1"/>
          <w:bCs w:val="1"/>
          <w:color w:val="000000"/>
          <w:rtl w:val="0"/>
        </w:rPr>
        <w:t xml:space="preserve">EL VENDEDOR</w:t>
      </w:r>
      <w:r w:rsidDel="00000000" w:rsidR="00000000" w:rsidRPr="00000000">
        <w:rPr>
          <w:rFonts w:ascii="Arial" w:cs="Arial" w:eastAsia="Arial" w:hAnsi="Arial"/>
          <w:color w:val="000000"/>
          <w:rtl w:val="0"/>
        </w:rPr>
        <w:t xml:space="preserve">, asumirá dicho costo, toda vez que se entiende que no sería responsabilidad de </w:t>
      </w:r>
      <w:r w:rsidDel="00000000" w:rsidR="00000000" w:rsidRPr="00000000">
        <w:rPr>
          <w:rFonts w:ascii="Arial" w:cs="Arial" w:eastAsia="Arial" w:hAnsi="Arial"/>
          <w:b w:val="1"/>
          <w:bCs w:val="1"/>
          <w:color w:val="000000"/>
          <w:rtl w:val="0"/>
        </w:rPr>
        <w:t xml:space="preserve">EL/LA COMPRADOR(A)/LOS COMPRADORES</w:t>
      </w:r>
      <w:r w:rsidDel="00000000" w:rsidR="00000000" w:rsidRPr="00000000">
        <w:rPr>
          <w:rFonts w:ascii="Arial" w:cs="Arial" w:eastAsia="Arial" w:hAnsi="Arial"/>
          <w:color w:val="000000"/>
          <w:rtl w:val="0"/>
        </w:rPr>
        <w:t xml:space="preserve">, tal circunstancia.</w:t>
      </w:r>
    </w:p>
    <w:p w:rsidR="00000000" w:rsidDel="00000000" w:rsidP="00000000" w:rsidRDefault="00000000" w:rsidRPr="00000000" w14:paraId="00000034">
      <w:pPr>
        <w:widowControl w:val="0"/>
        <w:spacing w:after="0" w:line="240" w:lineRule="auto"/>
        <w:jc w:val="both"/>
        <w:rPr>
          <w:rFonts w:ascii="Arial" w:cs="Arial" w:eastAsia="Arial" w:hAnsi="Arial"/>
          <w:color w:val="000000"/>
        </w:rPr>
      </w:pPr>
      <w:bookmarkStart w:colFirst="0" w:colLast="0" w:name="_qz0arqoqco4a" w:id="1"/>
      <w:bookmarkEnd w:id="1"/>
      <w:r w:rsidDel="00000000" w:rsidR="00000000" w:rsidRPr="00000000">
        <w:rPr>
          <w:rFonts w:ascii="Arial" w:cs="Arial" w:eastAsia="Arial" w:hAnsi="Arial"/>
          <w:b w:val="1"/>
          <w:bCs w:val="1"/>
          <w:color w:val="000000"/>
          <w:rtl w:val="0"/>
        </w:rPr>
        <w:t xml:space="preserve">EL VENDEDOR </w:t>
      </w:r>
      <w:r w:rsidDel="00000000" w:rsidR="00000000" w:rsidRPr="00000000">
        <w:rPr>
          <w:rFonts w:ascii="Arial" w:cs="Arial" w:eastAsia="Arial" w:hAnsi="Arial"/>
          <w:color w:val="000000"/>
          <w:rtl w:val="0"/>
        </w:rPr>
        <w:t xml:space="preserve">se reserva la propiedad de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hasta la total cancelación del precio total de venta. </w:t>
      </w:r>
      <w:r w:rsidDel="00000000" w:rsidR="00000000" w:rsidRPr="00000000">
        <w:rPr>
          <w:rFonts w:ascii="Arial" w:cs="Arial" w:eastAsia="Arial" w:hAnsi="Arial"/>
          <w:b w:val="1"/>
          <w:bCs w:val="1"/>
          <w:color w:val="000000"/>
          <w:rtl w:val="0"/>
        </w:rPr>
        <w:t xml:space="preserve">EL VENDEDOR</w:t>
      </w:r>
      <w:r w:rsidDel="00000000" w:rsidR="00000000" w:rsidRPr="00000000">
        <w:rPr>
          <w:rFonts w:ascii="Arial" w:cs="Arial" w:eastAsia="Arial" w:hAnsi="Arial"/>
          <w:color w:val="000000"/>
          <w:rtl w:val="0"/>
        </w:rPr>
        <w:t xml:space="preserve"> firmará la escritura pública que el presente contrato origine sólo contra el pago de la totalidad del precio de venta por parte de </w:t>
      </w:r>
      <w:r w:rsidDel="00000000" w:rsidR="00000000" w:rsidRPr="00000000">
        <w:rPr>
          <w:rFonts w:ascii="Arial" w:cs="Arial" w:eastAsia="Arial" w:hAnsi="Arial"/>
          <w:b w:val="1"/>
          <w:bCs w:val="1"/>
          <w:color w:val="000000"/>
          <w:rtl w:val="0"/>
        </w:rPr>
        <w:t xml:space="preserve">EL/LA COMPRADOR(A)/LOS COMPRADORES</w:t>
      </w:r>
      <w:r w:rsidDel="00000000" w:rsidR="00000000" w:rsidRPr="00000000">
        <w:rPr>
          <w:rFonts w:ascii="Arial" w:cs="Arial" w:eastAsia="Arial" w:hAnsi="Arial"/>
          <w:color w:val="000000"/>
          <w:rtl w:val="0"/>
        </w:rPr>
        <w:t xml:space="preserve">, entendiéndose así levantada la reserva de propiedad pactada. Sin perjuicio de lo antes citado, la suscripción de la correspondiente "Acta de Entrega" de los inmuebles materia de compraventa entre las partes implicará el levantamiento de la reserva de propiedad y la declaración de cancelación del precio de venta en forma íntegra.</w:t>
      </w:r>
    </w:p>
    <w:p w:rsidR="00000000" w:rsidDel="00000000" w:rsidP="00000000" w:rsidRDefault="00000000" w:rsidRPr="00000000" w14:paraId="00000035">
      <w:pPr>
        <w:widowControl w:val="0"/>
        <w:spacing w:after="0" w:line="240" w:lineRule="auto"/>
        <w:jc w:val="both"/>
        <w:rPr>
          <w:rFonts w:ascii="Arial" w:cs="Arial" w:eastAsia="Arial" w:hAnsi="Arial"/>
          <w:b w:val="1"/>
          <w:bCs w:val="1"/>
          <w:color w:val="000000"/>
          <w:u w:val="single"/>
        </w:rPr>
      </w:pPr>
      <w:r w:rsidDel="00000000" w:rsidR="00000000" w:rsidRPr="00000000">
        <w:rPr>
          <w:rtl w:val="0"/>
        </w:rPr>
      </w:r>
    </w:p>
    <w:p w:rsidR="00000000" w:rsidDel="00000000" w:rsidP="00000000" w:rsidRDefault="00000000" w:rsidRPr="00000000" w14:paraId="00000036">
      <w:pPr>
        <w:widowControl w:val="0"/>
        <w:spacing w:after="0" w:line="240" w:lineRule="auto"/>
        <w:jc w:val="both"/>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ENTREGA DE LOS INMUEBLES</w:t>
      </w:r>
    </w:p>
    <w:p w:rsidR="00000000" w:rsidDel="00000000" w:rsidP="00000000" w:rsidRDefault="00000000" w:rsidRPr="00000000" w14:paraId="00000037">
      <w:pPr>
        <w:widowControl w:val="0"/>
        <w:spacing w:after="0" w:line="240" w:lineRule="auto"/>
        <w:jc w:val="both"/>
        <w:rPr>
          <w:rFonts w:ascii="Arial" w:cs="Arial" w:eastAsia="Arial" w:hAnsi="Arial"/>
          <w:color w:val="000000"/>
        </w:rPr>
      </w:pPr>
      <w:r>
        <w:rPr>
          <w:rFonts w:ascii="Arial" w:hAnsi="Arial"/>
        </w:rPr>
        <w:t xml:space="preserve">QUINTA: EL VENDEDOR declara que entregará LA(S) UNIDAD(ES) INMOBILIARIA(S) FUTURA(S) el </w:t>
      </w:r>
      <w:r>
        <w:rPr>
          <w:rFonts w:ascii="Arial" w:hAnsi="Arial"/>
          <w:b/>
          <w:highlight w:val="lightGray"/>
        </w:rPr>
        <w:t>{{DELIVERY_DATE}}</w:t>
      </w:r>
      <w:r>
        <w:rPr>
          <w:rFonts w:ascii="Arial" w:hAnsi="Arial"/>
        </w:rPr>
        <w:t>. Sin perjuicio de lo antes citado, EL/LA COMPRADOR(A)/LOS COMPRADORES facultan a EL VENDEDOR a comunicar al banco financiador la nueva fecha de entrega en caso de prórroga, la cual no podrá exceder el plazo adicional previsto en el presente contrato, salvo caso fortuito o fuerza mayor.</w:t>
      </w:r>
    </w:p>
    <w:p w:rsidR="00000000" w:rsidDel="00000000" w:rsidP="00000000" w:rsidRDefault="00000000" w:rsidRPr="00000000" w14:paraId="00000038">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Posterior a esta fecha, se podrá retrasar o prolongar la fecha de entrega de </w:t>
      </w:r>
      <w:r w:rsidDel="00000000" w:rsidR="00000000" w:rsidRPr="00000000">
        <w:rPr>
          <w:rFonts w:ascii="Arial" w:cs="Arial" w:eastAsia="Arial" w:hAnsi="Arial"/>
          <w:b w:val="1"/>
          <w:bCs w:val="1"/>
          <w:color w:val="000000"/>
          <w:rtl w:val="0"/>
        </w:rPr>
        <w:t xml:space="preserve">LA(S) UNIDAD(ES) INMOBILIARIA(S) FUTURA(S)</w:t>
      </w:r>
      <w:r w:rsidDel="00000000" w:rsidR="00000000" w:rsidRPr="00000000">
        <w:rPr>
          <w:rFonts w:ascii="Arial" w:cs="Arial" w:eastAsia="Arial" w:hAnsi="Arial"/>
          <w:color w:val="000000"/>
          <w:rtl w:val="0"/>
        </w:rPr>
        <w:t xml:space="preserve">, por hechos de caso fortuito o fuerza mayor (incluyendo pero no limitado a huelgas, paros, vandalismo, desastres naturales, brotes de enfermedades, hechos realizados por terceros, trámites burocráticos, actos delincuenciales en perjuicio del proyecto, actos de extorsión y/o paralización no dependiente de la vendedora, irregularidades en la cadena de suministro, pandemias, entre otros) debidamente acreditado y comunicado, por lo que las partes acuerdan que entre los supuestos antes indicados se comprenden para efectos de este contrato, lo descrito y normado en el Art.1315 del Código Civil. </w:t>
      </w:r>
    </w:p>
    <w:p w:rsidR="00000000" w:rsidDel="00000000" w:rsidP="00000000" w:rsidRDefault="00000000" w:rsidRPr="00000000" w14:paraId="0000003A">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Para que opere esta prórroga bastará que </w:t>
      </w:r>
      <w:r w:rsidDel="00000000" w:rsidR="00000000" w:rsidRPr="00000000">
        <w:rPr>
          <w:rFonts w:ascii="Arial" w:cs="Arial" w:eastAsia="Arial" w:hAnsi="Arial"/>
          <w:b w:val="1"/>
          <w:bCs w:val="1"/>
          <w:color w:val="000000"/>
          <w:rtl w:val="0"/>
        </w:rPr>
        <w:t xml:space="preserve">EL VENDEDOR</w:t>
      </w:r>
      <w:r w:rsidDel="00000000" w:rsidR="00000000" w:rsidRPr="00000000">
        <w:rPr>
          <w:rFonts w:ascii="Arial" w:cs="Arial" w:eastAsia="Arial" w:hAnsi="Arial"/>
          <w:color w:val="000000"/>
          <w:rtl w:val="0"/>
        </w:rPr>
        <w:t xml:space="preserve"> notifique la ocurrencia de los supuestos antes mencionados ya sea antes, durante o después de su ocurrencia, </w:t>
      </w:r>
      <w:r w:rsidDel="00000000" w:rsidR="00000000" w:rsidRPr="00000000">
        <w:rPr>
          <w:rFonts w:ascii="Arial" w:cs="Arial" w:eastAsia="Arial" w:hAnsi="Arial"/>
          <w:rtl w:val="0"/>
        </w:rPr>
        <w:t xml:space="preserve">estableciéndose un nuevo plazo de entrega.</w:t>
      </w:r>
      <w:r w:rsidDel="00000000" w:rsidR="00000000" w:rsidRPr="00000000">
        <w:rPr>
          <w:rFonts w:ascii="Arial" w:cs="Arial" w:eastAsia="Arial" w:hAnsi="Arial"/>
          <w:color w:val="000000"/>
          <w:rtl w:val="0"/>
        </w:rPr>
        <w:t xml:space="preserve"> La entrega de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se harán efectivas en la medida que </w:t>
      </w:r>
      <w:r w:rsidDel="00000000" w:rsidR="00000000" w:rsidRPr="00000000">
        <w:rPr>
          <w:rFonts w:ascii="Arial" w:cs="Arial" w:eastAsia="Arial" w:hAnsi="Arial"/>
          <w:b w:val="1"/>
          <w:bCs w:val="1"/>
          <w:color w:val="000000"/>
          <w:rtl w:val="0"/>
        </w:rPr>
        <w:t xml:space="preserve">EL/LA COMPRADOR(A)/LOS COMPRADORES </w:t>
      </w:r>
      <w:r w:rsidDel="00000000" w:rsidR="00000000" w:rsidRPr="00000000">
        <w:rPr>
          <w:rFonts w:ascii="Arial" w:cs="Arial" w:eastAsia="Arial" w:hAnsi="Arial"/>
          <w:color w:val="000000"/>
          <w:rtl w:val="0"/>
        </w:rPr>
        <w:t xml:space="preserve">hayan cancelado la totalidad del precio pactado por </w:t>
      </w:r>
      <w:r w:rsidDel="00000000" w:rsidR="00000000" w:rsidRPr="00000000">
        <w:rPr>
          <w:rFonts w:ascii="Arial" w:cs="Arial" w:eastAsia="Arial" w:hAnsi="Arial"/>
          <w:b w:val="1"/>
          <w:bCs w:val="1"/>
          <w:color w:val="000000"/>
          <w:rtl w:val="0"/>
        </w:rPr>
        <w:t xml:space="preserve">LA(S) UNIDAD(ES) INMOBILIARIA(S) FUTURA(S)</w:t>
      </w:r>
      <w:r w:rsidDel="00000000" w:rsidR="00000000" w:rsidRPr="00000000">
        <w:rPr>
          <w:rFonts w:ascii="Arial" w:cs="Arial" w:eastAsia="Arial" w:hAnsi="Arial"/>
          <w:color w:val="000000"/>
          <w:rtl w:val="0"/>
        </w:rPr>
        <w:t xml:space="preserve">, esto es a la comunicación por escrito o vía correo electrónico de la </w:t>
      </w:r>
      <w:r w:rsidDel="00000000" w:rsidR="00000000" w:rsidRPr="00000000">
        <w:rPr>
          <w:rFonts w:ascii="Arial" w:cs="Arial" w:eastAsia="Arial" w:hAnsi="Arial"/>
          <w:b w:val="1"/>
          <w:bCs w:val="1"/>
          <w:color w:val="000000"/>
          <w:rtl w:val="0"/>
        </w:rPr>
        <w:t xml:space="preserve">CONCLUSION DE OBRA, </w:t>
      </w:r>
      <w:r w:rsidDel="00000000" w:rsidR="00000000" w:rsidRPr="00000000">
        <w:rPr>
          <w:rFonts w:ascii="Arial" w:cs="Arial" w:eastAsia="Arial" w:hAnsi="Arial"/>
          <w:color w:val="000000"/>
          <w:rtl w:val="0"/>
        </w:rPr>
        <w:t xml:space="preserve">a los 5 días antes de la entrega de </w:t>
      </w:r>
      <w:r w:rsidDel="00000000" w:rsidR="00000000" w:rsidRPr="00000000">
        <w:rPr>
          <w:rFonts w:ascii="Arial" w:cs="Arial" w:eastAsia="Arial" w:hAnsi="Arial"/>
          <w:b w:val="1"/>
          <w:bCs w:val="1"/>
          <w:color w:val="000000"/>
          <w:rtl w:val="0"/>
        </w:rPr>
        <w:t xml:space="preserve">LA(S) UNIDAD(ES) INMOBILIARIA(S) FUTURA(S).</w:t>
      </w:r>
    </w:p>
    <w:p w:rsidR="00000000" w:rsidDel="00000000" w:rsidP="00000000" w:rsidRDefault="00000000" w:rsidRPr="00000000" w14:paraId="0000003C">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Respecto a la </w:t>
      </w:r>
      <w:r w:rsidDel="00000000" w:rsidR="00000000" w:rsidRPr="00000000">
        <w:rPr>
          <w:rFonts w:ascii="Arial" w:cs="Arial" w:eastAsia="Arial" w:hAnsi="Arial"/>
          <w:b w:val="1"/>
          <w:bCs w:val="1"/>
          <w:rtl w:val="0"/>
        </w:rPr>
        <w:t xml:space="preserve">UNIDAD INMOBILIARIA FUTURA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declaran conocer y aceptar la distribución, puntos eléctricos, sanitarios y acabados preestablecidos por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en concordancia con las especificaciones aprobadas del proyecto.</w:t>
      </w:r>
    </w:p>
    <w:p w:rsidR="00000000" w:rsidDel="00000000" w:rsidP="00000000" w:rsidRDefault="00000000" w:rsidRPr="00000000" w14:paraId="0000003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color w:val="000000"/>
        </w:rPr>
      </w:pPr>
      <w:r w:rsidDel="00000000" w:rsidR="00000000" w:rsidRPr="00000000">
        <w:rPr>
          <w:rFonts w:ascii="Arial" w:cs="Arial" w:eastAsia="Arial" w:hAnsi="Arial"/>
          <w:rtl w:val="0"/>
        </w:rPr>
        <w:t xml:space="preserve">En tal sentido, queda expresamente establecido que no se admitirán cambios ni variaciones de ningún tipo, sean estos mínimos o sustanciales, en la distribución, puntos eléctricos, sanitarios y/o en los acabados de la unidad inmobiliaria materia de compraventa.</w:t>
      </w: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u w:val="single"/>
          <w:rtl w:val="0"/>
        </w:rPr>
        <w:t xml:space="preserve">SEXTA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A fin de formalizar la entrega de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descritos en </w:t>
      </w:r>
      <w:r w:rsidDel="00000000" w:rsidR="00000000" w:rsidRPr="00000000">
        <w:rPr>
          <w:rFonts w:ascii="Arial" w:cs="Arial" w:eastAsia="Arial" w:hAnsi="Arial"/>
          <w:b w:val="1"/>
          <w:bCs w:val="1"/>
          <w:color w:val="000000"/>
          <w:rtl w:val="0"/>
        </w:rPr>
        <w:t xml:space="preserve">ANEXO III</w:t>
      </w:r>
      <w:r w:rsidDel="00000000" w:rsidR="00000000" w:rsidRPr="00000000">
        <w:rPr>
          <w:rFonts w:ascii="Arial" w:cs="Arial" w:eastAsia="Arial" w:hAnsi="Arial"/>
          <w:color w:val="000000"/>
          <w:rtl w:val="0"/>
        </w:rPr>
        <w:t xml:space="preserve"> del presente contrato, se citará a </w:t>
      </w:r>
      <w:r w:rsidDel="00000000" w:rsidR="00000000" w:rsidRPr="00000000">
        <w:rPr>
          <w:rFonts w:ascii="Arial" w:cs="Arial" w:eastAsia="Arial" w:hAnsi="Arial"/>
          <w:b w:val="1"/>
          <w:bCs w:val="1"/>
          <w:color w:val="000000"/>
          <w:rtl w:val="0"/>
        </w:rPr>
        <w:t xml:space="preserve">EL/LA COMPRADOR(A)/LOS COMPRADORES</w:t>
      </w:r>
      <w:r w:rsidDel="00000000" w:rsidR="00000000" w:rsidRPr="00000000">
        <w:rPr>
          <w:rFonts w:ascii="Arial" w:cs="Arial" w:eastAsia="Arial" w:hAnsi="Arial"/>
          <w:color w:val="000000"/>
          <w:rtl w:val="0"/>
        </w:rPr>
        <w:t xml:space="preserve"> mediante documento escrito (carta simple y/o correo electrónico), con 5 días de anterioridad a la fecha de entrega. Luego, en dicha reunión se levantará un Acta de Entrega, la que será firmada por las partes en señal de aceptación y conformidad de </w:t>
      </w:r>
      <w:r w:rsidDel="00000000" w:rsidR="00000000" w:rsidRPr="00000000">
        <w:rPr>
          <w:rFonts w:ascii="Arial" w:cs="Arial" w:eastAsia="Arial" w:hAnsi="Arial"/>
          <w:b w:val="1"/>
          <w:bCs w:val="1"/>
          <w:color w:val="000000"/>
          <w:rtl w:val="0"/>
        </w:rPr>
        <w:t xml:space="preserve">LA(S) UNIDAD(ES) INMOBILIARIA(S) FUTURA(S).</w:t>
      </w:r>
    </w:p>
    <w:p w:rsidR="00000000" w:rsidDel="00000000" w:rsidP="00000000" w:rsidRDefault="00000000" w:rsidRPr="00000000" w14:paraId="00000042">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Si </w:t>
      </w:r>
      <w:r w:rsidDel="00000000" w:rsidR="00000000" w:rsidRPr="00000000">
        <w:rPr>
          <w:rFonts w:ascii="Arial" w:cs="Arial" w:eastAsia="Arial" w:hAnsi="Arial"/>
          <w:b w:val="1"/>
          <w:bCs w:val="1"/>
          <w:color w:val="000000"/>
          <w:rtl w:val="0"/>
        </w:rPr>
        <w:t xml:space="preserve">EL/LA COMPRADOR(A)/LOS COMPRADORES </w:t>
      </w:r>
      <w:r w:rsidDel="00000000" w:rsidR="00000000" w:rsidRPr="00000000">
        <w:rPr>
          <w:rFonts w:ascii="Arial" w:cs="Arial" w:eastAsia="Arial" w:hAnsi="Arial"/>
          <w:color w:val="000000"/>
          <w:rtl w:val="0"/>
        </w:rPr>
        <w:t xml:space="preserve">no concurrieran a la reunión de entrega de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mencionados en el párrafo anterior o no enviara un representante debidamente autorizado mediante carta con firma legalizada, para todos los efectos de dicha entrega, </w:t>
      </w:r>
      <w:r w:rsidDel="00000000" w:rsidR="00000000" w:rsidRPr="00000000">
        <w:rPr>
          <w:rFonts w:ascii="Arial" w:cs="Arial" w:eastAsia="Arial" w:hAnsi="Arial"/>
          <w:b w:val="1"/>
          <w:bCs w:val="1"/>
          <w:color w:val="000000"/>
          <w:rtl w:val="0"/>
        </w:rPr>
        <w:t xml:space="preserve">EL VENDEDOR </w:t>
      </w:r>
      <w:r w:rsidDel="00000000" w:rsidR="00000000" w:rsidRPr="00000000">
        <w:rPr>
          <w:rFonts w:ascii="Arial" w:cs="Arial" w:eastAsia="Arial" w:hAnsi="Arial"/>
          <w:color w:val="000000"/>
          <w:rtl w:val="0"/>
        </w:rPr>
        <w:t xml:space="preserve">podrá tener por entregado los inmuebles, siendo que </w:t>
      </w:r>
      <w:r w:rsidDel="00000000" w:rsidR="00000000" w:rsidRPr="00000000">
        <w:rPr>
          <w:rFonts w:ascii="Arial" w:cs="Arial" w:eastAsia="Arial" w:hAnsi="Arial"/>
          <w:b w:val="1"/>
          <w:bCs w:val="1"/>
          <w:color w:val="000000"/>
          <w:rtl w:val="0"/>
        </w:rPr>
        <w:t xml:space="preserve">EL/LA COMPRADOR(A)/LOS COMPRADORES </w:t>
      </w:r>
      <w:r w:rsidDel="00000000" w:rsidR="00000000" w:rsidRPr="00000000">
        <w:rPr>
          <w:rFonts w:ascii="Arial" w:cs="Arial" w:eastAsia="Arial" w:hAnsi="Arial"/>
          <w:color w:val="000000"/>
          <w:rtl w:val="0"/>
        </w:rPr>
        <w:t xml:space="preserve">se harán responsable por los daños y perjuicios que pudieran sufrir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desde el día en que </w:t>
      </w:r>
      <w:r w:rsidDel="00000000" w:rsidR="00000000" w:rsidRPr="00000000">
        <w:rPr>
          <w:rFonts w:ascii="Arial" w:cs="Arial" w:eastAsia="Arial" w:hAnsi="Arial"/>
          <w:b w:val="1"/>
          <w:bCs w:val="1"/>
          <w:color w:val="000000"/>
          <w:rtl w:val="0"/>
        </w:rPr>
        <w:t xml:space="preserve">EL VENDEDOR </w:t>
      </w:r>
      <w:r w:rsidDel="00000000" w:rsidR="00000000" w:rsidRPr="00000000">
        <w:rPr>
          <w:rFonts w:ascii="Arial" w:cs="Arial" w:eastAsia="Arial" w:hAnsi="Arial"/>
          <w:color w:val="000000"/>
          <w:rtl w:val="0"/>
        </w:rPr>
        <w:t xml:space="preserve">puso a  </w:t>
      </w:r>
      <w:r w:rsidDel="00000000" w:rsidR="00000000" w:rsidRPr="00000000">
        <w:rPr>
          <w:rFonts w:ascii="Arial" w:cs="Arial" w:eastAsia="Arial" w:hAnsi="Arial"/>
          <w:b w:val="1"/>
          <w:bCs w:val="1"/>
          <w:color w:val="000000"/>
          <w:rtl w:val="0"/>
        </w:rPr>
        <w:t xml:space="preserve">EL/LA COMPRADOR(A)/LOS COMPRADORES </w:t>
      </w:r>
      <w:r w:rsidDel="00000000" w:rsidR="00000000" w:rsidRPr="00000000">
        <w:rPr>
          <w:rFonts w:ascii="Arial" w:cs="Arial" w:eastAsia="Arial" w:hAnsi="Arial"/>
          <w:color w:val="000000"/>
          <w:rtl w:val="0"/>
        </w:rPr>
        <w:t xml:space="preserve">a disposición los inmuebles materia de compraventa.</w:t>
      </w:r>
    </w:p>
    <w:p w:rsidR="00000000" w:rsidDel="00000000" w:rsidP="00000000" w:rsidRDefault="00000000" w:rsidRPr="00000000" w14:paraId="00000044">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w:cs="Arial" w:eastAsia="Arial" w:hAnsi="Arial"/>
          <w:color w:val="000000"/>
        </w:rPr>
      </w:pPr>
      <w:bookmarkStart w:colFirst="0" w:colLast="0" w:name="_r74g1otpowp" w:id="2"/>
      <w:bookmarkEnd w:id="2"/>
      <w:r w:rsidDel="00000000" w:rsidR="00000000" w:rsidRPr="00000000">
        <w:rPr>
          <w:rFonts w:ascii="Arial" w:cs="Arial" w:eastAsia="Arial" w:hAnsi="Arial"/>
          <w:color w:val="000000"/>
          <w:rtl w:val="0"/>
        </w:rPr>
        <w:t xml:space="preserve">De existir razones de caso fortuito, fuerza mayor o hecho determinante de tercero por parte de </w:t>
      </w:r>
      <w:r w:rsidDel="00000000" w:rsidR="00000000" w:rsidRPr="00000000">
        <w:rPr>
          <w:rFonts w:ascii="Arial" w:cs="Arial" w:eastAsia="Arial" w:hAnsi="Arial"/>
          <w:b w:val="1"/>
          <w:bCs w:val="1"/>
          <w:color w:val="000000"/>
          <w:rtl w:val="0"/>
        </w:rPr>
        <w:t xml:space="preserve">EL/LA COMPRADOR(A)/LOS COMPRADORES,</w:t>
      </w:r>
      <w:r w:rsidDel="00000000" w:rsidR="00000000" w:rsidRPr="00000000">
        <w:rPr>
          <w:rFonts w:ascii="Arial" w:cs="Arial" w:eastAsia="Arial" w:hAnsi="Arial"/>
          <w:color w:val="000000"/>
          <w:rtl w:val="0"/>
        </w:rPr>
        <w:t xml:space="preserve"> se reprogramará el acto de entrega para un máximo de cinco (05) días calendarios posteriores a la fecha programada. Sin perjuicio de lo expuesto para todos los efectos se considerará la fecha de entrega de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y de las áreas comunes, la comunicada por </w:t>
      </w:r>
      <w:r w:rsidDel="00000000" w:rsidR="00000000" w:rsidRPr="00000000">
        <w:rPr>
          <w:rFonts w:ascii="Arial" w:cs="Arial" w:eastAsia="Arial" w:hAnsi="Arial"/>
          <w:b w:val="1"/>
          <w:bCs w:val="1"/>
          <w:color w:val="000000"/>
          <w:rtl w:val="0"/>
        </w:rPr>
        <w:t xml:space="preserve">EL VENDEDOR</w:t>
      </w:r>
      <w:r w:rsidDel="00000000" w:rsidR="00000000" w:rsidRPr="00000000">
        <w:rPr>
          <w:rFonts w:ascii="Arial" w:cs="Arial" w:eastAsia="Arial" w:hAnsi="Arial"/>
          <w:color w:val="000000"/>
          <w:rtl w:val="0"/>
        </w:rPr>
        <w:t xml:space="preserve">, según lo establecido en el párrafo precedente. La suscripción de la correspondiente "Acta de Entrega" de los inmuebles materia de compraventa entre las partes implicará el levantamiento de la reserva de propiedad y la declaración de cancelación del precio de venta en forma íntegra.</w:t>
      </w:r>
    </w:p>
    <w:p w:rsidR="00000000" w:rsidDel="00000000" w:rsidP="00000000" w:rsidRDefault="00000000" w:rsidRPr="00000000" w14:paraId="00000046">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7">
      <w:pPr>
        <w:spacing w:after="240" w:line="240" w:lineRule="auto"/>
        <w:ind w:right="0"/>
        <w:jc w:val="both"/>
        <w:rPr>
          <w:rFonts w:ascii="Arial" w:cs="Arial" w:eastAsia="Arial" w:hAnsi="Arial"/>
        </w:rPr>
      </w:pPr>
      <w:r>
        <w:rPr>
          <w:rFonts w:ascii="Arial" w:hAnsi="Arial"/>
        </w:rPr>
        <w:t xml:space="preserve">PODER: En este acto EL/LA COMPRADOR(A)/LOS COMPRADORES otorgan poder a EL VENDEDOR para realizar todos los actos, gestiones y trámites ante las oficinas de Pluz Perú, Luz del Sur, Sedapal, operador telefónico, Municipalidad Distrital de </w:t>
      </w:r>
      <w:r>
        <w:rPr>
          <w:rFonts w:ascii="Arial" w:hAnsi="Arial"/>
          <w:b/>
          <w:highlight w:val="lightGray"/>
        </w:rPr>
        <w:t>{{PROJECT_DISTRICT}}</w:t>
      </w:r>
      <w:r>
        <w:rPr>
          <w:rFonts w:ascii="Arial" w:hAnsi="Arial"/>
        </w:rPr>
        <w:t>, SUNARP, SAT y demás autoridades administrativas competentes, que sean necesarios para la debida independización e inscripción registral y administrativa de LA(S) UNIDAD(ES) INMOBILIARIA(S) FUTURA(S) materia de la presente transferencia, así como de los servicios que se provean a LA(S) UNIDAD(ES) INMOBILIARIA(S) FUTURA(S) materia de compra venta a favor de EL/LA COMPRADOR(A)/LOS COMPRADORES. El poder otorgado comprende el realizar el alta, baja y/o inscripción a nivel municipal de la titularidad de EL/LA COMPRADOR(A)/LOS COMPRADORES, así como el alta, baja y/o inscripción a nivel de las empresas prestadoras de servicios, no constituyendo el presente poder una obligación de parte de EL VENDEDOR.</w:t>
      </w:r>
    </w:p>
    <w:p w:rsidR="00000000" w:rsidDel="00000000" w:rsidP="00000000" w:rsidRDefault="00000000" w:rsidRPr="00000000" w14:paraId="00000048">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SÉPTIMA</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En el supuesto de que, al momento de la entrega de </w:t>
      </w:r>
      <w:r w:rsidDel="00000000" w:rsidR="00000000" w:rsidRPr="00000000">
        <w:rPr>
          <w:rFonts w:ascii="Arial" w:cs="Arial" w:eastAsia="Arial" w:hAnsi="Arial"/>
          <w:b w:val="1"/>
          <w:bCs w:val="1"/>
          <w:color w:val="000000"/>
          <w:rtl w:val="0"/>
        </w:rPr>
        <w:t xml:space="preserve">LA(S) UNIDAD(ES) INMOBILIARIA(S) FUTURA(S)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EL/LA COMPRADOR(A)/LOS COMPRADORES</w:t>
      </w:r>
      <w:r w:rsidDel="00000000" w:rsidR="00000000" w:rsidRPr="00000000">
        <w:rPr>
          <w:rFonts w:ascii="Arial" w:cs="Arial" w:eastAsia="Arial" w:hAnsi="Arial"/>
          <w:color w:val="000000"/>
          <w:rtl w:val="0"/>
        </w:rPr>
        <w:t xml:space="preserve"> tuvieran observaciones relacionadas con cualquier defecto del mismo, deberá consignarlo en la respectiva Acta de Entrega, a fin de que </w:t>
      </w:r>
      <w:r w:rsidDel="00000000" w:rsidR="00000000" w:rsidRPr="00000000">
        <w:rPr>
          <w:rFonts w:ascii="Arial" w:cs="Arial" w:eastAsia="Arial" w:hAnsi="Arial"/>
          <w:b w:val="1"/>
          <w:bCs w:val="1"/>
          <w:color w:val="000000"/>
          <w:rtl w:val="0"/>
        </w:rPr>
        <w:t xml:space="preserve">EL VENDEDOR </w:t>
      </w:r>
      <w:r w:rsidDel="00000000" w:rsidR="00000000" w:rsidRPr="00000000">
        <w:rPr>
          <w:rFonts w:ascii="Arial" w:cs="Arial" w:eastAsia="Arial" w:hAnsi="Arial"/>
          <w:color w:val="000000"/>
          <w:rtl w:val="0"/>
        </w:rPr>
        <w:t xml:space="preserve">subsane dichas observaciones.</w:t>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el supuesto de haber observaciones al momento de la entrega, </w:t>
      </w:r>
      <w:r w:rsidDel="00000000" w:rsidR="00000000" w:rsidRPr="00000000">
        <w:rPr>
          <w:rFonts w:ascii="Arial" w:cs="Arial" w:eastAsia="Arial" w:hAnsi="Arial"/>
          <w:b w:val="1"/>
          <w:bCs w:val="1"/>
          <w:color w:val="000000"/>
          <w:rtl w:val="0"/>
        </w:rPr>
        <w:t xml:space="preserve">EL/LA COMPRADOR(A)/LOS COMPRADORES </w:t>
      </w:r>
      <w:r w:rsidDel="00000000" w:rsidR="00000000" w:rsidRPr="00000000">
        <w:rPr>
          <w:rFonts w:ascii="Arial" w:cs="Arial" w:eastAsia="Arial" w:hAnsi="Arial"/>
          <w:color w:val="000000"/>
          <w:rtl w:val="0"/>
        </w:rPr>
        <w:t xml:space="preserve">no podrán negarse a recibir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y por ende a firmar el Acta de entrega, fecha en la cual se tendrá por entregado los bienes, pero con observaciones, para ser absueltas y/o subsanadas en un plazo máximo de 45 (cuarenta y cinco) días calendarios.</w:t>
      </w:r>
    </w:p>
    <w:p w:rsidR="00000000" w:rsidDel="00000000" w:rsidP="00000000" w:rsidRDefault="00000000" w:rsidRPr="00000000" w14:paraId="0000004B">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este supuesto y luego de que </w:t>
      </w:r>
      <w:r w:rsidDel="00000000" w:rsidR="00000000" w:rsidRPr="00000000">
        <w:rPr>
          <w:rFonts w:ascii="Arial" w:cs="Arial" w:eastAsia="Arial" w:hAnsi="Arial"/>
          <w:b w:val="1"/>
          <w:bCs w:val="1"/>
          <w:color w:val="000000"/>
          <w:rtl w:val="0"/>
        </w:rPr>
        <w:t xml:space="preserve">EL VENDEDOR </w:t>
      </w:r>
      <w:r w:rsidDel="00000000" w:rsidR="00000000" w:rsidRPr="00000000">
        <w:rPr>
          <w:rFonts w:ascii="Arial" w:cs="Arial" w:eastAsia="Arial" w:hAnsi="Arial"/>
          <w:color w:val="000000"/>
          <w:rtl w:val="0"/>
        </w:rPr>
        <w:t xml:space="preserve">subsane las observaciones del Acta de Entrega, se firmará una “Acta de Levantamiento de Observaciones” donde </w:t>
      </w:r>
      <w:r w:rsidDel="00000000" w:rsidR="00000000" w:rsidRPr="00000000">
        <w:rPr>
          <w:rFonts w:ascii="Arial" w:cs="Arial" w:eastAsia="Arial" w:hAnsi="Arial"/>
          <w:b w:val="1"/>
          <w:bCs w:val="1"/>
          <w:color w:val="000000"/>
          <w:rtl w:val="0"/>
        </w:rPr>
        <w:t xml:space="preserve">EL/LA COMPRADOR(A)/LOS COMPRADORES</w:t>
      </w:r>
      <w:r w:rsidDel="00000000" w:rsidR="00000000" w:rsidRPr="00000000">
        <w:rPr>
          <w:rFonts w:ascii="Arial" w:cs="Arial" w:eastAsia="Arial" w:hAnsi="Arial"/>
          <w:color w:val="000000"/>
          <w:rtl w:val="0"/>
        </w:rPr>
        <w:t xml:space="preserve"> dejarán constancia del levantamiento de las mismas. Sin perjuicio de lo antes citado, el levantamiento de las observaciones en cuestión podrá constar en tomas fotográficas que muestren la subsanación de éstas.</w:t>
      </w:r>
    </w:p>
    <w:p w:rsidR="00000000" w:rsidDel="00000000" w:rsidP="00000000" w:rsidRDefault="00000000" w:rsidRPr="00000000" w14:paraId="0000004D">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el caso de no haber observaciones a la fecha de entrega, </w:t>
      </w:r>
      <w:r w:rsidDel="00000000" w:rsidR="00000000" w:rsidRPr="00000000">
        <w:rPr>
          <w:rFonts w:ascii="Arial" w:cs="Arial" w:eastAsia="Arial" w:hAnsi="Arial"/>
          <w:b w:val="1"/>
          <w:bCs w:val="1"/>
          <w:color w:val="000000"/>
          <w:rtl w:val="0"/>
        </w:rPr>
        <w:t xml:space="preserve">EL VENDEDOR</w:t>
      </w:r>
      <w:r w:rsidDel="00000000" w:rsidR="00000000" w:rsidRPr="00000000">
        <w:rPr>
          <w:rFonts w:ascii="Arial" w:cs="Arial" w:eastAsia="Arial" w:hAnsi="Arial"/>
          <w:color w:val="000000"/>
          <w:rtl w:val="0"/>
        </w:rPr>
        <w:t xml:space="preserve"> tendrá por entregado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y sus áreas comunes sin observaciones y con plena conformidad de </w:t>
      </w:r>
      <w:r w:rsidDel="00000000" w:rsidR="00000000" w:rsidRPr="00000000">
        <w:rPr>
          <w:rFonts w:ascii="Arial" w:cs="Arial" w:eastAsia="Arial" w:hAnsi="Arial"/>
          <w:b w:val="1"/>
          <w:bCs w:val="1"/>
          <w:color w:val="000000"/>
          <w:rtl w:val="0"/>
        </w:rPr>
        <w:t xml:space="preserve">EL/LA COMPRADOR(A)/LOS COMPRADORES</w:t>
      </w:r>
      <w:r w:rsidDel="00000000" w:rsidR="00000000" w:rsidRPr="00000000">
        <w:rPr>
          <w:rFonts w:ascii="Arial" w:cs="Arial" w:eastAsia="Arial" w:hAnsi="Arial"/>
          <w:color w:val="000000"/>
          <w:rtl w:val="0"/>
        </w:rPr>
        <w:t xml:space="preserve">, acto que se verificará con la entrega de las llaves de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tl w:val="0"/>
        </w:rPr>
      </w:r>
    </w:p>
    <w:p w:rsidR="00000000" w:rsidDel="00000000" w:rsidP="00000000" w:rsidRDefault="00000000" w:rsidRPr="00000000" w14:paraId="0000004F">
      <w:pPr>
        <w:spacing w:after="0" w:line="24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RESOLUCION DEL CONTRATO</w:t>
      </w:r>
    </w:p>
    <w:p w:rsidR="00000000" w:rsidDel="00000000" w:rsidP="00000000" w:rsidRDefault="00000000" w:rsidRPr="00000000" w14:paraId="00000051">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OCTAVA</w:t>
      </w:r>
      <w:r w:rsidDel="00000000" w:rsidR="00000000" w:rsidRPr="00000000">
        <w:rPr>
          <w:rFonts w:ascii="Arial" w:cs="Arial" w:eastAsia="Arial" w:hAnsi="Arial"/>
          <w:rtl w:val="0"/>
        </w:rPr>
        <w:t xml:space="preserve">: Ambas partes declaran que será causal de resolución de pleno derecho del presente contrato, de acuerdo con lo estipulado en los artículos 1429° y 1430° del Código Civil, lo siguiente:</w:t>
      </w:r>
    </w:p>
    <w:p w:rsidR="00000000" w:rsidDel="00000000" w:rsidP="00000000" w:rsidRDefault="00000000" w:rsidRPr="00000000" w14:paraId="0000005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EL/LA COMPRADOR(A)/LOS COMPRADORES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cumpliesen con cancelar la totalidad del saldo de precio convenido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LA(S) UNIDAD(ES) INMOBILIARIA(S) FUTURA(S)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materia de compraventa, conforme a lo indicado en las cláusulas precedentes, en el plazo y oportunidad convenidos, y/o no suscribiesen la escritura pública en la oportunidad en que sean requeridos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dicho supuesto,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podrá requerir a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mediante carta notarial, el cumplimiento de la obligación correspondiente dentro de un plazo no mayor de quince (15) días calendario, bajo apercibimiento de resolver el contrato de pleno derecho al vencimiento de dicho plazo, conforme a lo dispuesto en el artículo 1429° del Código Civil. Vencido dicho plazo sin que se haya producido el cumplimiento, la resolución operará de pleno derecho cuando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comunique su decisión mediante carta notarial, sin necesidad de declaración judicial o arbitral, conforme a lo dispuesto en el artículo 1430° del Código Civil.</w:t>
      </w:r>
    </w:p>
    <w:p w:rsidR="00000000" w:rsidDel="00000000" w:rsidP="00000000" w:rsidRDefault="00000000" w:rsidRPr="00000000" w14:paraId="0000005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las declaraciones efectuadas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EL/LA COMPRADOR(A)/LOS COMPRADORES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la cláusula anticorrupción y prevención de lavado de activos (en adelante, la “Cláusula Anticorrupción”) resultaran ser falsas, inexactas, engañosas o incompletas, o si incumplieran cualquiera de los compromisos u obligaciones asumidos en dicha cláusula. Esta causal operará independientemente de que el hecho constitutivo de infracción haya sido descubierto con posterioridad a la suscripción del presente contrato, a la entrega del inmueble o a la ejecución de cualquier otra obligación derivada del mismo.</w:t>
      </w:r>
    </w:p>
    <w:p w:rsidR="00000000" w:rsidDel="00000000" w:rsidP="00000000" w:rsidRDefault="00000000" w:rsidRPr="00000000" w14:paraId="0000005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este supuesto,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podrá resolver el contrato de pleno derecho, bastando para ello la comunicación de su decisión a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mediante carta notarial, sin necesidad de requerimiento previo ni de declaración judicial o arbitral, conforme a lo dispuesto en el artículo 1430° del Código Civil.</w:t>
      </w:r>
    </w:p>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rPr>
      </w:pPr>
      <w:r w:rsidDel="00000000" w:rsidR="00000000" w:rsidRPr="00000000">
        <w:rPr>
          <w:rFonts w:ascii="Arial" w:cs="Arial" w:eastAsia="Arial" w:hAnsi="Arial"/>
          <w:rtl w:val="0"/>
        </w:rPr>
        <w:t xml:space="preserve">El hecho de que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no ejerza el derecho de resolver el contrato ante el incumplimiento de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no implica renuncia alguna a dicho derecho, pudiendo ejercerlo en cualquier momento mientras subsista el incumplimiento.</w:t>
      </w:r>
    </w:p>
    <w:p w:rsidR="00000000" w:rsidDel="00000000" w:rsidP="00000000" w:rsidRDefault="00000000" w:rsidRPr="00000000" w14:paraId="0000005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presente clausula resolutoria quedará totalmente sin efecto una vez que se produzca el desembolso del crédito hipotecario.</w:t>
      </w:r>
    </w:p>
    <w:p w:rsidR="00000000" w:rsidDel="00000000" w:rsidP="00000000" w:rsidRDefault="00000000" w:rsidRPr="00000000" w14:paraId="0000005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EFECTOS DE LA RESOLUCIÓN Y PENALIDADES DEL CONTRATO</w:t>
      </w:r>
    </w:p>
    <w:p w:rsidR="00000000" w:rsidDel="00000000" w:rsidP="00000000" w:rsidRDefault="00000000" w:rsidRPr="00000000" w14:paraId="00000061">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NOVENA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Producida la resolución del presente contrato por cualquiera de las causales previstas en la cláusula precedente, y siempre que la misma sea imputable a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quedarán sin efecto las obligaciones pendientes de ejecución asumidas por las partes.</w:t>
      </w:r>
    </w:p>
    <w:p w:rsidR="00000000" w:rsidDel="00000000" w:rsidP="00000000" w:rsidRDefault="00000000" w:rsidRPr="00000000" w14:paraId="0000006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tal supuesto,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tendrá derecho a retener, del total de los montos abonados por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aquellos importes que correspondan razonablemente a:</w:t>
      </w:r>
    </w:p>
    <w:p w:rsidR="00000000" w:rsidDel="00000000" w:rsidP="00000000" w:rsidRDefault="00000000" w:rsidRPr="00000000" w14:paraId="0000006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gastos administrativos, operativos y comerciales incurridos en la evaluación, gestión, seguimiento y formalización de la operación;</w:t>
      </w:r>
    </w:p>
    <w:p w:rsidR="00000000" w:rsidDel="00000000" w:rsidP="00000000" w:rsidRDefault="00000000" w:rsidRPr="00000000" w14:paraId="0000006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compensación por la indisponibilidad temporal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LA(S) UNIDAD(ES) INMOBILIARIA(S) FUTURA(S)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el período en que las mismas fueron separadas y retiradas del mercado;</w:t>
      </w:r>
    </w:p>
    <w:p w:rsidR="00000000" w:rsidDel="00000000" w:rsidP="00000000" w:rsidRDefault="00000000" w:rsidRPr="00000000" w14:paraId="0000006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gastos financieros y/o costos de oportunidad asumidos por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como consecuencia del incumplimiento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EL/LA COMPRADOR(A)/LOS COMPRADORES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Las partes acuerdan que la retención antes señalada será determinada de manera razonable y proporcional, atendiendo al estado de ejecución del contrato y al tiempo de vigencia del mismo, no pudiendo exceder en ningún caso del 10% del precio de venta del inmueble.</w:t>
      </w:r>
    </w:p>
    <w:p w:rsidR="00000000" w:rsidDel="00000000" w:rsidP="00000000" w:rsidRDefault="00000000" w:rsidRPr="00000000" w14:paraId="0000006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 existir un saldo a favor de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este será devuelto dentro de un plazo de 120 (ciento veinte) días calendario contados desde la fecha en que se haya producido la resolución.</w:t>
      </w:r>
    </w:p>
    <w:p w:rsidR="00000000" w:rsidDel="00000000" w:rsidP="00000000" w:rsidRDefault="00000000" w:rsidRPr="00000000" w14:paraId="0000006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Asimismo,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perderán cualquier derecho sobre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quedando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en plena libertad de disponer de las mismas y ofrecerlas a terceros.</w:t>
      </w:r>
    </w:p>
    <w:p w:rsidR="00000000" w:rsidDel="00000000" w:rsidP="00000000" w:rsidRDefault="00000000" w:rsidRPr="00000000" w14:paraId="00000071">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2">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CONDICIÓN SUSPENSIVA</w:t>
      </w:r>
    </w:p>
    <w:p w:rsidR="00000000" w:rsidDel="00000000" w:rsidP="00000000" w:rsidRDefault="00000000" w:rsidRPr="00000000" w14:paraId="00000073">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DÉCIMA:</w:t>
      </w:r>
      <w:r w:rsidDel="00000000" w:rsidR="00000000" w:rsidRPr="00000000">
        <w:rPr>
          <w:rFonts w:ascii="Arial" w:cs="Arial" w:eastAsia="Arial" w:hAnsi="Arial"/>
          <w:rtl w:val="0"/>
        </w:rPr>
        <w:t xml:space="preserve"> Ambas partes de manera expresa, incondicional e irrevocable reconocen que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no existen física ni legalmente a la fecha de suscripción de este documento, y que serán construidas en el futuro dentro del plazo pactado en el presente contrato. Por lo expresado en el párrafo precedente, y de conformidad con lo establecido en el artículo 1534° del Código Civil Peruano, las partes acuerdan que el presente contrato está sujeto a la condición suspensiva consistente en que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lleguen a tener existencia, lo que se entenderá cumplido cuando la autoridad competente expida el Certificado de Conformidad de Obra, se obtenga la Independización municipal y se inscriban estas a nivel registral..</w:t>
      </w:r>
    </w:p>
    <w:p w:rsidR="00000000" w:rsidDel="00000000" w:rsidP="00000000" w:rsidRDefault="00000000" w:rsidRPr="00000000" w14:paraId="0000007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5">
      <w:pPr>
        <w:keepNext w:val="1"/>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REGLAMENTO INTERNO</w:t>
      </w:r>
    </w:p>
    <w:p w:rsidR="00000000" w:rsidDel="00000000" w:rsidP="00000000" w:rsidRDefault="00000000" w:rsidRPr="00000000" w14:paraId="00000076">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DÉCIMO PRIMERA</w:t>
      </w:r>
      <w:r w:rsidDel="00000000" w:rsidR="00000000" w:rsidRPr="00000000">
        <w:rPr>
          <w:rFonts w:ascii="Arial" w:cs="Arial" w:eastAsia="Arial" w:hAnsi="Arial"/>
          <w:b w:val="1"/>
          <w:bCs w:val="1"/>
          <w:rtl w:val="0"/>
        </w:rPr>
        <w:t xml:space="preserve">: EL/LA COMPRADOR(A)/LOS COMPRADORES </w:t>
      </w:r>
      <w:r w:rsidDel="00000000" w:rsidR="00000000" w:rsidRPr="00000000">
        <w:rPr>
          <w:rFonts w:ascii="Arial" w:cs="Arial" w:eastAsia="Arial" w:hAnsi="Arial"/>
          <w:rtl w:val="0"/>
        </w:rPr>
        <w:t xml:space="preserve">se obligan irrevocablemente a cumplir con las disposiciones que estarán contenidas en el Reglamento Interno que determinará la Junta de Propietarios de las unidades inmobiliarias de </w:t>
      </w:r>
      <w:r w:rsidDel="00000000" w:rsidR="00000000" w:rsidRPr="00000000">
        <w:rPr>
          <w:rFonts w:ascii="Arial" w:cs="Arial" w:eastAsia="Arial" w:hAnsi="Arial"/>
          <w:b w:val="1"/>
          <w:bCs w:val="1"/>
          <w:rtl w:val="0"/>
        </w:rPr>
        <w:t xml:space="preserve">EL PROYECTO</w:t>
      </w:r>
      <w:r w:rsidDel="00000000" w:rsidR="00000000" w:rsidRPr="00000000">
        <w:rPr>
          <w:rFonts w:ascii="Arial" w:cs="Arial" w:eastAsia="Arial" w:hAnsi="Arial"/>
          <w:rtl w:val="0"/>
        </w:rPr>
        <w:t xml:space="preserve">, por cuanto </w:t>
      </w:r>
      <w:r w:rsidDel="00000000" w:rsidR="00000000" w:rsidRPr="00000000">
        <w:rPr>
          <w:rFonts w:ascii="Arial" w:cs="Arial" w:eastAsia="Arial" w:hAnsi="Arial"/>
          <w:b w:val="1"/>
          <w:bCs w:val="1"/>
          <w:rtl w:val="0"/>
        </w:rPr>
        <w:t xml:space="preserve">LA(S) UNIDAD(ES) INMOBILIARIA(S) FUTURA(S) </w:t>
      </w:r>
      <w:r w:rsidDel="00000000" w:rsidR="00000000" w:rsidRPr="00000000">
        <w:rPr>
          <w:rFonts w:ascii="Arial" w:cs="Arial" w:eastAsia="Arial" w:hAnsi="Arial"/>
          <w:rtl w:val="0"/>
        </w:rPr>
        <w:t xml:space="preserve">estarán sometidos a aquél, para lo cual </w:t>
      </w:r>
      <w:r w:rsidDel="00000000" w:rsidR="00000000" w:rsidRPr="00000000">
        <w:rPr>
          <w:rFonts w:ascii="Arial" w:cs="Arial" w:eastAsia="Arial" w:hAnsi="Arial"/>
          <w:b w:val="1"/>
          <w:bCs w:val="1"/>
          <w:rtl w:val="0"/>
        </w:rPr>
        <w:t xml:space="preserve">EL VENDEDOR </w:t>
      </w:r>
      <w:r w:rsidDel="00000000" w:rsidR="00000000" w:rsidRPr="00000000">
        <w:rPr>
          <w:rFonts w:ascii="Arial" w:cs="Arial" w:eastAsia="Arial" w:hAnsi="Arial"/>
          <w:rtl w:val="0"/>
        </w:rPr>
        <w:t xml:space="preserve">hará entrega a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del correspondiente Reglamento Interno e independización donde consta los porcentajes de área que ocupa cada propietario, con respecto al total del edificio, los mismos que obligarán a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a asumir sus obligaciones en la misma proporción, en tanto los gastos de mantenimiento y/o reparación connaturales a los mismos. </w:t>
      </w:r>
    </w:p>
    <w:p w:rsidR="00000000" w:rsidDel="00000000" w:rsidP="00000000" w:rsidRDefault="00000000" w:rsidRPr="00000000" w14:paraId="00000078">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SOBRE LA DECLARATORIA DE EDIFICACIÓN E INDEPENDIZACION</w:t>
      </w:r>
    </w:p>
    <w:p w:rsidR="00000000" w:rsidDel="00000000" w:rsidP="00000000" w:rsidRDefault="00000000" w:rsidRPr="00000000" w14:paraId="0000007A">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DÉCIMO SEGUNDA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Los partes declaran conocimiento sobre que la presente Compraventa y la edificación del proyecto antes citado, se rige por la Ley N° 29090, Ley de Regulación de Habilitaciones Urbanas y de Edificaciones, Texto Único Ordenado – TUO de la Ley No. 29090, aprobado por D.S. 006-2017-VIVIENDA, sus modificatorias y regulatorias a dicho marco normativo y demás pertinentes del Sistema Jurídico Peruano de orden legal, los Reglamentos de la Ley No. 29090, D.S. 029-2019-VIVIENDA Reglamentos Especial y Ordinario de la Ley No. 29090, Reglamento Nacional de Edificaciones – RNE, normas del Sector Vivienda y Construcción, entre otras; por cuanto se refiere a la construcción de unidades de vivienda de propiedad exclusiva y de propiedad común, obligándose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una vez concluida la obra de construcción, a efectuar por su cuenta y costo la correspondiente Declaratoria de Edificación e Independización de cada una de las unidades inmobiliarias y su Reglamento interno, e inscribirlas ante el Registro de la Propiedad Inmueble de Lima, así como la inscripción en Registros Públicos del levantamiento de la hipoteca trasladada de la partida matriz a las partidas independizadas, y por último, la inscripción en Registros Públicos del levantamiento de la hipoteca de la partida matriz. La entrega de los documentos señalados en el presente párrafo se producirá dentro del plazo estimado máximo de 12 (doce) meses posteriores a la entrega física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a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w:t>
      </w:r>
    </w:p>
    <w:p w:rsidR="00000000" w:rsidDel="00000000" w:rsidP="00000000" w:rsidRDefault="00000000" w:rsidRPr="00000000" w14:paraId="0000007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rPr>
      </w:pPr>
      <w:r w:rsidDel="00000000" w:rsidR="00000000" w:rsidRPr="00000000">
        <w:rPr>
          <w:rFonts w:ascii="Arial" w:cs="Arial" w:eastAsia="Arial" w:hAnsi="Arial"/>
          <w:rtl w:val="0"/>
        </w:rPr>
        <w:t xml:space="preserve">Por su parte,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se obligan a facilitar el cumplimiento de la obligación de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en cuanto a los trámites de independización se refiere, ya sea firmando los documentos que sean necesarios (minutas, escrituras públicas o cualquier otro documento administrativo). Para tal efecto,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deberán acudir a firmar dentro del plazo máximo de treinta (30) días hábiles contados desde la notificación o comunicación que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les curse por cualquier medio idóneo.</w:t>
      </w:r>
    </w:p>
    <w:p w:rsidR="00000000" w:rsidDel="00000000" w:rsidP="00000000" w:rsidRDefault="00000000" w:rsidRPr="00000000" w14:paraId="0000007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spacing w:after="0" w:line="240" w:lineRule="auto"/>
        <w:jc w:val="both"/>
        <w:rPr>
          <w:rFonts w:ascii="Arial" w:cs="Arial" w:eastAsia="Arial" w:hAnsi="Arial"/>
          <w:b w:val="1"/>
          <w:bCs w:val="1"/>
        </w:rPr>
      </w:pPr>
      <w:r w:rsidDel="00000000" w:rsidR="00000000" w:rsidRPr="00000000">
        <w:rPr>
          <w:rFonts w:ascii="Arial" w:cs="Arial" w:eastAsia="Arial" w:hAnsi="Arial"/>
          <w:rtl w:val="0"/>
        </w:rPr>
        <w:t xml:space="preserve">El incumplimiento de esta obligación generará, además de los costos y perjuicios ocasionados a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la aplicación de una penalidad equivalente a </w:t>
      </w:r>
      <w:r w:rsidDel="00000000" w:rsidR="00000000" w:rsidRPr="00000000">
        <w:rPr>
          <w:rFonts w:ascii="Arial" w:cs="Arial" w:eastAsia="Arial" w:hAnsi="Arial"/>
          <w:b w:val="1"/>
          <w:bCs w:val="1"/>
          <w:rtl w:val="0"/>
        </w:rPr>
        <w:t xml:space="preserve">US$ 100.00 (CIEN Y 00/100 DOLARES AMERICANOS) </w:t>
      </w:r>
      <w:r w:rsidDel="00000000" w:rsidR="00000000" w:rsidRPr="00000000">
        <w:rPr>
          <w:rFonts w:ascii="Arial" w:cs="Arial" w:eastAsia="Arial" w:hAnsi="Arial"/>
          <w:rtl w:val="0"/>
        </w:rPr>
        <w:t xml:space="preserve">mensuales o su prorrateo en días, sin que ello exima a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de cumplir con su obligación de firmar los documentos correspondientes.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8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b w:val="1"/>
          <w:bCs w:val="1"/>
        </w:rPr>
      </w:pPr>
      <w:r>
        <w:rPr>
          <w:rFonts w:ascii="Arial" w:hAnsi="Arial"/>
        </w:rPr>
        <w:t xml:space="preserve">Finalmente, serán los documentos expuestos quienes definan la numeración, características y linderos de LA(S) UNIDAD(ES) INMOBILIARIA(S) FUTURA(S) materia del presente Contrato de Compraventa. EL/LA COMPRADOR(A)/LOS COMPRADORES declaran que tienen la responsabilidad connatural como nuevos propietarios de realizar la inscripción de su compra ante la municipalidad distrital de </w:t>
      </w:r>
      <w:r>
        <w:rPr>
          <w:rFonts w:ascii="Arial" w:hAnsi="Arial"/>
          <w:b/>
          <w:highlight w:val="lightGray"/>
        </w:rPr>
        <w:t>{{PROJECT_DISTRICT}}</w:t>
      </w:r>
      <w:r>
        <w:rPr>
          <w:rFonts w:ascii="Arial" w:hAnsi="Arial"/>
        </w:rPr>
        <w:t>, y no podrá imputar a EL VENDEDOR responsabilidad por este trámite ni por cualquier circunstancia que se derive de su realización tardía.</w:t>
      </w:r>
    </w:p>
    <w:p w:rsidR="00000000" w:rsidDel="00000000" w:rsidP="00000000" w:rsidRDefault="00000000" w:rsidRPr="00000000" w14:paraId="00000082">
      <w:pPr>
        <w:keepNext w:val="1"/>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OBLIGACIONES DE SANEAMIENTO</w:t>
      </w:r>
    </w:p>
    <w:p w:rsidR="00000000" w:rsidDel="00000000" w:rsidP="00000000" w:rsidRDefault="00000000" w:rsidRPr="00000000" w14:paraId="00000083">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84">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DÉCIMO TERCERA</w:t>
      </w:r>
      <w:r w:rsidDel="00000000" w:rsidR="00000000" w:rsidRPr="00000000">
        <w:rPr>
          <w:rFonts w:ascii="Arial" w:cs="Arial" w:eastAsia="Arial" w:hAnsi="Arial"/>
          <w:b w:val="1"/>
          <w:bCs w:val="1"/>
          <w:rtl w:val="0"/>
        </w:rPr>
        <w:t xml:space="preserve">: EL VENDEDOR </w:t>
      </w:r>
      <w:r w:rsidDel="00000000" w:rsidR="00000000" w:rsidRPr="00000000">
        <w:rPr>
          <w:rFonts w:ascii="Arial" w:cs="Arial" w:eastAsia="Arial" w:hAnsi="Arial"/>
          <w:rtl w:val="0"/>
        </w:rPr>
        <w:t xml:space="preserve">declara que el predio sobre el cual existirán los bienes objeto de transferencia, se encuentra al momento de celebrarse este contrato, libre de toda carga, gravamen, derecho real de garantía y en general de todo acto o circunstancia que prive, limite o restrinja la libre disponibilidad y/o el derecho de propiedad, posesión o uso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salvo la garantía hipotecaria que por el financiamiento de </w:t>
      </w:r>
      <w:r w:rsidDel="00000000" w:rsidR="00000000" w:rsidRPr="00000000">
        <w:rPr>
          <w:rFonts w:ascii="Arial" w:cs="Arial" w:eastAsia="Arial" w:hAnsi="Arial"/>
          <w:b w:val="1"/>
          <w:bCs w:val="1"/>
          <w:rtl w:val="0"/>
        </w:rPr>
        <w:t xml:space="preserve">EL PROYECTO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 VENDEDOR </w:t>
      </w:r>
      <w:r w:rsidDel="00000000" w:rsidR="00000000" w:rsidRPr="00000000">
        <w:rPr>
          <w:rFonts w:ascii="Arial" w:cs="Arial" w:eastAsia="Arial" w:hAnsi="Arial"/>
          <w:rtl w:val="0"/>
        </w:rPr>
        <w:t xml:space="preserve">ha constituido y/o constituirá a favor de EL BANCO, de acuerdo a lo indicado en las cláusulas precedentes, la misma que será levantada luego que se logre la Conformidad de Obra, inscripción de la Declaratoria de Edificación e Independización en los Registros Públicos de Lima de las unidades resultantes. </w:t>
      </w:r>
    </w:p>
    <w:p w:rsidR="00000000" w:rsidDel="00000000" w:rsidP="00000000" w:rsidRDefault="00000000" w:rsidRPr="00000000" w14:paraId="0000008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b w:val="1"/>
          <w:bCs w:val="1"/>
        </w:rPr>
      </w:pPr>
      <w:r w:rsidDel="00000000" w:rsidR="00000000" w:rsidRPr="00000000">
        <w:rPr>
          <w:rFonts w:ascii="Arial" w:cs="Arial" w:eastAsia="Arial" w:hAnsi="Arial"/>
          <w:rtl w:val="0"/>
        </w:rPr>
        <w:t xml:space="preserve">Este trámite es bajo cuenta y gasto de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de tal manera que la independización e inscripción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objeto de transferencia irán a favor de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sin gravámenes. Queda establecido que la venta de los inmuebles comprende no sólo a los inmuebles antes citados sino también sus usos, costumbres, servidumbres, los porcentajes de las áreas comunes que le correspondan; y, en general, todo lo que de hecho y por derecho les corresponden, sin reserva ni limitación alguna.</w:t>
      </w: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GASTOS Y TRIBUTOS</w:t>
      </w:r>
    </w:p>
    <w:p w:rsidR="00000000" w:rsidDel="00000000" w:rsidP="00000000" w:rsidRDefault="00000000" w:rsidRPr="00000000" w14:paraId="00000089">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DÉCIMO CUARTA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Será de cargo de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el pago de los derechos notariales y registrales que se deriven de la presente minuta de Compraventa de Bienes Inmuebles Futuros, así como las posibles escrituras públicas aclaratorias, modificatorias y/o adicionales que pudieran generarse o requerirse para efectos de perfeccionar la transferencia de la presente compra venta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Las partes dejan constancia que serán de cargo de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el pago del Impuesto Predial que corresponde a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a partir del ejercicio siguiente a la fecha de entrega física de los mismos.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estará obligados al pago de dicho impuesto sólo hasta el año en que se efectúe la entrega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w:t>
      </w:r>
    </w:p>
    <w:p w:rsidR="00000000" w:rsidDel="00000000" w:rsidP="00000000" w:rsidRDefault="00000000" w:rsidRPr="00000000" w14:paraId="0000008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rPr>
      </w:pPr>
      <w:r w:rsidDel="00000000" w:rsidR="00000000" w:rsidRPr="00000000">
        <w:rPr>
          <w:rFonts w:ascii="Arial" w:cs="Arial" w:eastAsia="Arial" w:hAnsi="Arial"/>
          <w:rtl w:val="0"/>
        </w:rPr>
        <w:t xml:space="preserve">Específicamente, con relación a los arbitrios municipales,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estarán afectos al pago de los mismos a partir del mes siguiente a la fecha de entrega física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Igualmente, estará sujeta al pago proporcional de los servicios públicos de corriente eléctrica y agua que se devenguen con posterioridad a dicha fecha, tanto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como de las áreas comunes prorrateadas entre los propietarios del edificio.</w:t>
      </w:r>
    </w:p>
    <w:p w:rsidR="00000000" w:rsidDel="00000000" w:rsidP="00000000" w:rsidRDefault="00000000" w:rsidRPr="00000000" w14:paraId="0000008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rPr>
      </w:pPr>
      <w:r w:rsidDel="00000000" w:rsidR="00000000" w:rsidRPr="00000000">
        <w:rPr>
          <w:rFonts w:ascii="Arial" w:cs="Arial" w:eastAsia="Arial" w:hAnsi="Arial"/>
          <w:rtl w:val="0"/>
        </w:rPr>
        <w:t xml:space="preserve">Queda asimismo establecido, que cualquier tributo sea impuesto, contribución, tasa o arbitrio al que resulten afectos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materia de este contrato que fuera creado en fecha posterior a la firma del presente contrato, será de responsabilidad de quien mande la autoridad respectiva.</w:t>
      </w:r>
    </w:p>
    <w:p w:rsidR="00000000" w:rsidDel="00000000" w:rsidP="00000000" w:rsidRDefault="00000000" w:rsidRPr="00000000" w14:paraId="0000008F">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0">
      <w:pPr>
        <w:widowControl w:val="0"/>
        <w:spacing w:after="0" w:line="240" w:lineRule="auto"/>
        <w:ind w:right="-20"/>
        <w:jc w:val="both"/>
        <w:rPr>
          <w:rFonts w:ascii="Arial" w:cs="Arial" w:eastAsia="Arial" w:hAnsi="Arial"/>
          <w:b w:val="1"/>
          <w:bCs w:val="1"/>
        </w:rPr>
      </w:pPr>
      <w:r w:rsidDel="00000000" w:rsidR="00000000" w:rsidRPr="00000000">
        <w:rPr>
          <w:rFonts w:ascii="Arial" w:cs="Arial" w:eastAsia="Arial" w:hAnsi="Arial"/>
          <w:b w:val="1"/>
          <w:bCs w:val="1"/>
          <w:u w:val="single"/>
          <w:rtl w:val="0"/>
        </w:rPr>
        <w:t xml:space="preserve">DÉCIMO QUINTA</w:t>
      </w:r>
      <w:r w:rsidDel="00000000" w:rsidR="00000000" w:rsidRPr="00000000">
        <w:rPr>
          <w:rFonts w:ascii="Arial" w:cs="Arial" w:eastAsia="Arial" w:hAnsi="Arial"/>
          <w:b w:val="1"/>
          <w:bCs w:val="1"/>
          <w:rtl w:val="0"/>
        </w:rPr>
        <w:t xml:space="preserve">. - AUTORIZACIÓN PARA RECOPILACIÓN Y USO DE DATOS PERSONALES</w:t>
      </w:r>
    </w:p>
    <w:p w:rsidR="00000000" w:rsidDel="00000000" w:rsidP="00000000" w:rsidRDefault="00000000" w:rsidRPr="00000000" w14:paraId="0000009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2">
      <w:pPr>
        <w:widowControl w:val="0"/>
        <w:spacing w:after="0" w:line="240" w:lineRule="auto"/>
        <w:ind w:right="50"/>
        <w:jc w:val="both"/>
        <w:rPr>
          <w:rFonts w:ascii="Arial" w:cs="Arial" w:eastAsia="Arial" w:hAnsi="Arial"/>
        </w:rPr>
      </w:pPr>
      <w:r w:rsidDel="00000000" w:rsidR="00000000" w:rsidRPr="00000000">
        <w:rPr>
          <w:rFonts w:ascii="Arial" w:cs="Arial" w:eastAsia="Arial" w:hAnsi="Arial"/>
          <w:rtl w:val="0"/>
        </w:rPr>
        <w:t xml:space="preserve">Mediante presente contrato,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proporciona a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información personal y/o sensible, por lo cual, las partes se comprometen a lo siguiente:</w:t>
      </w:r>
    </w:p>
    <w:p w:rsidR="00000000" w:rsidDel="00000000" w:rsidP="00000000" w:rsidRDefault="00000000" w:rsidRPr="00000000" w14:paraId="00000093">
      <w:pPr>
        <w:widowControl w:val="0"/>
        <w:spacing w:after="0" w:line="240" w:lineRule="auto"/>
        <w:ind w:right="50"/>
        <w:jc w:val="both"/>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851" w:right="50" w:hanging="851"/>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acuerdo a lo previsto en la Ley de Protección de Datos Personales (Ley No. 29733) y su Reglamento (Decreto Supremo No. 003-2013-JUS),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EL/LA COMPRADOR(A)/LOS COMPRADORES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otorgan su consentimiento informado, previo, libre, expreso, inequívoco e indefinido, para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pueda recopilar, registrar, organizar, conservar, elaborar, modificar, almacenar, extraer, consultar, bloquear, suprimir la transferencia y uso de los datos personales y/o sensibles que proporcionan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este Contrato, tales como los señalados en el presente contrato y/o sus anexos, sean estos sus socios comerciales o no, nacionales o extranjeros, públicos o privados (como por ejemplo: imprentas, empresas de mensajería, auditores, sociedades relacionadas, etc.), con la finalidad de 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pueda: i) evaluar su calidad crediticia y capacidad de pago; ii) supervisar el cumplimiento del contrato y de ser el caso, efectuar las gestiones de recuperación o cobranza; iii) evaluar cualquier solicitud que efectúen; y iv) realizar las actividades conducentes pero no limitativas que se deriven del presente contrato.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50" w:hanging="85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851" w:right="50" w:hanging="851"/>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responsable del tratamiento de los datos personales y/o sensibles que recopile y declara que ha adoptado los niveles de seguridad apropiados para el resguardo de la información conforme a las disposiciones de la Ley de Protección de Datos Personales.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EL/LA COMPRADOR(A)/LOS COMPRADORES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declaran conocer su derecho de revocar en cualquier momento su consentimiento, para ello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pondrá a su disposición mediante los canales de información disponibles, los mecanismos para proceder con la revocatoria. El uso de la información para la ejecución, cumplimiento o cobranza de algún saldo deudor, no se verá afectado por la revocatoria.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50" w:hanging="85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851" w:right="50" w:hanging="851"/>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EL/LA COMPRADOR(A)/LOS COMPRADORES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autorizan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VENDEDOR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a sus sociedades relacionadas para que le brinde cualquier información, promoción o publicidad sobre proyectos inmobiliarios u otros, a través de comunicaciones a su dirección de correspondencia, domicilio, correo electrónico, teléfono fijo, teléfono celular, mensajes de texto o cualquier otro medio de comunicación.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EL/LA COMPRADOR(A)/LOS COMPRADORES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declaran conocer su derecho a revocar en cualquier momento la presente autorización.</w:t>
      </w:r>
    </w:p>
    <w:p w:rsidR="00000000" w:rsidDel="00000000" w:rsidP="00000000" w:rsidRDefault="00000000" w:rsidRPr="00000000" w14:paraId="00000099">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A">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DÉCIMO SEXTA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Las partes declaran expresa y formalmente que todas sus relaciones patrimoniales se rigen exclusivamente por el presente contrato, no existiendo más obligaciones o derechos entre ellos que los que emanen de las cláusulas y estipulaciones que constan en el presente documento. No teniendo en consecuencia nada que reclamarse por cualquier concepto diferente a lo aquí pactado. </w:t>
      </w:r>
    </w:p>
    <w:p w:rsidR="00000000" w:rsidDel="00000000" w:rsidP="00000000" w:rsidRDefault="00000000" w:rsidRPr="00000000" w14:paraId="0000009B">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DÉCIMO SÉPTIMA</w:t>
      </w:r>
      <w:r w:rsidDel="00000000" w:rsidR="00000000" w:rsidRPr="00000000">
        <w:rPr>
          <w:rFonts w:ascii="Arial" w:cs="Arial" w:eastAsia="Arial" w:hAnsi="Arial"/>
          <w:b w:val="1"/>
          <w:bCs w:val="1"/>
          <w:rtl w:val="0"/>
        </w:rPr>
        <w:t xml:space="preserve">: EL VENDEDOR </w:t>
      </w:r>
      <w:r w:rsidDel="00000000" w:rsidR="00000000" w:rsidRPr="00000000">
        <w:rPr>
          <w:rFonts w:ascii="Arial" w:cs="Arial" w:eastAsia="Arial" w:hAnsi="Arial"/>
          <w:rtl w:val="0"/>
        </w:rPr>
        <w:t xml:space="preserve">acuerda con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que el último de los nombrados tendrá una garantía de acuerdo a la normatividad vigente, respecto de la funcionalidad de los bienes y/o equipos instalados en cada uno de los inmuebles, así como de la funcionalidad de los bienes y/o equipos instalados en áreas comunes; siempre y cuando el desperfecto, observación o estado dañoso no sea derivado de un mal uso, uso indebido, culposo, doloso o negligente del bien o equipo instalado en cuestión. El detalle de garantías y procedimiento Postventa se tipificará en la Guía del Usuario, que se hará llegar a</w:t>
      </w:r>
      <w:r w:rsidDel="00000000" w:rsidR="00000000" w:rsidRPr="00000000">
        <w:rPr>
          <w:rFonts w:ascii="Arial" w:cs="Arial" w:eastAsia="Arial" w:hAnsi="Arial"/>
          <w:b w:val="1"/>
          <w:bCs w:val="1"/>
          <w:rtl w:val="0"/>
        </w:rPr>
        <w:t xml:space="preserve"> EL/LA COMPRADOR(A)/LOS COMPRADORES</w:t>
      </w:r>
      <w:r w:rsidDel="00000000" w:rsidR="00000000" w:rsidRPr="00000000">
        <w:rPr>
          <w:rFonts w:ascii="Arial" w:cs="Arial" w:eastAsia="Arial" w:hAnsi="Arial"/>
          <w:rtl w:val="0"/>
        </w:rPr>
        <w:t xml:space="preserve">, en la fecha de entrega de </w:t>
      </w:r>
      <w:r w:rsidDel="00000000" w:rsidR="00000000" w:rsidRPr="00000000">
        <w:rPr>
          <w:rFonts w:ascii="Arial" w:cs="Arial" w:eastAsia="Arial" w:hAnsi="Arial"/>
          <w:b w:val="1"/>
          <w:bCs w:val="1"/>
          <w:rtl w:val="0"/>
        </w:rPr>
        <w:t xml:space="preserve">LA(S) UNIDAD(ES) INMOBILIARIA(S) FUTURA(S). </w:t>
      </w:r>
      <w:r w:rsidDel="00000000" w:rsidR="00000000" w:rsidRPr="00000000">
        <w:rPr>
          <w:rFonts w:ascii="Arial" w:cs="Arial" w:eastAsia="Arial" w:hAnsi="Arial"/>
          <w:rtl w:val="0"/>
        </w:rPr>
        <w:t xml:space="preserve">Con la entrega de la Guía antes citada, se tendrán por trasladadas todas las garantías de equipos y bienes instalados en el edificio nuevo.</w:t>
      </w:r>
    </w:p>
    <w:p w:rsidR="00000000" w:rsidDel="00000000" w:rsidP="00000000" w:rsidRDefault="00000000" w:rsidRPr="00000000" w14:paraId="0000009D">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9E">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DÉCIMO OCTAVA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caso de litigio o controversia derivados o relacionados con este acto jurídico, las partes se someten en caso de conflicto en la interpretación o ejecución del presente contrato a los Jueces y Tribunales del Distrito Judicial de Lima. </w:t>
      </w:r>
    </w:p>
    <w:p w:rsidR="00000000" w:rsidDel="00000000" w:rsidP="00000000" w:rsidRDefault="00000000" w:rsidRPr="00000000" w14:paraId="0000009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DÉCIMO NOVENA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Las partes contratantes expresamente declaran que los domicilios que se consignan en el presente documento son especialmente designados para efectos de la ejecución de las obligaciones y los derechos derivados del presente contrato, pactándose que esta designación obliga a las partes a que toda comunicación y notificación deberá ser dirigida a los referidos domicilios, así como a los correos electrónicos, cartas notariales, llamadas telefónicas y/o mensajes de texto; siendo responsabilidad de ambas partes el comunicar mediante carta notarial, el cambio de domicilio, correo electrónico y/o número telefónico, con la debida anticipación.</w:t>
      </w:r>
    </w:p>
    <w:p w:rsidR="00000000" w:rsidDel="00000000" w:rsidP="00000000" w:rsidRDefault="00000000" w:rsidRPr="00000000" w14:paraId="000000A1">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Asimismo, a discreción de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este puede usar otros medios de comunicación a fin de que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pueda tomar conocimiento de cualquier información, siendo estos medios de comunicación, sin estar limitados a, avisos en la Caseta de Ventas del Edificio; mensajes en redes sociales; y/o, avisos en cualquier diario, periódico o revista de circulación nacional, correos electrónicos, a elección de </w:t>
      </w:r>
      <w:r w:rsidDel="00000000" w:rsidR="00000000" w:rsidRPr="00000000">
        <w:rPr>
          <w:rFonts w:ascii="Arial" w:cs="Arial" w:eastAsia="Arial" w:hAnsi="Arial"/>
          <w:b w:val="1"/>
          <w:bCs w:val="1"/>
          <w:rtl w:val="0"/>
        </w:rPr>
        <w:t xml:space="preserve">EL VENDEDOR.</w:t>
      </w: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VIGÉSIMA:</w:t>
      </w:r>
      <w:r w:rsidDel="00000000" w:rsidR="00000000" w:rsidRPr="00000000">
        <w:rPr>
          <w:rFonts w:ascii="Arial" w:cs="Arial" w:eastAsia="Arial" w:hAnsi="Arial"/>
          <w:rtl w:val="0"/>
        </w:rPr>
        <w:t xml:space="preserve"> Asimismo,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pone en conocimiento expreso de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quienes aceptan conocer que el presente proyecto inmobiliario se desarrolla bajo el marco normativo de lo dispuesto mediante en la Ley N° 29090, el TUO de la misma ley aprobado mediante Decreto Supremo N° 006-2017-VIVIENDA, así como su reglamento aprobado mediante Decreto Supremo 029-2019-VIVIENDA y sus modificatorias a través del Decretos Legislativos Nos. 1426 y N° 1520, y demás aplicables; Reglamento Especial de la Ley No. 29090 y sus modificatorias, así como también los artículos del Código Civil Peruano sobre compraventa (artículo 1529° y siguientes), y toda aquella normatividad aplicable a la materia sobre vivienda y el interés de su promoción social. En concordancia con lo señalado en el párrafo anterior, teniendo como finalidad el de generar valor social y económico en el sector inmobiliario y de vivienda, así como impulsar la excelencia operativa y la promoción – financiamiento en la adquisición, mejoramiento y construcción de edificaciones inmobiliarias ponemos a vuestro conocimiento que </w:t>
      </w:r>
      <w:r w:rsidDel="00000000" w:rsidR="00000000" w:rsidRPr="00000000">
        <w:rPr>
          <w:rFonts w:ascii="Arial" w:cs="Arial" w:eastAsia="Arial" w:hAnsi="Arial"/>
          <w:b w:val="1"/>
          <w:bCs w:val="1"/>
          <w:rtl w:val="0"/>
        </w:rPr>
        <w:t xml:space="preserve">EL PROYECTO</w:t>
      </w:r>
      <w:r w:rsidDel="00000000" w:rsidR="00000000" w:rsidRPr="00000000">
        <w:rPr>
          <w:rFonts w:ascii="Arial" w:cs="Arial" w:eastAsia="Arial" w:hAnsi="Arial"/>
          <w:rtl w:val="0"/>
        </w:rPr>
        <w:t xml:space="preserve"> que se encuentra en proceso de construcción se sostiene también y desarrolla en el marco de lo dispuesto mediante Ley N° 28579 y su reglamento aprobado mediante Decreto Supremo N° 024-2005-VIVIENDA, así como sus demás normas modificatorias y/o ampliatorias.</w:t>
      </w:r>
    </w:p>
    <w:p w:rsidR="00000000" w:rsidDel="00000000" w:rsidP="00000000" w:rsidRDefault="00000000" w:rsidRPr="00000000" w14:paraId="000000A4">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A5">
      <w:pPr>
        <w:jc w:val="both"/>
        <w:rPr>
          <w:rFonts w:ascii="Arial" w:cs="Arial" w:eastAsia="Arial" w:hAnsi="Arial"/>
          <w:b w:val="1"/>
          <w:bCs w:val="1"/>
        </w:rPr>
      </w:pPr>
      <w:r w:rsidDel="00000000" w:rsidR="00000000" w:rsidRPr="00000000">
        <w:rPr>
          <w:rFonts w:ascii="Arial" w:cs="Arial" w:eastAsia="Arial" w:hAnsi="Arial"/>
          <w:b w:val="1"/>
          <w:bCs w:val="1"/>
          <w:u w:val="single"/>
          <w:rtl w:val="0"/>
        </w:rPr>
        <w:t xml:space="preserve">VIGÉSIMA PRIMERA</w:t>
      </w:r>
      <w:r w:rsidDel="00000000" w:rsidR="00000000" w:rsidRPr="00000000">
        <w:rPr>
          <w:rFonts w:ascii="Arial" w:cs="Arial" w:eastAsia="Arial" w:hAnsi="Arial"/>
          <w:b w:val="1"/>
          <w:bCs w:val="1"/>
          <w:rtl w:val="0"/>
        </w:rPr>
        <w:t xml:space="preserve">. – DECLARACIÓN Y COMPROMISO ANTICORRUPCIÓN Y ANTILAVADO DE ACTIVOS</w:t>
      </w:r>
    </w:p>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rtl w:val="0"/>
        </w:rPr>
        <w:t xml:space="preserve">En cumplimiento de la normativa vigente sobre prevención del lavado de activos y del financiamiento del terrorismo (Ley N° 27693 y sus modificatorias), así como de las disposiciones sobre transparencia y ética en las transacciones comerciales,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declara(n) bajo juramento que:</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Origen lícito de fondos: Los recursos económicos con los cuales se cancela total o parcialmente el precio de venta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LA(S) UNIDAD(ES) INMOBILIARIA(S) FUTURA(S)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provienen de actividades lícitas, debidamente declaradas ante la autoridad tributaria correspondiente, y no están vinculados directa o indirectamente con actividades delictivas, terrorismo, narcotráfico, corrupción, crimen organizado, soborno, cohecho, tráfico de influencias, ni con ninguna otra conducta tipificada como ilícita por la legislación peruana o internacional.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participación en actividades ilícitas: No han sido condenados(as) ni se encuentran sujetos(as) a investigación penal, fiscal o administrativa por delitos de corrupción, lavado de activos, financiamiento del terrorismo u otros delitos conexos, en el Perú o en el extranjero. Asimismo, no forman parte de listas nacionales o internacionales de personas o entidades vinculadas al terrorismo, lavado de activos, financiamiento de la proliferación de armas de destrucción masiva, ni listas de la OFAC (Oficina de Control de Activos Extranjeros del Departamento del Tesoro de los Estados Unidos), la Unión Europea, Naciones Unidas u otras autoridades competentes.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Compromiso de no involucramiento en actos de corrupción: Se obliga(n) a no ofrecer, prometer, dar, pagar, autorizar, solicitar o recibir, directa o indirectamente, cualquier ventaja económica o de otro tipo, soborno, dádiva, comisión ilegal o beneficio indebido a o por parte de funcionarios públicos, autoridades, empleados, contratistas, proveedores, clientes, o cualquier persona natural o jurídica, con el fin de influir en cualquier acto o decisión, obtener o mantener un negocio, o asegurar cualquier ventaja impropia en el curso de las negociaciones, ejecución, interpretación, modificación o resolución del presente contrato.</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Obligación de información y verificación: Se compromete(n) a proporcionar a EL VENDEDOR, cuando éste lo solicite razonablemente, toda la información y documentación necesaria para acreditar el origen lícito de sus fondos, su identidad, situación financiera, así como cualquier otro dato que permita cumplir con las obligaciones de debida diligencia y prevención del lavado de activos y del financiamiento del terrorismo exigidas por la normativa aplicable.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Consecuencias del incumplimiento: El incumplimiento de cualquiera de las declaraciones o compromisos establecidos en la presente cláusula, o la falsedad de los mismos, será considerado como un incumplimiento contractual grave que faculta a EL VENDEDOR a resolver el contrato de pleno derecho, de conformidad con lo establecido en la cláusula octava, y sin perjuicio de las acciones civiles y penales que correspondan. En este supuesto, serán de aplicación los efectos previstos en la cláusula novena del presente contrato, así como el deber de indemnizar los daños y perjuicios ocasionados.</w:t>
      </w:r>
    </w:p>
    <w:p w:rsidR="00000000" w:rsidDel="00000000" w:rsidP="00000000" w:rsidRDefault="00000000" w:rsidRPr="00000000" w14:paraId="000000B0">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rPr>
      </w:pPr>
      <w:r w:rsidDel="00000000" w:rsidR="00000000" w:rsidRPr="00000000">
        <w:rPr>
          <w:rFonts w:ascii="Arial" w:cs="Arial" w:eastAsia="Arial" w:hAnsi="Arial"/>
          <w:b w:val="1"/>
          <w:bCs w:val="1"/>
          <w:u w:val="single"/>
          <w:rtl w:val="0"/>
        </w:rPr>
        <w:t xml:space="preserve">VIGÉSIMA SEGUNDA. – </w:t>
      </w:r>
      <w:r w:rsidDel="00000000" w:rsidR="00000000" w:rsidRPr="00000000">
        <w:rPr>
          <w:rFonts w:ascii="Arial" w:cs="Arial" w:eastAsia="Arial" w:hAnsi="Arial"/>
          <w:rtl w:val="0"/>
        </w:rPr>
        <w:t xml:space="preserve">Las partes declaran la vigencia de la presente cláusula solo en el caso que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tengan una mancomunidad de bienes en tanto ser copropietarios de </w:t>
      </w:r>
      <w:r w:rsidDel="00000000" w:rsidR="00000000" w:rsidRPr="00000000">
        <w:rPr>
          <w:rFonts w:ascii="Arial" w:cs="Arial" w:eastAsia="Arial" w:hAnsi="Arial"/>
          <w:b w:val="1"/>
          <w:bCs w:val="1"/>
          <w:rtl w:val="0"/>
        </w:rPr>
        <w:t xml:space="preserve">LA(S) UNIDAD(ES) INMOBILIARIA(S) FUTURA(S). </w:t>
      </w:r>
      <w:r w:rsidDel="00000000" w:rsidR="00000000" w:rsidRPr="00000000">
        <w:rPr>
          <w:rFonts w:ascii="Arial" w:cs="Arial" w:eastAsia="Arial" w:hAnsi="Arial"/>
          <w:rtl w:val="0"/>
        </w:rPr>
        <w:t xml:space="preserve">En tal sentido, las partes declaran que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son copropietarios y tienen la titularidad de los derechos y acciones respecto de </w:t>
      </w:r>
      <w:r w:rsidDel="00000000" w:rsidR="00000000" w:rsidRPr="00000000">
        <w:rPr>
          <w:rFonts w:ascii="Arial" w:cs="Arial" w:eastAsia="Arial" w:hAnsi="Arial"/>
          <w:b w:val="1"/>
          <w:bCs w:val="1"/>
          <w:rtl w:val="0"/>
        </w:rPr>
        <w:t xml:space="preserve">LA(S) UNIDAD(ES) INMOBILIARIA(S) FUTURA(S) </w:t>
      </w:r>
      <w:r w:rsidDel="00000000" w:rsidR="00000000" w:rsidRPr="00000000">
        <w:rPr>
          <w:rFonts w:ascii="Arial" w:cs="Arial" w:eastAsia="Arial" w:hAnsi="Arial"/>
          <w:rtl w:val="0"/>
        </w:rPr>
        <w:t xml:space="preserve">de la manera siguiente:</w:t>
      </w:r>
    </w:p>
    <w:p w:rsidR="00000000" w:rsidDel="00000000" w:rsidP="00000000" w:rsidRDefault="00000000" w:rsidRPr="00000000" w14:paraId="000000B2">
      <w:pPr>
        <w:spacing w:after="0" w:line="240" w:lineRule="auto"/>
        <w:jc w:val="both"/>
        <w:rPr>
          <w:rFonts w:ascii="Arial" w:cs="Arial" w:eastAsia="Arial" w:hAnsi="Arial"/>
        </w:rPr>
      </w:pPr>
      <w:r w:rsidDel="00000000" w:rsidR="00000000" w:rsidRPr="00000000">
        <w:rPr>
          <w:rtl w:val="0"/>
        </w:rPr>
      </w:r>
    </w:p>
    <w:tbl>
      <w:tblPr>
        <w:tblStyle w:val="Table1"/>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552"/>
        <w:gridCol w:w="2268"/>
        <w:gridCol w:w="1984"/>
        <w:tblGridChange w:id="0">
          <w:tblGrid>
            <w:gridCol w:w="1838"/>
            <w:gridCol w:w="2552"/>
            <w:gridCol w:w="2268"/>
            <w:gridCol w:w="1984"/>
          </w:tblGrid>
        </w:tblGridChange>
      </w:tblGrid>
      <w:tr>
        <w:trPr>
          <w:cantSplit w:val="0"/>
          <w:trHeight w:val="874" w:hRule="atLeast"/>
          <w:tblHeader w:val="0"/>
        </w:trPr>
        <w:tc>
          <w:tcPr/>
          <w:p w:rsidR="00000000" w:rsidDel="00000000" w:rsidP="00000000" w:rsidRDefault="00000000" w:rsidRPr="00000000" w14:paraId="000000B3">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UNIDAD INMOBILIARIA</w:t>
            </w:r>
          </w:p>
        </w:tc>
        <w:tc>
          <w:tcPr/>
          <w:p w:rsidR="00000000" w:rsidDel="00000000" w:rsidP="00000000" w:rsidRDefault="00000000" w:rsidRPr="00000000" w14:paraId="000000B4">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TITULAR (COMPRADOR)</w:t>
            </w:r>
          </w:p>
        </w:tc>
        <w:tc>
          <w:tcPr/>
          <w:p w:rsidR="00000000" w:rsidDel="00000000" w:rsidP="00000000" w:rsidRDefault="00000000" w:rsidRPr="00000000" w14:paraId="000000B5">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PORCENTAJE DE DERECHOS Y ACCIONES DEL TITULAR (%)</w:t>
            </w:r>
          </w:p>
        </w:tc>
        <w:tc>
          <w:tcPr/>
          <w:p w:rsidR="00000000" w:rsidDel="00000000" w:rsidP="00000000" w:rsidRDefault="00000000" w:rsidRPr="00000000" w14:paraId="000000B6">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EQUIVALENCIA RESPECTO DEL PRECIO DE VENTA (S/.)</w:t>
            </w:r>
          </w:p>
        </w:tc>
      </w:tr>
      <w:tr>
        <w:trPr>
          <w:cantSplit w:val="0"/>
          <w:tblHeader w:val="0"/>
        </w:trPr>
        <w:tc>
          <w:tcPr/>
          <w:p>
            <w:r/>
            <w:r>
              <w:rPr>
                <w:b/>
                <w:highlight w:val="lightGray"/>
              </w:rPr>
              <w:t>{{OWNERSHIP_UNIT_1}}</w:t>
            </w:r>
          </w:p>
        </w:tc>
        <w:tc>
          <w:tcPr/>
          <w:p>
            <w:r/>
            <w:r>
              <w:rPr>
                <w:b/>
                <w:highlight w:val="lightGray"/>
              </w:rPr>
              <w:t>{{OWNER_1_NAME}}</w:t>
            </w:r>
          </w:p>
        </w:tc>
        <w:tc>
          <w:tcPr/>
          <w:p>
            <w:r/>
            <w:r>
              <w:rPr>
                <w:b/>
                <w:highlight w:val="lightGray"/>
              </w:rPr>
              <w:t>{{OWNER_1_PERCENTAGE}}</w:t>
            </w:r>
          </w:p>
        </w:tc>
        <w:tc>
          <w:tcPr/>
          <w:p>
            <w:r/>
            <w:r>
              <w:rPr>
                <w:b/>
                <w:highlight w:val="lightGray"/>
              </w:rPr>
              <w:t>{{OWNER_1_PRICE_EQUIVALENT}}</w:t>
            </w:r>
          </w:p>
        </w:tc>
      </w:tr>
      <w:tr>
        <w:trPr>
          <w:cantSplit w:val="0"/>
          <w:tblHeader w:val="0"/>
        </w:trPr>
        <w:tc>
          <w:tcPr/>
          <w:p>
            <w:r/>
            <w:r>
              <w:rPr>
                <w:b/>
                <w:highlight w:val="lightGray"/>
              </w:rPr>
              <w:t>{{OWNERSHIP_UNIT_2}}</w:t>
            </w:r>
          </w:p>
        </w:tc>
        <w:tc>
          <w:tcPr/>
          <w:p>
            <w:r/>
            <w:r>
              <w:rPr>
                <w:b/>
                <w:highlight w:val="lightGray"/>
              </w:rPr>
              <w:t>{{OWNER_2_NAME}}</w:t>
            </w:r>
          </w:p>
        </w:tc>
        <w:tc>
          <w:tcPr/>
          <w:p>
            <w:r/>
            <w:r>
              <w:rPr>
                <w:b/>
                <w:highlight w:val="lightGray"/>
              </w:rPr>
              <w:t>{{OWNER_2_PERCENTAGE}}</w:t>
            </w:r>
          </w:p>
        </w:tc>
        <w:tc>
          <w:tcPr/>
          <w:p>
            <w:r/>
            <w:r>
              <w:rPr>
                <w:b/>
                <w:highlight w:val="lightGray"/>
              </w:rPr>
              <w:t>{{OWNER_2_PRICE_EQUIVALENT}}</w:t>
            </w:r>
          </w:p>
        </w:tc>
      </w:tr>
    </w:tbl>
    <w:p w:rsidR="00000000" w:rsidDel="00000000" w:rsidP="00000000" w:rsidRDefault="00000000" w:rsidRPr="00000000" w14:paraId="000000B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0">
      <w:pPr>
        <w:spacing w:after="0" w:line="240" w:lineRule="auto"/>
        <w:jc w:val="both"/>
        <w:rPr>
          <w:rFonts w:ascii="Arial" w:cs="Arial" w:eastAsia="Arial" w:hAnsi="Arial"/>
        </w:rPr>
      </w:pPr>
      <w:r w:rsidDel="00000000" w:rsidR="00000000" w:rsidRPr="00000000">
        <w:rPr>
          <w:rFonts w:ascii="Arial" w:cs="Arial" w:eastAsia="Arial" w:hAnsi="Arial"/>
          <w:rtl w:val="0"/>
        </w:rPr>
        <w:t xml:space="preserve">En caso de no existir copropiedad en la presente minuta que se celebra, las partes declaran que la presente cláusula se tendrá por no puesta.</w:t>
      </w:r>
    </w:p>
    <w:p w:rsidR="00000000" w:rsidDel="00000000" w:rsidP="00000000" w:rsidRDefault="00000000" w:rsidRPr="00000000" w14:paraId="000000C1">
      <w:pPr>
        <w:spacing w:after="0" w:line="240" w:lineRule="auto"/>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C2">
      <w:pPr>
        <w:spacing w:after="0" w:line="240" w:lineRule="auto"/>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VIGÉSIMA TERCERA. – ANEXOS</w:t>
      </w:r>
    </w:p>
    <w:p w:rsidR="00000000" w:rsidDel="00000000" w:rsidP="00000000" w:rsidRDefault="00000000" w:rsidRPr="00000000" w14:paraId="000000C3">
      <w:pPr>
        <w:spacing w:after="0" w:line="240" w:lineRule="auto"/>
        <w:jc w:val="both"/>
        <w:rPr>
          <w:rFonts w:ascii="Arial" w:cs="Arial" w:eastAsia="Arial" w:hAnsi="Arial"/>
        </w:rPr>
      </w:pPr>
      <w:r w:rsidDel="00000000" w:rsidR="00000000" w:rsidRPr="00000000">
        <w:rPr>
          <w:rFonts w:ascii="Arial" w:cs="Arial" w:eastAsia="Arial" w:hAnsi="Arial"/>
          <w:rtl w:val="0"/>
        </w:rPr>
        <w:t xml:space="preserve">Forman parte integrante e indesligable del presente contrato los siguientes documentos, que las partes declaran conocer y aceptar:</w:t>
      </w:r>
    </w:p>
    <w:p w:rsidR="00000000" w:rsidDel="00000000" w:rsidP="00000000" w:rsidRDefault="00000000" w:rsidRPr="00000000" w14:paraId="000000C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5">
      <w:pPr>
        <w:spacing w:after="0" w:line="240" w:lineRule="auto"/>
        <w:ind w:left="708" w:firstLine="0"/>
        <w:jc w:val="both"/>
        <w:rPr>
          <w:rFonts w:ascii="Arial" w:cs="Arial" w:eastAsia="Arial" w:hAnsi="Arial"/>
        </w:rPr>
      </w:pPr>
      <w:r w:rsidDel="00000000" w:rsidR="00000000" w:rsidRPr="00000000">
        <w:rPr>
          <w:rFonts w:ascii="Arial" w:cs="Arial" w:eastAsia="Arial" w:hAnsi="Arial"/>
          <w:b w:val="1"/>
          <w:bCs w:val="1"/>
          <w:rtl w:val="0"/>
        </w:rPr>
        <w:t xml:space="preserve">Anexo I.</w:t>
      </w:r>
      <w:r w:rsidDel="00000000" w:rsidR="00000000" w:rsidRPr="00000000">
        <w:rPr>
          <w:rFonts w:ascii="Arial" w:cs="Arial" w:eastAsia="Arial" w:hAnsi="Arial"/>
          <w:rtl w:val="0"/>
        </w:rPr>
        <w:tab/>
        <w:t xml:space="preserve">Formato de registro de </w:t>
      </w:r>
      <w:r w:rsidDel="00000000" w:rsidR="00000000" w:rsidRPr="00000000">
        <w:rPr>
          <w:rFonts w:ascii="Arial" w:cs="Arial" w:eastAsia="Arial" w:hAnsi="Arial"/>
          <w:b w:val="1"/>
          <w:bCs w:val="1"/>
          <w:rtl w:val="0"/>
        </w:rPr>
        <w:t xml:space="preserve">INFORMACIÓN DE LAS PARTES CONTRATANTES</w:t>
      </w:r>
      <w:r w:rsidDel="00000000" w:rsidR="00000000" w:rsidRPr="00000000">
        <w:rPr>
          <w:rFonts w:ascii="Arial" w:cs="Arial" w:eastAsia="Arial" w:hAnsi="Arial"/>
          <w:rtl w:val="0"/>
        </w:rPr>
        <w:t xml:space="preserve">.</w:t>
      </w:r>
    </w:p>
    <w:p w:rsidR="00000000" w:rsidDel="00000000" w:rsidP="00000000" w:rsidRDefault="00000000" w:rsidRPr="00000000" w14:paraId="000000C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240" w:lineRule="auto"/>
        <w:ind w:left="708" w:firstLine="0"/>
        <w:jc w:val="both"/>
        <w:rPr>
          <w:rFonts w:ascii="Arial" w:cs="Arial" w:eastAsia="Arial" w:hAnsi="Arial"/>
        </w:rPr>
      </w:pPr>
      <w:r w:rsidDel="00000000" w:rsidR="00000000" w:rsidRPr="00000000">
        <w:rPr>
          <w:rFonts w:ascii="Arial" w:cs="Arial" w:eastAsia="Arial" w:hAnsi="Arial"/>
          <w:b w:val="1"/>
          <w:bCs w:val="1"/>
          <w:rtl w:val="0"/>
        </w:rPr>
        <w:t xml:space="preserve">Anexo II.</w:t>
      </w:r>
      <w:r w:rsidDel="00000000" w:rsidR="00000000" w:rsidRPr="00000000">
        <w:rPr>
          <w:rFonts w:ascii="Arial" w:cs="Arial" w:eastAsia="Arial" w:hAnsi="Arial"/>
          <w:rtl w:val="0"/>
        </w:rPr>
        <w:tab/>
        <w:t xml:space="preserve">Formato de </w:t>
      </w:r>
      <w:r w:rsidDel="00000000" w:rsidR="00000000" w:rsidRPr="00000000">
        <w:rPr>
          <w:rFonts w:ascii="Arial" w:cs="Arial" w:eastAsia="Arial" w:hAnsi="Arial"/>
          <w:b w:val="1"/>
          <w:bCs w:val="1"/>
          <w:rtl w:val="0"/>
        </w:rPr>
        <w:t xml:space="preserve">INFORMACIÓN DEL PROYECTO INMOBILIARIO</w:t>
      </w:r>
      <w:r w:rsidDel="00000000" w:rsidR="00000000" w:rsidRPr="00000000">
        <w:rPr>
          <w:rFonts w:ascii="Arial" w:cs="Arial" w:eastAsia="Arial" w:hAnsi="Arial"/>
          <w:rtl w:val="0"/>
        </w:rPr>
        <w:t xml:space="preserve">.</w:t>
      </w:r>
    </w:p>
    <w:p w:rsidR="00000000" w:rsidDel="00000000" w:rsidP="00000000" w:rsidRDefault="00000000" w:rsidRPr="00000000" w14:paraId="000000C8">
      <w:pPr>
        <w:spacing w:after="0" w:line="240" w:lineRule="auto"/>
        <w:ind w:left="708"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9">
      <w:pPr>
        <w:spacing w:after="0" w:line="240" w:lineRule="auto"/>
        <w:ind w:left="708" w:firstLine="0"/>
        <w:jc w:val="both"/>
        <w:rPr>
          <w:rFonts w:ascii="Arial" w:cs="Arial" w:eastAsia="Arial" w:hAnsi="Arial"/>
        </w:rPr>
      </w:pPr>
      <w:r w:rsidDel="00000000" w:rsidR="00000000" w:rsidRPr="00000000">
        <w:rPr>
          <w:rFonts w:ascii="Arial" w:cs="Arial" w:eastAsia="Arial" w:hAnsi="Arial"/>
          <w:b w:val="1"/>
          <w:bCs w:val="1"/>
          <w:rtl w:val="0"/>
        </w:rPr>
        <w:t xml:space="preserve">Anexo III.</w:t>
      </w:r>
      <w:r w:rsidDel="00000000" w:rsidR="00000000" w:rsidRPr="00000000">
        <w:rPr>
          <w:rFonts w:ascii="Arial" w:cs="Arial" w:eastAsia="Arial" w:hAnsi="Arial"/>
          <w:rtl w:val="0"/>
        </w:rPr>
        <w:tab/>
        <w:t xml:space="preserve">Formato de </w:t>
      </w:r>
      <w:r w:rsidDel="00000000" w:rsidR="00000000" w:rsidRPr="00000000">
        <w:rPr>
          <w:rFonts w:ascii="Arial" w:cs="Arial" w:eastAsia="Arial" w:hAnsi="Arial"/>
          <w:b w:val="1"/>
          <w:bCs w:val="1"/>
          <w:rtl w:val="0"/>
        </w:rPr>
        <w:t xml:space="preserve">LA(S) UNIDAD(ES) INMOBILIARIA(S) FUTURA(S) MATERIA DE COMPRAVENTA (</w:t>
      </w:r>
      <w:r w:rsidDel="00000000" w:rsidR="00000000" w:rsidRPr="00000000">
        <w:rPr>
          <w:rFonts w:ascii="Arial" w:cs="Arial" w:eastAsia="Arial" w:hAnsi="Arial"/>
          <w:rtl w:val="0"/>
        </w:rPr>
        <w:t xml:space="preserve">metraje ocupado y techado, ubicación dentro del proyecto)</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0CA">
      <w:pPr>
        <w:spacing w:after="0" w:line="240" w:lineRule="auto"/>
        <w:ind w:left="708"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spacing w:after="0" w:line="240" w:lineRule="auto"/>
        <w:ind w:left="708" w:firstLine="0"/>
        <w:jc w:val="both"/>
        <w:rPr>
          <w:rFonts w:ascii="Arial" w:cs="Arial" w:eastAsia="Arial" w:hAnsi="Arial"/>
        </w:rPr>
      </w:pPr>
      <w:r w:rsidDel="00000000" w:rsidR="00000000" w:rsidRPr="00000000">
        <w:rPr>
          <w:rFonts w:ascii="Arial" w:cs="Arial" w:eastAsia="Arial" w:hAnsi="Arial"/>
          <w:b w:val="1"/>
          <w:bCs w:val="1"/>
          <w:rtl w:val="0"/>
        </w:rPr>
        <w:t xml:space="preserve">Anexo IV.</w:t>
      </w:r>
      <w:r w:rsidDel="00000000" w:rsidR="00000000" w:rsidRPr="00000000">
        <w:rPr>
          <w:rFonts w:ascii="Arial" w:cs="Arial" w:eastAsia="Arial" w:hAnsi="Arial"/>
          <w:rtl w:val="0"/>
        </w:rPr>
        <w:tab/>
        <w:t xml:space="preserve">Planos del departamento, estacionamiento y/o depósito.</w:t>
      </w:r>
    </w:p>
    <w:p w:rsidR="00000000" w:rsidDel="00000000" w:rsidP="00000000" w:rsidRDefault="00000000" w:rsidRPr="00000000" w14:paraId="000000CC">
      <w:pPr>
        <w:spacing w:after="0" w:line="240" w:lineRule="auto"/>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D">
      <w:pPr>
        <w:spacing w:after="0" w:line="240" w:lineRule="auto"/>
        <w:ind w:left="708" w:firstLine="0"/>
        <w:jc w:val="both"/>
        <w:rPr>
          <w:rFonts w:ascii="Arial" w:cs="Arial" w:eastAsia="Arial" w:hAnsi="Arial"/>
        </w:rPr>
      </w:pPr>
      <w:r w:rsidDel="00000000" w:rsidR="00000000" w:rsidRPr="00000000">
        <w:rPr>
          <w:rFonts w:ascii="Arial" w:cs="Arial" w:eastAsia="Arial" w:hAnsi="Arial"/>
          <w:b w:val="1"/>
          <w:bCs w:val="1"/>
          <w:rtl w:val="0"/>
        </w:rPr>
        <w:t xml:space="preserve">Anexo V.</w:t>
      </w:r>
      <w:r w:rsidDel="00000000" w:rsidR="00000000" w:rsidRPr="00000000">
        <w:rPr>
          <w:rFonts w:ascii="Arial" w:cs="Arial" w:eastAsia="Arial" w:hAnsi="Arial"/>
          <w:rtl w:val="0"/>
        </w:rPr>
        <w:tab/>
        <w:t xml:space="preserve">Memoria descriptiva de cuadro de acabados.</w:t>
      </w:r>
    </w:p>
    <w:p w:rsidR="00000000" w:rsidDel="00000000" w:rsidP="00000000" w:rsidRDefault="00000000" w:rsidRPr="00000000" w14:paraId="000000C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F">
      <w:pPr>
        <w:spacing w:after="0" w:line="240" w:lineRule="auto"/>
        <w:jc w:val="both"/>
        <w:rPr>
          <w:rFonts w:ascii="Arial" w:cs="Arial" w:eastAsia="Arial" w:hAnsi="Arial"/>
        </w:rPr>
      </w:pPr>
      <w:r w:rsidDel="00000000" w:rsidR="00000000" w:rsidRPr="00000000">
        <w:rPr>
          <w:rFonts w:ascii="Arial" w:cs="Arial" w:eastAsia="Arial" w:hAnsi="Arial"/>
          <w:rtl w:val="0"/>
        </w:rPr>
        <w:t xml:space="preserve">Agregue usted, Señor Notario, la introducción y conclusión de ley y sírvase pasar los partes correspondientes a los Registros Públicos para su respectiva inscripción.</w:t>
      </w:r>
    </w:p>
    <w:p w:rsidR="00000000" w:rsidDel="00000000" w:rsidP="00000000" w:rsidRDefault="00000000" w:rsidRPr="00000000" w14:paraId="000000D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1">
      <w:pPr>
        <w:spacing w:after="0" w:line="240" w:lineRule="auto"/>
        <w:ind w:left="4248" w:firstLine="708.0000000000001"/>
        <w:jc w:val="right"/>
        <w:rPr>
          <w:rFonts w:ascii="Arial" w:cs="Arial" w:eastAsia="Arial" w:hAnsi="Arial"/>
        </w:rPr>
      </w:pPr>
      <w:r>
        <w:rPr>
          <w:rFonts w:ascii="Arial" w:hAnsi="Arial"/>
        </w:rPr>
        <w:t xml:space="preserve">Lima, </w:t>
      </w:r>
      <w:r>
        <w:rPr>
          <w:rFonts w:ascii="Arial" w:hAnsi="Arial"/>
          <w:b/>
          <w:highlight w:val="lightGray"/>
        </w:rPr>
        <w:t>{{SIGNING_DATE}}</w:t>
      </w:r>
      <w:r>
        <w:rPr>
          <w:rFonts w:ascii="Arial" w:hAnsi="Arial"/>
        </w:rPr>
        <w:t>.</w:t>
      </w:r>
    </w:p>
    <w:p w:rsidR="00000000" w:rsidDel="00000000" w:rsidP="00000000" w:rsidRDefault="00000000" w:rsidRPr="00000000" w14:paraId="000000D2">
      <w:pPr>
        <w:tabs>
          <w:tab w:val="left" w:leader="none" w:pos="6577"/>
        </w:tabs>
        <w:spacing w:after="0" w:line="240" w:lineRule="auto"/>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D3">
      <w:pPr>
        <w:tabs>
          <w:tab w:val="left" w:leader="none" w:pos="6577"/>
        </w:tabs>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D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D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D7">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_______________________________________________</w:t>
      </w:r>
    </w:p>
    <w:p w:rsidR="00000000" w:rsidDel="00000000" w:rsidP="00000000" w:rsidRDefault="00000000" w:rsidRPr="00000000" w14:paraId="000000D8">
      <w:pPr>
        <w:spacing w:after="0" w:line="240" w:lineRule="auto"/>
        <w:jc w:val="center"/>
        <w:rPr>
          <w:rFonts w:ascii="Arial" w:cs="Arial" w:eastAsia="Arial" w:hAnsi="Arial"/>
        </w:rPr>
      </w:pPr>
      <w:r>
        <w:rPr>
          <w:rFonts w:ascii="Arial" w:hAnsi="Arial"/>
        </w:rPr>
        <w:t>BMG DESARROLLADORA INMOBILIARIA S.A.C.</w:t>
      </w:r>
    </w:p>
    <w:p w:rsidR="00000000" w:rsidDel="00000000" w:rsidP="00000000" w:rsidRDefault="00000000" w:rsidRPr="00000000" w14:paraId="000000D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 VENDEDOR</w:t>
      </w:r>
    </w:p>
    <w:p w:rsidR="00000000" w:rsidDel="00000000" w:rsidP="00000000" w:rsidRDefault="00000000" w:rsidRPr="00000000" w14:paraId="000000D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C">
      <w:pPr>
        <w:spacing w:after="0" w:line="240" w:lineRule="auto"/>
        <w:jc w:val="center"/>
        <w:rPr>
          <w:rFonts w:ascii="Arial" w:cs="Arial" w:eastAsia="Arial" w:hAnsi="Arial"/>
          <w:b w:val="1"/>
          <w:bCs w:val="1"/>
        </w:rPr>
      </w:pPr>
      <w:r>
        <w:rPr>
          <w:rFonts w:ascii="Arial" w:hAnsi="Arial"/>
          <w:b/>
          <w:highlight w:val="lightGray"/>
        </w:rPr>
        <w:t>{{BUYER_1_NAME}}</w:t>
      </w:r>
    </w:p>
    <w:p w:rsidR="00000000" w:rsidDel="00000000" w:rsidP="00000000" w:rsidRDefault="00000000" w:rsidRPr="00000000" w14:paraId="000000DD">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E">
      <w:pPr>
        <w:spacing w:after="0" w:line="240" w:lineRule="auto"/>
        <w:jc w:val="center"/>
        <w:rPr>
          <w:rFonts w:ascii="Arial" w:cs="Arial" w:eastAsia="Arial" w:hAnsi="Arial"/>
          <w:b w:val="1"/>
          <w:bCs w:val="1"/>
        </w:rPr>
      </w:pPr>
      <w:r>
        <w:rPr>
          <w:rFonts w:ascii="Arial" w:hAnsi="Arial"/>
        </w:rPr>
        <w:t xml:space="preserve">DNI/CE N.º </w:t>
      </w:r>
      <w:r>
        <w:rPr>
          <w:rFonts w:ascii="Arial" w:hAnsi="Arial"/>
          <w:b/>
          <w:highlight w:val="lightGray"/>
        </w:rPr>
        <w:t>{{BUYER_1_ID}}</w:t>
      </w:r>
    </w:p>
    <w:p w:rsidR="00000000" w:rsidDel="00000000" w:rsidP="00000000" w:rsidRDefault="00000000" w:rsidRPr="00000000" w14:paraId="000000DF">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1">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2">
      <w:pPr>
        <w:spacing w:after="0" w:line="240" w:lineRule="auto"/>
        <w:jc w:val="center"/>
        <w:rPr>
          <w:rFonts w:ascii="Arial" w:cs="Arial" w:eastAsia="Arial" w:hAnsi="Arial"/>
          <w:b w:val="1"/>
          <w:bCs w:val="1"/>
        </w:rPr>
      </w:pPr>
      <w:r>
        <w:rPr>
          <w:rFonts w:ascii="Arial" w:hAnsi="Arial"/>
          <w:b/>
          <w:highlight w:val="lightGray"/>
        </w:rPr>
        <w:t>{{BUYER_2_NAME}}</w:t>
      </w:r>
    </w:p>
    <w:p w:rsidR="00000000" w:rsidDel="00000000" w:rsidP="00000000" w:rsidRDefault="00000000" w:rsidRPr="00000000" w14:paraId="000000E3">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4">
      <w:pPr>
        <w:spacing w:after="0" w:line="240" w:lineRule="auto"/>
        <w:jc w:val="center"/>
        <w:rPr>
          <w:rFonts w:ascii="Arial" w:cs="Arial" w:eastAsia="Arial" w:hAnsi="Arial"/>
          <w:b w:val="1"/>
          <w:bCs w:val="1"/>
        </w:rPr>
      </w:pPr>
      <w:r>
        <w:rPr>
          <w:rFonts w:ascii="Arial" w:hAnsi="Arial"/>
        </w:rPr>
        <w:t xml:space="preserve">DNI/CE N.º </w:t>
      </w:r>
      <w:r>
        <w:rPr>
          <w:rFonts w:ascii="Arial" w:hAnsi="Arial"/>
          <w:b/>
          <w:highlight w:val="lightGray"/>
        </w:rPr>
        <w:t>{{BUYER_2_ID}}</w:t>
      </w:r>
    </w:p>
    <w:p w:rsidR="00000000" w:rsidDel="00000000" w:rsidP="00000000" w:rsidRDefault="00000000" w:rsidRPr="00000000" w14:paraId="000000E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E6">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EL/LA COMPRADOR(A)/LOS COMPRADORES</w:t>
      </w:r>
    </w:p>
    <w:p w:rsidR="00000000" w:rsidDel="00000000" w:rsidP="00000000" w:rsidRDefault="00000000" w:rsidRPr="00000000" w14:paraId="000000E7">
      <w:pPr>
        <w:spacing w:after="160" w:line="259" w:lineRule="auto"/>
        <w:rPr>
          <w:rFonts w:ascii="Arial" w:cs="Arial" w:eastAsia="Arial" w:hAnsi="Arial"/>
          <w:b w:val="1"/>
          <w:bCs w:val="1"/>
        </w:rPr>
      </w:pPr>
      <w:r w:rsidDel="00000000" w:rsidR="00000000" w:rsidRPr="00000000">
        <w:br w:type="page"/>
      </w:r>
      <w:r w:rsidDel="00000000" w:rsidR="00000000" w:rsidRPr="00000000">
        <w:rPr>
          <w:rFonts w:ascii="Arial" w:cs="Arial" w:eastAsia="Arial" w:hAnsi="Arial"/>
          <w:b w:val="1"/>
          <w:bCs w:val="1"/>
          <w:rtl w:val="0"/>
        </w:rPr>
        <w:t xml:space="preserve">CLÁUSULAS ADICIONALES TRANSITORIAS: </w:t>
      </w:r>
    </w:p>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b w:val="1"/>
          <w:bCs w:val="1"/>
          <w:rtl w:val="0"/>
        </w:rPr>
        <w:t xml:space="preserve">PRIMERA:</w:t>
      </w:r>
      <w:r w:rsidDel="00000000" w:rsidR="00000000" w:rsidRPr="00000000">
        <w:rPr>
          <w:rFonts w:ascii="Arial" w:cs="Arial" w:eastAsia="Arial" w:hAnsi="Arial"/>
          <w:rtl w:val="0"/>
        </w:rPr>
        <w:t xml:space="preserve"> Las fisuras que pudieran aparecer y sean producto de un buen proceso constructivo, que es empleado en las edificaciones nuevas en general (llámese éstas, fisuras por contracción de temperatura y/o estéticas) y no representen fallas estructurales que dañen o afecten la calidad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ni tampoco sean asociadas a malas prácticas constructivas; deben ser mantenidas y asumidas por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hasta por doce (12) meses posteriores a la entrega de las unidades adquiridas por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Sobre el presente, se informa a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y estos declaran conocer en forma expresa, que dicho tipo de fisuras se pueden dar y solo es necesario las mismas sean resanadas.</w:t>
      </w:r>
    </w:p>
    <w:p w:rsidR="00000000" w:rsidDel="00000000" w:rsidP="00000000" w:rsidRDefault="00000000" w:rsidRPr="00000000" w14:paraId="000000E9">
      <w:pPr>
        <w:jc w:val="both"/>
        <w:rPr>
          <w:rFonts w:ascii="Arial" w:cs="Arial" w:eastAsia="Arial" w:hAnsi="Arial"/>
        </w:rPr>
      </w:pPr>
      <w:r>
        <w:rPr>
          <w:rFonts w:ascii="Arial" w:hAnsi="Arial"/>
        </w:rPr>
        <w:t xml:space="preserve">SEGUNDA: Durante el proceso de construcción del Edificio y hasta antes de la entrega de LA(S) UNIDAD(ES) INMOBILIARIA(S) FUTURA(S) adquiridas, EL/LA COMPRADOR(A)/LOS COMPRADORES no podrá realizar visitas a LA(S) UNIDAD(ES) INMOBILIARIA(S) FUTURA(S) por motivo de seguridad, siendo que expresan su irrevocable renuncia salvo consentimiento previo y por escrito de EL VENDEDOR, ni a realizar modificaciones en LA(S) UNIDAD(ES) INMOBILIARIA(S) FUTURA(S) ni alterarlos de ninguna forma, mientras no se haya obtenido la “Conformidad de Obra del Proyecto Aprobado” por la Municipalidad Distrital de </w:t>
      </w:r>
      <w:r>
        <w:rPr>
          <w:rFonts w:ascii="Arial" w:hAnsi="Arial"/>
          <w:b/>
          <w:highlight w:val="lightGray"/>
        </w:rPr>
        <w:t>{{PROJECT_DISTRICT}}</w:t>
      </w:r>
      <w:r>
        <w:rPr>
          <w:rFonts w:ascii="Arial" w:hAnsi="Arial"/>
        </w:rPr>
        <w:t>, salvo consentimiento previo expreso y por escrito del vendedor. De incumplir alguna de estas obligaciones se obliga a pagar y pagará una penalidad del 10% del PRECIO de LA(S) UNIDAD(ES) INMOBILIARIA(S) FUTURA(S) a favor de EL VENDEDOR, sin perjuicio de revertir todos los cambios realizados a su estado anterior a cuenta y costo de EL/LA COMPRADOR(A)/LOS COMPRADORES, si fuera materia de impedimento para la continuación de los trámites municipales y registrales, con la consecuente obligación de reembolsar a EL VENDEDOR los gastos administrativos, legales, costos, multas administrativas impuestas por cualquier autoridad y cualquier otra obligación pecuniaria que EL VENDEDOR tuviera que asumir o incurrir por los hechos antes descritos.</w:t>
      </w:r>
    </w:p>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b w:val="1"/>
          <w:bCs w:val="1"/>
          <w:rtl w:val="0"/>
        </w:rPr>
        <w:t xml:space="preserve">TERCERA: </w:t>
      </w:r>
      <w:r w:rsidDel="00000000" w:rsidR="00000000" w:rsidRPr="00000000">
        <w:rPr>
          <w:rFonts w:ascii="Arial" w:cs="Arial" w:eastAsia="Arial" w:hAnsi="Arial"/>
          <w:rtl w:val="0"/>
        </w:rPr>
        <w:t xml:space="preserve">Si culminada la construcción del Edificio pero con anterioridad a la fecha de entrega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solicita la entrega de </w:t>
      </w:r>
      <w:r w:rsidDel="00000000" w:rsidR="00000000" w:rsidRPr="00000000">
        <w:rPr>
          <w:rFonts w:ascii="Arial" w:cs="Arial" w:eastAsia="Arial" w:hAnsi="Arial"/>
          <w:b w:val="1"/>
          <w:bCs w:val="1"/>
          <w:rtl w:val="0"/>
        </w:rPr>
        <w:t xml:space="preserve">LA(S) UNIDAD(ES) INMOBILIARIA(S) FUTURA(S)</w:t>
      </w:r>
      <w:r w:rsidDel="00000000" w:rsidR="00000000" w:rsidRPr="00000000">
        <w:rPr>
          <w:rFonts w:ascii="Arial" w:cs="Arial" w:eastAsia="Arial" w:hAnsi="Arial"/>
          <w:rtl w:val="0"/>
        </w:rPr>
        <w:t xml:space="preserve"> a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y éste accediera a la misma,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asumirá toda la responsabilidad por las perturbaciones sufridas producto de la ejecución de los acabados y construcciones adicionales en otra(s) unidad(es) Inmobiliaria(s) del Edificio no concluidas, comprometiéndose a no formular reclamo alguno de carácter extrajudicial, judicial y/o administrativo contra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por los daños o efectos nocivos.</w:t>
      </w:r>
    </w:p>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b w:val="1"/>
          <w:bCs w:val="1"/>
          <w:rtl w:val="0"/>
        </w:rPr>
        <w:t xml:space="preserve">CUARTA: </w:t>
      </w:r>
      <w:r w:rsidDel="00000000" w:rsidR="00000000" w:rsidRPr="00000000">
        <w:rPr>
          <w:rFonts w:ascii="Arial" w:cs="Arial" w:eastAsia="Arial" w:hAnsi="Arial"/>
          <w:rtl w:val="0"/>
        </w:rPr>
        <w:t xml:space="preserve">Las partes acuerdan que en tanto el Edificio mantenga unidad(es) inmobiliaria(s) en venta y en forma posterior a esto,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autoriza a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a efectuar las labores de promoción, difusión y marketing necesarios para la venta de dichas unidades en el Edificio. En tal sentido,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se compromete a no obstaculizar la colocación de publicidad que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considere necesaria para la debida difusión y promoción del proyecto inmobiliario, ya sea en las paredes, paredes laterales o rejas perimetrales o terrazas disponibles en la fachada del Edificio. Asimismo, </w:t>
      </w:r>
      <w:r w:rsidDel="00000000" w:rsidR="00000000" w:rsidRPr="00000000">
        <w:rPr>
          <w:rFonts w:ascii="Arial" w:cs="Arial" w:eastAsia="Arial" w:hAnsi="Arial"/>
          <w:b w:val="1"/>
          <w:bCs w:val="1"/>
          <w:rtl w:val="0"/>
        </w:rPr>
        <w:t xml:space="preserve">EL/LA COMPRADOR(A)/LOS COMPRADORES </w:t>
      </w:r>
      <w:r w:rsidDel="00000000" w:rsidR="00000000" w:rsidRPr="00000000">
        <w:rPr>
          <w:rFonts w:ascii="Arial" w:cs="Arial" w:eastAsia="Arial" w:hAnsi="Arial"/>
          <w:rtl w:val="0"/>
        </w:rPr>
        <w:t xml:space="preserve">autoriza a </w:t>
      </w:r>
      <w:r w:rsidDel="00000000" w:rsidR="00000000" w:rsidRPr="00000000">
        <w:rPr>
          <w:rFonts w:ascii="Arial" w:cs="Arial" w:eastAsia="Arial" w:hAnsi="Arial"/>
          <w:b w:val="1"/>
          <w:bCs w:val="1"/>
          <w:rtl w:val="0"/>
        </w:rPr>
        <w:t xml:space="preserve">EL VENDEDOR</w:t>
      </w:r>
      <w:r w:rsidDel="00000000" w:rsidR="00000000" w:rsidRPr="00000000">
        <w:rPr>
          <w:rFonts w:ascii="Arial" w:cs="Arial" w:eastAsia="Arial" w:hAnsi="Arial"/>
          <w:rtl w:val="0"/>
        </w:rPr>
        <w:t xml:space="preserve"> en mantener en el lobby o en algún área común del edificio, un módulo de ventas hasta que se haya vendido la última unidad inmobiliaria.</w:t>
      </w:r>
    </w:p>
    <w:p w:rsidR="00000000" w:rsidDel="00000000" w:rsidP="00000000" w:rsidRDefault="00000000" w:rsidRPr="00000000" w14:paraId="000000EC">
      <w:pPr>
        <w:tabs>
          <w:tab w:val="left" w:leader="none" w:pos="-720"/>
          <w:tab w:val="left" w:leader="none" w:pos="0"/>
          <w:tab w:val="left" w:leader="none" w:pos="284"/>
        </w:tabs>
        <w:spacing w:after="0" w:lineRule="auto"/>
        <w:jc w:val="both"/>
        <w:rPr>
          <w:rFonts w:ascii="Arial" w:cs="Arial" w:eastAsia="Arial" w:hAnsi="Arial"/>
          <w:b w:val="1"/>
          <w:bCs w:val="1"/>
          <w:color w:val="000000"/>
          <w:u w:val="single"/>
        </w:rPr>
      </w:pPr>
      <w:r w:rsidDel="00000000" w:rsidR="00000000" w:rsidRPr="00000000">
        <w:rPr>
          <w:rFonts w:ascii="Arial" w:cs="Arial" w:eastAsia="Arial" w:hAnsi="Arial"/>
          <w:b w:val="1"/>
          <w:bCs w:val="1"/>
          <w:color w:val="000000"/>
          <w:u w:val="single"/>
          <w:rtl w:val="0"/>
        </w:rPr>
        <w:t xml:space="preserve">CLÁUSULA PENAL</w:t>
      </w:r>
    </w:p>
    <w:p w:rsidR="00000000" w:rsidDel="00000000" w:rsidP="00000000" w:rsidRDefault="00000000" w:rsidRPr="00000000" w14:paraId="000000ED">
      <w:pPr>
        <w:tabs>
          <w:tab w:val="left" w:leader="none" w:pos="-720"/>
          <w:tab w:val="left" w:leader="none" w:pos="0"/>
          <w:tab w:val="left" w:leader="none" w:pos="284"/>
        </w:tabs>
        <w:spacing w:after="0" w:lineRule="auto"/>
        <w:jc w:val="both"/>
        <w:rPr>
          <w:rFonts w:ascii="Arial" w:cs="Arial" w:eastAsia="Arial" w:hAnsi="Arial"/>
          <w:b w:val="1"/>
          <w:bCs w:val="1"/>
          <w:color w:val="000000"/>
          <w:u w:val="single"/>
        </w:rPr>
      </w:pPr>
      <w:r w:rsidDel="00000000" w:rsidR="00000000" w:rsidRPr="00000000">
        <w:rPr>
          <w:rtl w:val="0"/>
        </w:rPr>
      </w:r>
    </w:p>
    <w:p w:rsidR="00000000" w:rsidDel="00000000" w:rsidP="00000000" w:rsidRDefault="00000000" w:rsidRPr="00000000" w14:paraId="000000EE">
      <w:pPr>
        <w:tabs>
          <w:tab w:val="left" w:leader="none" w:pos="-720"/>
          <w:tab w:val="left" w:leader="none" w:pos="0"/>
          <w:tab w:val="left" w:leader="none" w:pos="284"/>
        </w:tabs>
        <w:spacing w:after="0" w:lineRule="auto"/>
        <w:jc w:val="both"/>
        <w:rPr>
          <w:rFonts w:ascii="Arial" w:cs="Arial" w:eastAsia="Arial" w:hAnsi="Arial"/>
        </w:rPr>
      </w:pPr>
      <w:r w:rsidDel="00000000" w:rsidR="00000000" w:rsidRPr="00000000">
        <w:rPr>
          <w:rFonts w:ascii="Arial" w:cs="Arial" w:eastAsia="Arial" w:hAnsi="Arial"/>
          <w:b w:val="1"/>
          <w:bCs w:val="1"/>
          <w:color w:val="000000"/>
          <w:u w:val="single"/>
          <w:rtl w:val="0"/>
        </w:rPr>
        <w:t xml:space="preserve">QUINTA:</w:t>
      </w:r>
      <w:r w:rsidDel="00000000" w:rsidR="00000000" w:rsidRPr="00000000">
        <w:rPr>
          <w:rFonts w:ascii="Arial" w:cs="Arial" w:eastAsia="Arial" w:hAnsi="Arial"/>
          <w:color w:val="000000"/>
          <w:rtl w:val="0"/>
        </w:rPr>
        <w:t xml:space="preserve"> Asimismo, en el improbable caso que no se haya producido la entrega de </w:t>
      </w:r>
      <w:r w:rsidDel="00000000" w:rsidR="00000000" w:rsidRPr="00000000">
        <w:rPr>
          <w:rFonts w:ascii="Arial" w:cs="Arial" w:eastAsia="Arial" w:hAnsi="Arial"/>
          <w:b w:val="1"/>
          <w:bCs w:val="1"/>
          <w:color w:val="000000"/>
          <w:rtl w:val="0"/>
        </w:rPr>
        <w:t xml:space="preserve">LA(S) UNIDAD(ES) INMOBILIARIA(S) FUTURA(S) </w:t>
      </w:r>
      <w:r w:rsidDel="00000000" w:rsidR="00000000" w:rsidRPr="00000000">
        <w:rPr>
          <w:rFonts w:ascii="Arial" w:cs="Arial" w:eastAsia="Arial" w:hAnsi="Arial"/>
          <w:color w:val="000000"/>
          <w:rtl w:val="0"/>
        </w:rPr>
        <w:t xml:space="preserve">en la fecha convenida y a su plazo adicional extemporáneo, más las probables modificaciones pactadas entre las partes, y salvo que medie cualquiera de los supuestos reseñados en la presente cláusula, </w:t>
      </w:r>
      <w:r w:rsidDel="00000000" w:rsidR="00000000" w:rsidRPr="00000000">
        <w:rPr>
          <w:rFonts w:ascii="Arial" w:cs="Arial" w:eastAsia="Arial" w:hAnsi="Arial"/>
          <w:b w:val="1"/>
          <w:bCs w:val="1"/>
          <w:color w:val="000000"/>
          <w:rtl w:val="0"/>
        </w:rPr>
        <w:t xml:space="preserve">EL VENDEDOR </w:t>
      </w:r>
      <w:r w:rsidDel="00000000" w:rsidR="00000000" w:rsidRPr="00000000">
        <w:rPr>
          <w:rFonts w:ascii="Arial" w:cs="Arial" w:eastAsia="Arial" w:hAnsi="Arial"/>
          <w:rtl w:val="0"/>
        </w:rPr>
        <w:t xml:space="preserve">pagará a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una penalidad equivalente a </w:t>
      </w:r>
      <w:r w:rsidDel="00000000" w:rsidR="00000000" w:rsidRPr="00000000">
        <w:rPr>
          <w:rFonts w:ascii="Arial" w:cs="Arial" w:eastAsia="Arial" w:hAnsi="Arial"/>
          <w:b w:val="1"/>
          <w:bCs w:val="1"/>
          <w:rtl w:val="0"/>
        </w:rPr>
        <w:t xml:space="preserve">US$ 100.00 (CIEN Y 00/100 DOLARES AMERICANOS) </w:t>
      </w:r>
      <w:r w:rsidDel="00000000" w:rsidR="00000000" w:rsidRPr="00000000">
        <w:rPr>
          <w:rFonts w:ascii="Arial" w:cs="Arial" w:eastAsia="Arial" w:hAnsi="Arial"/>
          <w:rtl w:val="0"/>
        </w:rPr>
        <w:t xml:space="preserve">mensuales o su prorrateo en días, en calidad indemnización por daños y perjuicios, por el tiempo en demora en la entrega. De la misma forma, en caso de retraso en el pago de cualquiera de los pagos a cuenta, por parte de </w:t>
      </w:r>
      <w:r w:rsidDel="00000000" w:rsidR="00000000" w:rsidRPr="00000000">
        <w:rPr>
          <w:rFonts w:ascii="Arial" w:cs="Arial" w:eastAsia="Arial" w:hAnsi="Arial"/>
          <w:b w:val="1"/>
          <w:bCs w:val="1"/>
          <w:rtl w:val="0"/>
        </w:rPr>
        <w:t xml:space="preserve">EL/LA COMPRADOR(A)/LOS COMPRADORES</w:t>
      </w:r>
      <w:r w:rsidDel="00000000" w:rsidR="00000000" w:rsidRPr="00000000">
        <w:rPr>
          <w:rFonts w:ascii="Arial" w:cs="Arial" w:eastAsia="Arial" w:hAnsi="Arial"/>
          <w:rtl w:val="0"/>
        </w:rPr>
        <w:t xml:space="preserve"> a favor de </w:t>
      </w:r>
      <w:r w:rsidDel="00000000" w:rsidR="00000000" w:rsidRPr="00000000">
        <w:rPr>
          <w:rFonts w:ascii="Arial" w:cs="Arial" w:eastAsia="Arial" w:hAnsi="Arial"/>
          <w:b w:val="1"/>
          <w:bCs w:val="1"/>
          <w:rtl w:val="0"/>
        </w:rPr>
        <w:t xml:space="preserve">EL VENDEDOR, </w:t>
      </w:r>
      <w:r w:rsidDel="00000000" w:rsidR="00000000" w:rsidRPr="00000000">
        <w:rPr>
          <w:rFonts w:ascii="Arial" w:cs="Arial" w:eastAsia="Arial" w:hAnsi="Arial"/>
          <w:rtl w:val="0"/>
        </w:rPr>
        <w:t xml:space="preserve">dicho retraso implicará una penalidad de </w:t>
      </w:r>
      <w:r w:rsidDel="00000000" w:rsidR="00000000" w:rsidRPr="00000000">
        <w:rPr>
          <w:rFonts w:ascii="Arial" w:cs="Arial" w:eastAsia="Arial" w:hAnsi="Arial"/>
          <w:b w:val="1"/>
          <w:bCs w:val="1"/>
          <w:rtl w:val="0"/>
        </w:rPr>
        <w:t xml:space="preserve">US$ 100.00 (CIENTO Y 00/100 DOLARES AMERICANOS) </w:t>
      </w:r>
      <w:r w:rsidDel="00000000" w:rsidR="00000000" w:rsidRPr="00000000">
        <w:rPr>
          <w:rFonts w:ascii="Arial" w:cs="Arial" w:eastAsia="Arial" w:hAnsi="Arial"/>
          <w:rtl w:val="0"/>
        </w:rPr>
        <w:t xml:space="preserve">mensuales o su prorrateo en días.</w:t>
      </w:r>
    </w:p>
    <w:p w:rsidR="00000000" w:rsidDel="00000000" w:rsidP="00000000" w:rsidRDefault="00000000" w:rsidRPr="00000000" w14:paraId="000000EF">
      <w:pPr>
        <w:jc w:val="both"/>
        <w:rPr>
          <w:rFonts w:ascii="Arial" w:cs="Arial" w:eastAsia="Arial" w:hAnsi="Arial"/>
        </w:rPr>
      </w:pPr>
      <w:r w:rsidDel="00000000" w:rsidR="00000000" w:rsidRPr="00000000">
        <w:rPr>
          <w:rtl w:val="0"/>
        </w:rPr>
      </w:r>
    </w:p>
    <w:p w:rsidR="00000000" w:rsidDel="00000000" w:rsidP="00000000" w:rsidRDefault="00000000" w:rsidRPr="00000000" w14:paraId="000000F0">
      <w:pPr>
        <w:spacing w:after="0" w:line="240" w:lineRule="auto"/>
        <w:ind w:left="4248" w:firstLine="708.0000000000001"/>
        <w:jc w:val="right"/>
        <w:rPr>
          <w:rFonts w:ascii="Arial" w:cs="Arial" w:eastAsia="Arial" w:hAnsi="Arial"/>
        </w:rPr>
      </w:pPr>
      <w:r>
        <w:rPr>
          <w:rFonts w:ascii="Arial" w:hAnsi="Arial"/>
        </w:rPr>
        <w:t xml:space="preserve">Lima, </w:t>
      </w:r>
      <w:r>
        <w:rPr>
          <w:rFonts w:ascii="Arial" w:hAnsi="Arial"/>
          <w:b/>
          <w:highlight w:val="lightGray"/>
        </w:rPr>
        <w:t>{{SIGNING_DATE}}</w:t>
      </w:r>
      <w:r>
        <w:rPr>
          <w:rFonts w:ascii="Arial" w:hAnsi="Arial"/>
        </w:rPr>
        <w:t>.</w:t>
      </w:r>
    </w:p>
    <w:p w:rsidR="00000000" w:rsidDel="00000000" w:rsidP="00000000" w:rsidRDefault="00000000" w:rsidRPr="00000000" w14:paraId="000000F1">
      <w:pPr>
        <w:jc w:val="both"/>
        <w:rPr>
          <w:rFonts w:ascii="Arial" w:cs="Arial" w:eastAsia="Arial" w:hAnsi="Arial"/>
        </w:rPr>
      </w:pPr>
      <w:r w:rsidDel="00000000" w:rsidR="00000000" w:rsidRPr="00000000">
        <w:rPr>
          <w:rtl w:val="0"/>
        </w:rPr>
      </w:r>
    </w:p>
    <w:p w:rsidR="00000000" w:rsidDel="00000000" w:rsidP="00000000" w:rsidRDefault="00000000" w:rsidRPr="00000000" w14:paraId="000000F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F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F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F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F6">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______________________________________________</w:t>
      </w:r>
    </w:p>
    <w:p w:rsidR="00000000" w:rsidDel="00000000" w:rsidP="00000000" w:rsidRDefault="00000000" w:rsidRPr="00000000" w14:paraId="000000F7">
      <w:pPr>
        <w:spacing w:after="0" w:line="240" w:lineRule="auto"/>
        <w:jc w:val="center"/>
        <w:rPr>
          <w:rFonts w:ascii="Arial" w:cs="Arial" w:eastAsia="Arial" w:hAnsi="Arial"/>
        </w:rPr>
      </w:pPr>
      <w:r>
        <w:rPr>
          <w:rFonts w:ascii="Arial" w:hAnsi="Arial"/>
        </w:rPr>
        <w:t>BMG DESARROLLADORA INMOBILIARIA S.A.C.</w:t>
      </w:r>
    </w:p>
    <w:p w:rsidR="00000000" w:rsidDel="00000000" w:rsidP="00000000" w:rsidRDefault="00000000" w:rsidRPr="00000000" w14:paraId="000000F8">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 VENDEDOR</w:t>
      </w:r>
    </w:p>
    <w:p w:rsidR="00000000" w:rsidDel="00000000" w:rsidP="00000000" w:rsidRDefault="00000000" w:rsidRPr="00000000" w14:paraId="000000F9">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B">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C">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D">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E">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FF">
      <w:pPr>
        <w:spacing w:after="0" w:line="240" w:lineRule="auto"/>
        <w:jc w:val="center"/>
        <w:rPr>
          <w:rFonts w:ascii="Arial" w:cs="Arial" w:eastAsia="Arial" w:hAnsi="Arial"/>
          <w:b w:val="1"/>
          <w:bCs w:val="1"/>
        </w:rPr>
      </w:pPr>
      <w:r>
        <w:rPr>
          <w:rFonts w:ascii="Arial" w:hAnsi="Arial"/>
          <w:b/>
          <w:highlight w:val="lightGray"/>
        </w:rPr>
        <w:t>{{BUYER_1_NAME}}</w:t>
      </w:r>
    </w:p>
    <w:p w:rsidR="00000000" w:rsidDel="00000000" w:rsidP="00000000" w:rsidRDefault="00000000" w:rsidRPr="00000000" w14:paraId="00000100">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1">
      <w:pPr>
        <w:spacing w:after="0" w:line="240" w:lineRule="auto"/>
        <w:jc w:val="center"/>
        <w:rPr>
          <w:rFonts w:ascii="Arial" w:cs="Arial" w:eastAsia="Arial" w:hAnsi="Arial"/>
          <w:b w:val="1"/>
          <w:bCs w:val="1"/>
        </w:rPr>
      </w:pPr>
      <w:r>
        <w:rPr>
          <w:rFonts w:ascii="Arial" w:hAnsi="Arial"/>
        </w:rPr>
        <w:t xml:space="preserve">DNI/CE N.º </w:t>
      </w:r>
      <w:r>
        <w:rPr>
          <w:rFonts w:ascii="Arial" w:hAnsi="Arial"/>
          <w:b/>
          <w:highlight w:val="lightGray"/>
        </w:rPr>
        <w:t>{{BUYER_1_ID}}</w:t>
      </w:r>
    </w:p>
    <w:p w:rsidR="00000000" w:rsidDel="00000000" w:rsidP="00000000" w:rsidRDefault="00000000" w:rsidRPr="00000000" w14:paraId="0000010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3">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4">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6">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7">
      <w:pPr>
        <w:spacing w:after="0" w:line="240" w:lineRule="auto"/>
        <w:jc w:val="center"/>
        <w:rPr>
          <w:rFonts w:ascii="Arial" w:cs="Arial" w:eastAsia="Arial" w:hAnsi="Arial"/>
          <w:b w:val="1"/>
          <w:bCs w:val="1"/>
        </w:rPr>
      </w:pPr>
      <w:r>
        <w:rPr>
          <w:rFonts w:ascii="Arial" w:hAnsi="Arial"/>
          <w:b/>
          <w:highlight w:val="lightGray"/>
        </w:rPr>
        <w:t>{{BUYER_2_NAME}}</w:t>
      </w:r>
    </w:p>
    <w:p w:rsidR="00000000" w:rsidDel="00000000" w:rsidP="00000000" w:rsidRDefault="00000000" w:rsidRPr="00000000" w14:paraId="0000010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spacing w:after="0" w:line="240" w:lineRule="auto"/>
        <w:jc w:val="center"/>
        <w:rPr>
          <w:rFonts w:ascii="Arial" w:cs="Arial" w:eastAsia="Arial" w:hAnsi="Arial"/>
          <w:b w:val="1"/>
          <w:bCs w:val="1"/>
        </w:rPr>
      </w:pPr>
      <w:r>
        <w:rPr>
          <w:rFonts w:ascii="Arial" w:hAnsi="Arial"/>
        </w:rPr>
        <w:t xml:space="preserve">DNI/CE N.º </w:t>
      </w:r>
      <w:r>
        <w:rPr>
          <w:rFonts w:ascii="Arial" w:hAnsi="Arial"/>
          <w:b/>
          <w:highlight w:val="lightGray"/>
        </w:rPr>
        <w:t>{{BUYER_2_ID}}</w:t>
      </w:r>
    </w:p>
    <w:p w:rsidR="00000000" w:rsidDel="00000000" w:rsidP="00000000" w:rsidRDefault="00000000" w:rsidRPr="00000000" w14:paraId="0000010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B">
      <w:pPr>
        <w:spacing w:after="160" w:line="2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EL/LA COMPRADOR(A)/LOS COMPRADORES </w:t>
      </w:r>
      <w:r w:rsidDel="00000000" w:rsidR="00000000" w:rsidRPr="00000000">
        <w:br w:type="page"/>
      </w:r>
      <w:r w:rsidDel="00000000" w:rsidR="00000000" w:rsidRPr="00000000">
        <w:rPr>
          <w:rtl w:val="0"/>
        </w:rPr>
      </w:r>
    </w:p>
    <w:p w:rsidR="00000000" w:rsidDel="00000000" w:rsidP="00000000" w:rsidRDefault="00000000" w:rsidRPr="00000000" w14:paraId="0000010C">
      <w:pPr>
        <w:spacing w:after="0" w:lineRule="auto"/>
        <w:jc w:val="both"/>
        <w:rPr>
          <w:rFonts w:ascii="Arial" w:cs="Arial" w:eastAsia="Arial" w:hAnsi="Arial"/>
        </w:rPr>
      </w:pPr>
      <w:r>
        <w:rPr>
          <w:rFonts w:ascii="Arial" w:hAnsi="Arial"/>
        </w:rPr>
        <w:t xml:space="preserve">CLÁUSULA ADICIONAL SOBRE VINCULACIÓN BANCARIA DEL PROYECTO: Con la suscripción de la presente cláusula, EL VENDEDOR comunica, y EL/LA COMPRADOR(A)/LOS COMPRADORES declaran conocer y aceptar, que EL PROYECTO está siendo financiado por </w:t>
      </w:r>
      <w:r>
        <w:rPr>
          <w:rFonts w:ascii="Arial" w:hAnsi="Arial"/>
          <w:b/>
          <w:highlight w:val="lightGray"/>
        </w:rPr>
        <w:t>{{PROJECT_FINANCING_BANK}}</w:t>
      </w:r>
      <w:r>
        <w:rPr>
          <w:rFonts w:ascii="Arial" w:hAnsi="Arial"/>
        </w:rPr>
        <w:t>, entidad con la cual se mantiene la hipoteca inscrita en la partida del INMUEBLE. Esta vinculación bancaria del proyecto es independiente del crédito hipotecario del comprador.</w:t>
      </w:r>
    </w:p>
    <w:p w:rsidR="00000000" w:rsidDel="00000000" w:rsidP="00000000" w:rsidRDefault="00000000" w:rsidRPr="00000000" w14:paraId="0000010D">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after="0" w:line="240" w:lineRule="auto"/>
        <w:ind w:left="4248" w:firstLine="708.0000000000001"/>
        <w:jc w:val="right"/>
        <w:rPr>
          <w:rFonts w:ascii="Arial" w:cs="Arial" w:eastAsia="Arial" w:hAnsi="Arial"/>
        </w:rPr>
      </w:pPr>
      <w:r>
        <w:rPr>
          <w:rFonts w:ascii="Arial" w:hAnsi="Arial"/>
        </w:rPr>
        <w:t xml:space="preserve">Lima, </w:t>
      </w:r>
      <w:r>
        <w:rPr>
          <w:rFonts w:ascii="Arial" w:hAnsi="Arial"/>
          <w:b/>
          <w:highlight w:val="lightGray"/>
        </w:rPr>
        <w:t>{{SIGNING_DATE}}</w:t>
      </w:r>
      <w:r>
        <w:rPr>
          <w:rFonts w:ascii="Arial" w:hAnsi="Arial"/>
        </w:rPr>
        <w:t>.</w:t>
      </w:r>
    </w:p>
    <w:p w:rsidR="00000000" w:rsidDel="00000000" w:rsidP="00000000" w:rsidRDefault="00000000" w:rsidRPr="00000000" w14:paraId="00000110">
      <w:pPr>
        <w:jc w:val="both"/>
        <w:rPr>
          <w:rFonts w:ascii="Arial" w:cs="Arial" w:eastAsia="Arial" w:hAnsi="Arial"/>
        </w:rPr>
      </w:pPr>
      <w:r w:rsidDel="00000000" w:rsidR="00000000" w:rsidRPr="00000000">
        <w:rPr>
          <w:rtl w:val="0"/>
        </w:rPr>
      </w:r>
    </w:p>
    <w:p w:rsidR="00000000" w:rsidDel="00000000" w:rsidP="00000000" w:rsidRDefault="00000000" w:rsidRPr="00000000" w14:paraId="00000111">
      <w:pPr>
        <w:jc w:val="both"/>
        <w:rPr>
          <w:rFonts w:ascii="Arial" w:cs="Arial" w:eastAsia="Arial" w:hAnsi="Arial"/>
        </w:rPr>
      </w:pPr>
      <w:r w:rsidDel="00000000" w:rsidR="00000000" w:rsidRPr="00000000">
        <w:rPr>
          <w:rtl w:val="0"/>
        </w:rPr>
      </w:r>
    </w:p>
    <w:p w:rsidR="00000000" w:rsidDel="00000000" w:rsidP="00000000" w:rsidRDefault="00000000" w:rsidRPr="00000000" w14:paraId="0000011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1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1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1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17">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_______________________________________________</w:t>
      </w:r>
    </w:p>
    <w:p w:rsidR="00000000" w:rsidDel="00000000" w:rsidP="00000000" w:rsidRDefault="00000000" w:rsidRPr="00000000" w14:paraId="00000118">
      <w:pPr>
        <w:spacing w:after="0" w:line="240" w:lineRule="auto"/>
        <w:jc w:val="center"/>
        <w:rPr>
          <w:rFonts w:ascii="Arial" w:cs="Arial" w:eastAsia="Arial" w:hAnsi="Arial"/>
        </w:rPr>
      </w:pPr>
      <w:r>
        <w:rPr>
          <w:rFonts w:ascii="Arial" w:hAnsi="Arial"/>
        </w:rPr>
        <w:t>BMG DESARROLLADORA INMOBILIARIA S.A.C.</w:t>
      </w:r>
    </w:p>
    <w:p w:rsidR="00000000" w:rsidDel="00000000" w:rsidP="00000000" w:rsidRDefault="00000000" w:rsidRPr="00000000" w14:paraId="0000011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 VENDEDOR</w:t>
      </w:r>
    </w:p>
    <w:p w:rsidR="00000000" w:rsidDel="00000000" w:rsidP="00000000" w:rsidRDefault="00000000" w:rsidRPr="00000000" w14:paraId="0000011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1C">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1D">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1E">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0">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3">
      <w:pPr>
        <w:spacing w:after="0" w:line="240" w:lineRule="auto"/>
        <w:jc w:val="center"/>
        <w:rPr>
          <w:rFonts w:ascii="Arial" w:cs="Arial" w:eastAsia="Arial" w:hAnsi="Arial"/>
          <w:b w:val="1"/>
          <w:bCs w:val="1"/>
        </w:rPr>
      </w:pPr>
      <w:r>
        <w:rPr>
          <w:rFonts w:ascii="Arial" w:hAnsi="Arial"/>
          <w:b/>
          <w:highlight w:val="lightGray"/>
        </w:rPr>
        <w:t>{{BUYER_1_NAME}}</w:t>
      </w:r>
    </w:p>
    <w:p w:rsidR="00000000" w:rsidDel="00000000" w:rsidP="00000000" w:rsidRDefault="00000000" w:rsidRPr="00000000" w14:paraId="00000124">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spacing w:after="0" w:line="240" w:lineRule="auto"/>
        <w:jc w:val="center"/>
        <w:rPr>
          <w:rFonts w:ascii="Arial" w:cs="Arial" w:eastAsia="Arial" w:hAnsi="Arial"/>
          <w:b w:val="1"/>
          <w:bCs w:val="1"/>
        </w:rPr>
      </w:pPr>
      <w:r>
        <w:rPr>
          <w:rFonts w:ascii="Arial" w:hAnsi="Arial"/>
        </w:rPr>
        <w:t xml:space="preserve">DNI/CE N.º </w:t>
      </w:r>
      <w:r>
        <w:rPr>
          <w:rFonts w:ascii="Arial" w:hAnsi="Arial"/>
          <w:b/>
          <w:highlight w:val="lightGray"/>
        </w:rPr>
        <w:t>{{BUYER_1_ID}}</w:t>
      </w:r>
    </w:p>
    <w:p w:rsidR="00000000" w:rsidDel="00000000" w:rsidP="00000000" w:rsidRDefault="00000000" w:rsidRPr="00000000" w14:paraId="00000126">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9">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B">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C">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D">
      <w:pPr>
        <w:spacing w:after="0" w:line="240" w:lineRule="auto"/>
        <w:jc w:val="center"/>
        <w:rPr>
          <w:rFonts w:ascii="Arial" w:cs="Arial" w:eastAsia="Arial" w:hAnsi="Arial"/>
          <w:b w:val="1"/>
          <w:bCs w:val="1"/>
        </w:rPr>
      </w:pPr>
      <w:r>
        <w:rPr>
          <w:rFonts w:ascii="Arial" w:hAnsi="Arial"/>
          <w:b/>
          <w:highlight w:val="lightGray"/>
        </w:rPr>
        <w:t>{{BUYER_2_NAME}}</w:t>
      </w:r>
    </w:p>
    <w:p w:rsidR="00000000" w:rsidDel="00000000" w:rsidP="00000000" w:rsidRDefault="00000000" w:rsidRPr="00000000" w14:paraId="0000012E">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F">
      <w:pPr>
        <w:spacing w:after="0" w:line="240" w:lineRule="auto"/>
        <w:jc w:val="center"/>
        <w:rPr>
          <w:rFonts w:ascii="Arial" w:cs="Arial" w:eastAsia="Arial" w:hAnsi="Arial"/>
          <w:b w:val="1"/>
          <w:bCs w:val="1"/>
        </w:rPr>
      </w:pPr>
      <w:r>
        <w:rPr>
          <w:rFonts w:ascii="Arial" w:hAnsi="Arial"/>
        </w:rPr>
        <w:t xml:space="preserve">DNI/CE N.º </w:t>
      </w:r>
      <w:r>
        <w:rPr>
          <w:rFonts w:ascii="Arial" w:hAnsi="Arial"/>
          <w:b/>
          <w:highlight w:val="lightGray"/>
        </w:rPr>
        <w:t>{{BUYER_2_ID}}</w:t>
      </w:r>
    </w:p>
    <w:p w:rsidR="00000000" w:rsidDel="00000000" w:rsidP="00000000" w:rsidRDefault="00000000" w:rsidRPr="00000000" w14:paraId="00000130">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EL/LA COMPRADOR(A)/LOS COMPRADORES</w:t>
      </w:r>
    </w:p>
    <w:p w:rsidR="00000000" w:rsidDel="00000000" w:rsidP="00000000" w:rsidRDefault="00000000" w:rsidRPr="00000000" w14:paraId="0000013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4">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6">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7">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9">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B">
      <w:pPr>
        <w:spacing w:after="160" w:line="278.00000000000006" w:lineRule="auto"/>
        <w:jc w:val="both"/>
        <w:rPr>
          <w:rFonts w:ascii="Arial" w:cs="Arial" w:eastAsia="Arial" w:hAnsi="Arial"/>
        </w:rPr>
      </w:pPr>
      <w:r w:rsidDel="00000000" w:rsidR="00000000" w:rsidRPr="00000000">
        <w:rPr>
          <w:rtl w:val="0"/>
        </w:rPr>
      </w:r>
    </w:p>
    <w:tbl>
      <w:tblPr>
        <w:tblStyle w:val="Table2"/>
        <w:tblW w:w="84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88"/>
        <w:tblGridChange w:id="0">
          <w:tblGrid>
            <w:gridCol w:w="8488"/>
          </w:tblGrid>
        </w:tblGridChange>
      </w:tblGrid>
      <w:tr>
        <w:trPr>
          <w:cantSplit w:val="0"/>
          <w:tblHeader w:val="0"/>
        </w:trPr>
        <w:tc>
          <w:tcPr/>
          <w:p w:rsidR="00000000" w:rsidDel="00000000" w:rsidP="00000000" w:rsidRDefault="00000000" w:rsidRPr="00000000" w14:paraId="0000013C">
            <w:pPr>
              <w:spacing w:after="0" w:line="240" w:lineRule="auto"/>
              <w:ind w:right="-8"/>
              <w:jc w:val="center"/>
              <w:rPr>
                <w:rFonts w:ascii="Arial" w:cs="Arial" w:eastAsia="Arial" w:hAnsi="Arial"/>
                <w:b w:val="1"/>
                <w:bCs w:val="1"/>
                <w:u w:val="single"/>
                <w:vertAlign w:val="baseline"/>
              </w:rPr>
            </w:pPr>
            <w:r w:rsidDel="00000000" w:rsidR="00000000" w:rsidRPr="00000000">
              <w:rPr>
                <w:rFonts w:ascii="Arial" w:cs="Arial" w:eastAsia="Arial" w:hAnsi="Arial"/>
                <w:b w:val="1"/>
                <w:bCs w:val="1"/>
                <w:u w:val="single"/>
                <w:vertAlign w:val="baseline"/>
                <w:rtl w:val="0"/>
              </w:rPr>
              <w:t xml:space="preserve">ANEXO I</w:t>
            </w:r>
          </w:p>
          <w:p w:rsidR="00000000" w:rsidDel="00000000" w:rsidP="00000000" w:rsidRDefault="00000000" w:rsidRPr="00000000" w14:paraId="0000013D">
            <w:pPr>
              <w:spacing w:after="0" w:line="240" w:lineRule="auto"/>
              <w:ind w:right="-8"/>
              <w:jc w:val="center"/>
              <w:rPr>
                <w:rFonts w:ascii="Arial" w:cs="Arial" w:eastAsia="Arial" w:hAnsi="Arial"/>
                <w:b w:val="1"/>
                <w:bCs w:val="1"/>
                <w:u w:val="single"/>
                <w:vertAlign w:val="baseline"/>
              </w:rPr>
            </w:pPr>
            <w:r w:rsidDel="00000000" w:rsidR="00000000" w:rsidRPr="00000000">
              <w:rPr>
                <w:rtl w:val="0"/>
              </w:rPr>
            </w:r>
          </w:p>
          <w:p w:rsidR="00000000" w:rsidDel="00000000" w:rsidP="00000000" w:rsidRDefault="00000000" w:rsidRPr="00000000" w14:paraId="0000013E">
            <w:pPr>
              <w:spacing w:after="0" w:line="240" w:lineRule="auto"/>
              <w:ind w:right="-8"/>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FORMATO DE REGISTRO DE INFORMACION DE LAS PARTES</w:t>
            </w:r>
          </w:p>
          <w:p w:rsidR="00000000" w:rsidDel="00000000" w:rsidP="00000000" w:rsidRDefault="00000000" w:rsidRPr="00000000" w14:paraId="0000013F">
            <w:pPr>
              <w:spacing w:after="0" w:line="240" w:lineRule="auto"/>
              <w:ind w:right="-8"/>
              <w:jc w:val="cente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40">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tbl>
      <w:tblPr>
        <w:tblStyle w:val="Table3"/>
        <w:tblW w:w="8499.0" w:type="dxa"/>
        <w:jc w:val="center"/>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5097"/>
        <w:tblGridChange w:id="0">
          <w:tblGrid>
            <w:gridCol w:w="3402"/>
            <w:gridCol w:w="5097"/>
          </w:tblGrid>
        </w:tblGridChange>
      </w:tblGrid>
      <w:tr>
        <w:trPr>
          <w:cantSplit w:val="0"/>
          <w:tblHeader w:val="0"/>
        </w:trPr>
        <w:tc>
          <w:tcPr>
            <w:gridSpan w:val="2"/>
          </w:tcPr>
          <w:p w:rsidR="00000000" w:rsidDel="00000000" w:rsidP="00000000" w:rsidRDefault="00000000" w:rsidRPr="00000000" w14:paraId="00000141">
            <w:pPr>
              <w:spacing w:after="0" w:line="240" w:lineRule="auto" w:before="0"/>
              <w:ind w:right="-20"/>
              <w:jc w:val="center"/>
              <w:rPr>
                <w:rFonts w:ascii="Arial" w:cs="Arial" w:eastAsia="Arial" w:hAnsi="Arial"/>
                <w:b w:val="1"/>
                <w:bCs w:val="1"/>
              </w:rPr>
            </w:pPr>
            <w:r w:rsidDel="00000000" w:rsidR="00000000" w:rsidRPr="00000000">
              <w:rPr>
                <w:sz w:val="18"/>
                <w:rtl w:val="0"/>
              </w:rPr>
            </w:r>
          </w:p>
          <w:p w:rsidR="00000000" w:rsidDel="00000000" w:rsidP="00000000" w:rsidRDefault="00000000" w:rsidRPr="00000000" w14:paraId="00000142">
            <w:pPr>
              <w:spacing w:after="0" w:line="240" w:lineRule="auto" w:before="0"/>
              <w:ind w:right="-20"/>
              <w:jc w:val="center"/>
              <w:rPr>
                <w:rFonts w:ascii="Arial" w:cs="Arial" w:eastAsia="Arial" w:hAnsi="Arial"/>
                <w:b w:val="1"/>
                <w:bCs w:val="1"/>
              </w:rPr>
            </w:pPr>
            <w:r w:rsidDel="00000000" w:rsidR="00000000" w:rsidRPr="00000000">
              <w:rPr>
                <w:rFonts w:ascii="Arial" w:cs="Arial" w:eastAsia="Arial" w:hAnsi="Arial"/>
                <w:b w:val="1"/>
                <w:bCs w:val="1"/>
                <w:sz w:val="18"/>
                <w:rtl w:val="0"/>
              </w:rPr>
              <w:t xml:space="preserve">INFORMACION SOBRE LAS PARTES CONTRATANTES</w:t>
            </w:r>
          </w:p>
        </w:tc>
      </w:tr>
      <w:tr>
        <w:trPr>
          <w:cantSplit w:val="0"/>
          <w:tblHeader w:val="0"/>
        </w:trPr>
        <w:tc>
          <w:tcPr>
            <w:gridSpan w:val="2"/>
          </w:tcPr>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20" w:hanging="72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22"/>
                <w:u w:val="none"/>
                <w:shd w:fill="auto" w:val="clear"/>
                <w:vertAlign w:val="baseline"/>
                <w:rtl w:val="0"/>
              </w:rPr>
              <w:t xml:space="preserve">EL VENDEDOR</w:t>
            </w:r>
          </w:p>
        </w:tc>
      </w:tr>
      <w:tr>
        <w:trPr>
          <w:cantSplit w:val="0"/>
          <w:tblHeader w:val="0"/>
        </w:trPr>
        <w:tc>
          <w:tcPr/>
          <w:p w:rsidR="00000000" w:rsidDel="00000000" w:rsidP="00000000" w:rsidRDefault="00000000" w:rsidRPr="00000000" w14:paraId="00000146">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RAZÓN SOCIAL </w:t>
            </w:r>
            <w:r w:rsidDel="00000000" w:rsidR="00000000" w:rsidRPr="00000000">
              <w:rPr>
                <w:rFonts w:ascii="Arial" w:cs="Arial" w:eastAsia="Arial" w:hAnsi="Arial"/>
                <w:sz w:val="18"/>
                <w:szCs w:val="18"/>
                <w:rtl w:val="0"/>
              </w:rPr>
              <w:t xml:space="preserve">(empresa S.P, E,)</w:t>
            </w:r>
            <w:r w:rsidDel="00000000" w:rsidR="00000000" w:rsidRPr="00000000">
              <w:rPr>
                <w:sz w:val="18"/>
                <w:rtl w:val="0"/>
              </w:rPr>
            </w:r>
          </w:p>
        </w:tc>
        <w:tc>
          <w:tcPr/>
          <w:p>
            <w:pPr>
              <w:spacing w:before="0" w:after="0"/>
            </w:pPr>
            <w:r>
              <w:rPr>
                <w:sz w:val="18"/>
              </w:rPr>
            </w:r>
            <w:r>
              <w:rPr>
                <w:rFonts w:ascii="Arial" w:hAnsi="Arial"/>
                <w:sz w:val="18"/>
              </w:rPr>
              <w:t>BMG DESARROLLADORA INMOBILIARIA S.A.C., que utiliza ÖRÖK como nombre comercial</w:t>
            </w:r>
          </w:p>
        </w:tc>
      </w:tr>
      <w:tr>
        <w:trPr>
          <w:cantSplit w:val="0"/>
          <w:tblHeader w:val="0"/>
        </w:trPr>
        <w:tc>
          <w:tcPr/>
          <w:p w:rsidR="00000000" w:rsidDel="00000000" w:rsidP="00000000" w:rsidRDefault="00000000" w:rsidRPr="00000000" w14:paraId="00000148">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RUC</w:t>
            </w:r>
          </w:p>
        </w:tc>
        <w:tc>
          <w:tcPr/>
          <w:p>
            <w:pPr>
              <w:spacing w:before="0" w:after="0"/>
            </w:pPr>
            <w:r>
              <w:rPr>
                <w:sz w:val="18"/>
              </w:rPr>
            </w:r>
            <w:r>
              <w:rPr>
                <w:rFonts w:ascii="Arial" w:hAnsi="Arial"/>
                <w:sz w:val="18"/>
              </w:rPr>
              <w:t>20615227685</w:t>
            </w:r>
          </w:p>
        </w:tc>
      </w:tr>
      <w:tr>
        <w:trPr>
          <w:cantSplit w:val="0"/>
          <w:trHeight w:val="1275" w:hRule="atLeast"/>
          <w:tblHeader w:val="0"/>
        </w:trPr>
        <w:tc>
          <w:tcPr/>
          <w:p w:rsidR="00000000" w:rsidDel="00000000" w:rsidP="00000000" w:rsidRDefault="00000000" w:rsidRPr="00000000" w14:paraId="0000014A">
            <w:pPr>
              <w:spacing w:after="0" w:line="240" w:lineRule="auto" w:before="0"/>
              <w:ind w:right="-20"/>
              <w:rPr>
                <w:rFonts w:ascii="Arial" w:cs="Arial" w:eastAsia="Arial" w:hAnsi="Arial"/>
                <w:vertAlign w:val="superscript"/>
              </w:rPr>
            </w:pPr>
            <w:r w:rsidDel="00000000" w:rsidR="00000000" w:rsidRPr="00000000">
              <w:rPr>
                <w:rFonts w:ascii="Arial" w:cs="Arial" w:eastAsia="Arial" w:hAnsi="Arial"/>
                <w:sz w:val="18"/>
                <w:rtl w:val="0"/>
              </w:rPr>
              <w:t xml:space="preserve">REPRESENTANTES LEGALES (Nombre, cargo y DNI)</w:t>
            </w:r>
            <w:r w:rsidDel="00000000" w:rsidR="00000000" w:rsidRPr="00000000">
              <w:rPr>
                <w:sz w:val="18"/>
                <w:rtl w:val="0"/>
              </w:rPr>
            </w:r>
          </w:p>
          <w:p w:rsidR="00000000" w:rsidDel="00000000" w:rsidP="00000000" w:rsidRDefault="00000000" w:rsidRPr="00000000" w14:paraId="0000014B">
            <w:pPr>
              <w:spacing w:after="0" w:line="240" w:lineRule="auto" w:before="0"/>
              <w:ind w:right="-20"/>
              <w:rPr>
                <w:rFonts w:ascii="Arial" w:cs="Arial" w:eastAsia="Arial" w:hAnsi="Arial"/>
                <w:vertAlign w:val="superscript"/>
              </w:rPr>
            </w:pPr>
            <w:r w:rsidDel="00000000" w:rsidR="00000000" w:rsidRPr="00000000">
              <w:rPr>
                <w:sz w:val="18"/>
                <w:rtl w:val="0"/>
              </w:rPr>
            </w:r>
          </w:p>
        </w:tc>
        <w:tc>
          <w:tcPr/>
          <w:p>
            <w:pPr>
              <w:spacing w:before="0" w:after="0"/>
            </w:pPr>
            <w:r>
              <w:rPr>
                <w:sz w:val="18"/>
              </w:rPr>
            </w:r>
            <w:r>
              <w:rPr>
                <w:rFonts w:ascii="Arial" w:hAnsi="Arial"/>
                <w:sz w:val="18"/>
              </w:rPr>
              <w:t>MARCOS MARTIN MONTEZUMA CHIRINOS, APODERADO, DNI N.º 10797023</w:t>
            </w:r>
          </w:p>
        </w:tc>
      </w:tr>
      <w:tr>
        <w:trPr>
          <w:cantSplit w:val="0"/>
          <w:trHeight w:val="535" w:hRule="atLeast"/>
          <w:tblHeader w:val="0"/>
        </w:trPr>
        <w:tc>
          <w:tcPr/>
          <w:p w:rsidR="00000000" w:rsidDel="00000000" w:rsidP="00000000" w:rsidRDefault="00000000" w:rsidRPr="00000000" w14:paraId="0000014E">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PARTIDA REGISTRAL DONDE CORRE INSCRITA LA EMPRESA Y CONSTA PODER (Incluir asiento)</w:t>
            </w:r>
          </w:p>
        </w:tc>
        <w:tc>
          <w:tcPr/>
          <w:p>
            <w:pPr>
              <w:spacing w:before="0" w:after="0"/>
            </w:pPr>
            <w:r>
              <w:rPr>
                <w:sz w:val="18"/>
              </w:rPr>
            </w:r>
            <w:r>
              <w:rPr>
                <w:rFonts w:ascii="Arial" w:hAnsi="Arial"/>
                <w:sz w:val="18"/>
              </w:rPr>
              <w:t>PARTIDA ELECTRÓNICA N.º 16083215 DEL REGISTRO DE PERSONAS JURÍDICAS DE LIMA</w:t>
            </w:r>
          </w:p>
        </w:tc>
      </w:tr>
      <w:tr>
        <w:trPr>
          <w:cantSplit w:val="0"/>
          <w:trHeight w:val="535" w:hRule="atLeast"/>
          <w:tblHeader w:val="0"/>
        </w:trPr>
        <w:tc>
          <w:tcPr/>
          <w:p w:rsidR="00000000" w:rsidDel="00000000" w:rsidP="00000000" w:rsidRDefault="00000000" w:rsidRPr="00000000" w14:paraId="00000150">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DOMICILIO LEGAL</w:t>
            </w:r>
          </w:p>
        </w:tc>
        <w:tc>
          <w:tcPr/>
          <w:p>
            <w:pPr>
              <w:spacing w:before="0" w:after="0"/>
            </w:pPr>
            <w:r>
              <w:rPr>
                <w:sz w:val="18"/>
              </w:rPr>
            </w:r>
            <w:r>
              <w:rPr>
                <w:rFonts w:ascii="Arial" w:hAnsi="Arial"/>
                <w:sz w:val="18"/>
              </w:rPr>
              <w:t>CALLE PUQUINA 138, MARANGA, SAN MIGUEL, LIMA, PERÚ</w:t>
            </w:r>
          </w:p>
        </w:tc>
      </w:tr>
      <w:tr>
        <w:trPr>
          <w:cantSplit w:val="0"/>
          <w:tblHeader w:val="0"/>
        </w:trPr>
        <w:tc>
          <w:tcPr>
            <w:gridSpan w:val="2"/>
          </w:tcPr>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20" w:hanging="72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22"/>
                <w:u w:val="none"/>
                <w:shd w:fill="auto" w:val="clear"/>
                <w:vertAlign w:val="baseline"/>
                <w:rtl w:val="0"/>
              </w:rPr>
              <w:t xml:space="preserve">EL/LA COMPRADOR(A)/COMPRADORES</w:t>
            </w:r>
          </w:p>
        </w:tc>
      </w:tr>
      <w:tr>
        <w:trPr>
          <w:cantSplit w:val="0"/>
          <w:trHeight w:val="299" w:hRule="atLeast"/>
          <w:tblHeader w:val="0"/>
        </w:trPr>
        <w:tc>
          <w:tcPr>
            <w:gridSpan w:val="2"/>
          </w:tcPr>
          <w:p w:rsidR="00000000" w:rsidDel="00000000" w:rsidP="00000000" w:rsidRDefault="00000000" w:rsidRPr="00000000" w14:paraId="00000154">
            <w:pPr>
              <w:spacing w:after="0" w:line="240" w:lineRule="auto" w:before="0"/>
              <w:ind w:right="-20"/>
              <w:jc w:val="both"/>
              <w:rPr>
                <w:rFonts w:ascii="Arial" w:cs="Arial" w:eastAsia="Arial" w:hAnsi="Arial"/>
                <w:b w:val="1"/>
                <w:bCs w:val="1"/>
                <w:u w:val="single"/>
              </w:rPr>
            </w:pPr>
            <w:r w:rsidDel="00000000" w:rsidR="00000000" w:rsidRPr="00000000">
              <w:rPr>
                <w:rFonts w:ascii="Arial" w:cs="Arial" w:eastAsia="Arial" w:hAnsi="Arial"/>
                <w:b w:val="1"/>
                <w:bCs w:val="1"/>
                <w:sz w:val="18"/>
                <w:u w:val="single"/>
                <w:rtl w:val="0"/>
              </w:rPr>
              <w:t xml:space="preserve">EN CASO SEA SOCIEDAD CONYUGAL</w:t>
            </w:r>
          </w:p>
        </w:tc>
      </w:tr>
      <w:tr>
        <w:trPr>
          <w:cantSplit w:val="0"/>
          <w:tblHeader w:val="0"/>
        </w:trPr>
        <w:tc>
          <w:tcPr/>
          <w:p w:rsidR="00000000" w:rsidDel="00000000" w:rsidP="00000000" w:rsidRDefault="00000000" w:rsidRPr="00000000" w14:paraId="00000156">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NOMBRE DEL CÓNYUGE</w:t>
            </w:r>
          </w:p>
        </w:tc>
        <w:tc>
          <w:tcPr/>
          <w:p>
            <w:pPr>
              <w:spacing w:before="0" w:after="0"/>
            </w:pPr>
            <w:r>
              <w:rPr>
                <w:sz w:val="18"/>
              </w:rPr>
            </w:r>
            <w:r>
              <w:rPr>
                <w:b/>
                <w:sz w:val="18"/>
                <w:highlight w:val="lightGray"/>
              </w:rPr>
              <w:t>{{BUYER_1_NAME}}</w:t>
            </w:r>
          </w:p>
        </w:tc>
      </w:tr>
      <w:tr>
        <w:trPr>
          <w:cantSplit w:val="0"/>
          <w:tblHeader w:val="0"/>
        </w:trPr>
        <w:tc>
          <w:tcPr/>
          <w:p w:rsidR="00000000" w:rsidDel="00000000" w:rsidP="00000000" w:rsidRDefault="00000000" w:rsidRPr="00000000" w14:paraId="00000158">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DNI/CE</w:t>
            </w:r>
          </w:p>
        </w:tc>
        <w:tc>
          <w:tcPr/>
          <w:p>
            <w:pPr>
              <w:spacing w:before="0" w:after="0"/>
            </w:pPr>
            <w:r>
              <w:rPr>
                <w:sz w:val="18"/>
              </w:rPr>
            </w:r>
            <w:r>
              <w:rPr>
                <w:b/>
                <w:sz w:val="18"/>
                <w:highlight w:val="lightGray"/>
              </w:rPr>
              <w:t>{{BUYER_1_ID}}</w:t>
            </w:r>
          </w:p>
        </w:tc>
      </w:tr>
      <w:tr>
        <w:trPr>
          <w:cantSplit w:val="0"/>
          <w:tblHeader w:val="0"/>
        </w:trPr>
        <w:tc>
          <w:tcPr/>
          <w:p w:rsidR="00000000" w:rsidDel="00000000" w:rsidP="00000000" w:rsidRDefault="00000000" w:rsidRPr="00000000" w14:paraId="0000015A">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NACIONALIDAD</w:t>
            </w:r>
          </w:p>
        </w:tc>
        <w:tc>
          <w:tcPr/>
          <w:p>
            <w:pPr>
              <w:spacing w:before="0" w:after="0"/>
            </w:pPr>
            <w:r>
              <w:rPr>
                <w:sz w:val="18"/>
              </w:rPr>
            </w:r>
            <w:r>
              <w:rPr>
                <w:b/>
                <w:sz w:val="18"/>
                <w:highlight w:val="lightGray"/>
              </w:rPr>
              <w:t>{{BUYER_1_NATIONALITY}}</w:t>
            </w:r>
          </w:p>
        </w:tc>
      </w:tr>
      <w:tr>
        <w:trPr>
          <w:cantSplit w:val="0"/>
          <w:tblHeader w:val="0"/>
        </w:trPr>
        <w:tc>
          <w:tcPr/>
          <w:p w:rsidR="00000000" w:rsidDel="00000000" w:rsidP="00000000" w:rsidRDefault="00000000" w:rsidRPr="00000000" w14:paraId="0000015C">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PROFESIÓN/OCUPACIÓN</w:t>
            </w:r>
          </w:p>
        </w:tc>
        <w:tc>
          <w:tcPr/>
          <w:p>
            <w:pPr>
              <w:spacing w:before="0" w:after="0"/>
            </w:pPr>
            <w:r>
              <w:rPr>
                <w:sz w:val="18"/>
              </w:rPr>
            </w:r>
            <w:r>
              <w:rPr>
                <w:b/>
                <w:sz w:val="18"/>
                <w:highlight w:val="lightGray"/>
              </w:rPr>
              <w:t>{{BUYER_1_OCCUPATION}}</w:t>
            </w:r>
          </w:p>
        </w:tc>
      </w:tr>
      <w:tr>
        <w:trPr>
          <w:cantSplit w:val="0"/>
          <w:tblHeader w:val="0"/>
        </w:trPr>
        <w:tc>
          <w:tcPr/>
          <w:p w:rsidR="00000000" w:rsidDel="00000000" w:rsidP="00000000" w:rsidRDefault="00000000" w:rsidRPr="00000000" w14:paraId="0000015E">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ESTADO CIVIL </w:t>
            </w:r>
          </w:p>
        </w:tc>
        <w:tc>
          <w:tcPr/>
          <w:p>
            <w:pPr>
              <w:spacing w:before="0" w:after="0"/>
            </w:pPr>
            <w:r>
              <w:rPr>
                <w:sz w:val="18"/>
              </w:rPr>
            </w:r>
            <w:r>
              <w:rPr>
                <w:b/>
                <w:sz w:val="18"/>
                <w:highlight w:val="lightGray"/>
              </w:rPr>
              <w:t>{{BUYER_1_MARITAL_STATUS}}</w:t>
            </w:r>
          </w:p>
        </w:tc>
      </w:tr>
      <w:tr>
        <w:trPr>
          <w:cantSplit w:val="0"/>
          <w:tblHeader w:val="0"/>
        </w:trPr>
        <w:tc>
          <w:tcPr/>
          <w:p w:rsidR="00000000" w:rsidDel="00000000" w:rsidP="00000000" w:rsidRDefault="00000000" w:rsidRPr="00000000" w14:paraId="00000160">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NOMBRE DE LA CÓNYUGE</w:t>
            </w:r>
          </w:p>
        </w:tc>
        <w:tc>
          <w:tcPr/>
          <w:p>
            <w:pPr>
              <w:spacing w:before="0" w:after="0"/>
            </w:pPr>
            <w:r>
              <w:rPr>
                <w:sz w:val="18"/>
              </w:rPr>
            </w:r>
            <w:r>
              <w:rPr>
                <w:b/>
                <w:sz w:val="18"/>
                <w:highlight w:val="lightGray"/>
              </w:rPr>
              <w:t>{{BUYER_2_NAME}}</w:t>
            </w:r>
          </w:p>
        </w:tc>
      </w:tr>
      <w:tr>
        <w:trPr>
          <w:cantSplit w:val="0"/>
          <w:tblHeader w:val="0"/>
        </w:trPr>
        <w:tc>
          <w:tcPr/>
          <w:p w:rsidR="00000000" w:rsidDel="00000000" w:rsidP="00000000" w:rsidRDefault="00000000" w:rsidRPr="00000000" w14:paraId="00000162">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DNI/CE</w:t>
            </w:r>
          </w:p>
        </w:tc>
        <w:tc>
          <w:tcPr/>
          <w:p>
            <w:pPr>
              <w:spacing w:before="0" w:after="0"/>
            </w:pPr>
            <w:r>
              <w:rPr>
                <w:sz w:val="18"/>
              </w:rPr>
            </w:r>
            <w:r>
              <w:rPr>
                <w:b/>
                <w:sz w:val="18"/>
                <w:highlight w:val="lightGray"/>
              </w:rPr>
              <w:t>{{BUYER_2_ID}}</w:t>
            </w:r>
          </w:p>
        </w:tc>
      </w:tr>
      <w:tr>
        <w:trPr>
          <w:cantSplit w:val="0"/>
          <w:tblHeader w:val="0"/>
        </w:trPr>
        <w:tc>
          <w:tcPr/>
          <w:p w:rsidR="00000000" w:rsidDel="00000000" w:rsidP="00000000" w:rsidRDefault="00000000" w:rsidRPr="00000000" w14:paraId="00000164">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NACIONALIDAD</w:t>
            </w:r>
          </w:p>
        </w:tc>
        <w:tc>
          <w:tcPr/>
          <w:p>
            <w:pPr>
              <w:spacing w:before="0" w:after="0"/>
            </w:pPr>
            <w:r>
              <w:rPr>
                <w:sz w:val="18"/>
              </w:rPr>
            </w:r>
            <w:r>
              <w:rPr>
                <w:b/>
                <w:sz w:val="18"/>
                <w:highlight w:val="lightGray"/>
              </w:rPr>
              <w:t>{{BUYER_2_NATIONALITY}}</w:t>
            </w:r>
          </w:p>
        </w:tc>
      </w:tr>
      <w:tr>
        <w:trPr>
          <w:cantSplit w:val="0"/>
          <w:tblHeader w:val="0"/>
        </w:trPr>
        <w:tc>
          <w:tcPr/>
          <w:p w:rsidR="00000000" w:rsidDel="00000000" w:rsidP="00000000" w:rsidRDefault="00000000" w:rsidRPr="00000000" w14:paraId="00000166">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PROFESIÓN/OCUPACIÓN</w:t>
            </w:r>
          </w:p>
        </w:tc>
        <w:tc>
          <w:tcPr/>
          <w:p>
            <w:pPr>
              <w:spacing w:before="0" w:after="0"/>
            </w:pPr>
            <w:r>
              <w:rPr>
                <w:sz w:val="18"/>
              </w:rPr>
            </w:r>
            <w:r>
              <w:rPr>
                <w:b/>
                <w:sz w:val="18"/>
                <w:highlight w:val="lightGray"/>
              </w:rPr>
              <w:t>{{BUYER_2_OCCUPATION}}</w:t>
            </w:r>
          </w:p>
        </w:tc>
      </w:tr>
      <w:tr>
        <w:trPr>
          <w:cantSplit w:val="0"/>
          <w:tblHeader w:val="0"/>
        </w:trPr>
        <w:tc>
          <w:tcPr/>
          <w:p w:rsidR="00000000" w:rsidDel="00000000" w:rsidP="00000000" w:rsidRDefault="00000000" w:rsidRPr="00000000" w14:paraId="00000168">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ESTADO CIVIL </w:t>
            </w:r>
          </w:p>
        </w:tc>
        <w:tc>
          <w:tcPr/>
          <w:p>
            <w:pPr>
              <w:spacing w:before="0" w:after="0"/>
            </w:pPr>
            <w:r>
              <w:rPr>
                <w:sz w:val="18"/>
              </w:rPr>
            </w:r>
            <w:r>
              <w:rPr>
                <w:b/>
                <w:sz w:val="18"/>
                <w:highlight w:val="lightGray"/>
              </w:rPr>
              <w:t>{{BUYER_2_MARITAL_STATUS}}</w:t>
            </w:r>
          </w:p>
        </w:tc>
      </w:tr>
      <w:tr>
        <w:trPr>
          <w:cantSplit w:val="0"/>
          <w:tblHeader w:val="0"/>
        </w:trPr>
        <w:tc>
          <w:tcPr/>
          <w:p w:rsidR="00000000" w:rsidDel="00000000" w:rsidP="00000000" w:rsidRDefault="00000000" w:rsidRPr="00000000" w14:paraId="0000016A">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DOMICILIO COMÚN</w:t>
            </w:r>
          </w:p>
        </w:tc>
        <w:tc>
          <w:tcPr/>
          <w:p>
            <w:pPr>
              <w:spacing w:before="0" w:after="0"/>
            </w:pPr>
            <w:r>
              <w:rPr>
                <w:sz w:val="18"/>
              </w:rPr>
            </w:r>
            <w:r>
              <w:rPr>
                <w:b/>
                <w:sz w:val="18"/>
                <w:highlight w:val="lightGray"/>
              </w:rPr>
              <w:t>{{BUYERS_COMMON_ADDRESS}}</w:t>
            </w:r>
          </w:p>
        </w:tc>
      </w:tr>
      <w:tr>
        <w:trPr>
          <w:cantSplit w:val="0"/>
          <w:tblHeader w:val="0"/>
        </w:trPr>
        <w:tc>
          <w:tcPr>
            <w:gridSpan w:val="2"/>
          </w:tcPr>
          <w:p w:rsidR="00000000" w:rsidDel="00000000" w:rsidP="00000000" w:rsidRDefault="00000000" w:rsidRPr="00000000" w14:paraId="0000016C">
            <w:pPr>
              <w:spacing w:after="0" w:line="240" w:lineRule="auto" w:before="0"/>
              <w:ind w:right="-20"/>
              <w:jc w:val="both"/>
              <w:rPr>
                <w:rFonts w:ascii="Arial" w:cs="Arial" w:eastAsia="Arial" w:hAnsi="Arial"/>
                <w:b w:val="1"/>
                <w:bCs w:val="1"/>
              </w:rPr>
            </w:pPr>
            <w:r w:rsidDel="00000000" w:rsidR="00000000" w:rsidRPr="00000000">
              <w:rPr>
                <w:rFonts w:ascii="Arial" w:cs="Arial" w:eastAsia="Arial" w:hAnsi="Arial"/>
                <w:b w:val="1"/>
                <w:bCs w:val="1"/>
                <w:sz w:val="18"/>
                <w:u w:val="single"/>
                <w:rtl w:val="0"/>
              </w:rPr>
              <w:t xml:space="preserve">EN CASO PERSONA CASADA CON SEPARACIÓN DE PATRIMONIOS </w:t>
            </w:r>
            <w:r w:rsidDel="00000000" w:rsidR="00000000" w:rsidRPr="00000000">
              <w:rPr>
                <w:sz w:val="18"/>
                <w:rtl w:val="0"/>
              </w:rPr>
            </w:r>
          </w:p>
        </w:tc>
      </w:tr>
      <w:tr>
        <w:trPr>
          <w:cantSplit w:val="0"/>
          <w:tblHeader w:val="0"/>
        </w:trPr>
        <w:tc>
          <w:tcPr/>
          <w:p w:rsidR="00000000" w:rsidDel="00000000" w:rsidP="00000000" w:rsidRDefault="00000000" w:rsidRPr="00000000" w14:paraId="0000016E">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NOMBRE DEL CÓNYUGE</w:t>
            </w:r>
          </w:p>
        </w:tc>
        <w:tc>
          <w:tcPr/>
          <w:p>
            <w:pPr>
              <w:spacing w:before="0" w:after="0"/>
            </w:pPr>
            <w:r>
              <w:rPr>
                <w:sz w:val="18"/>
              </w:rPr>
            </w:r>
            <w:r>
              <w:rPr>
                <w:b/>
                <w:sz w:val="18"/>
                <w:highlight w:val="lightGray"/>
              </w:rPr>
              <w:t>{{BUYER_1_NAME}}</w:t>
            </w:r>
          </w:p>
        </w:tc>
      </w:tr>
      <w:tr>
        <w:trPr>
          <w:cantSplit w:val="0"/>
          <w:tblHeader w:val="0"/>
        </w:trPr>
        <w:tc>
          <w:tcPr/>
          <w:p w:rsidR="00000000" w:rsidDel="00000000" w:rsidP="00000000" w:rsidRDefault="00000000" w:rsidRPr="00000000" w14:paraId="00000170">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DNI/CE</w:t>
            </w:r>
          </w:p>
        </w:tc>
        <w:tc>
          <w:tcPr/>
          <w:p>
            <w:pPr>
              <w:spacing w:before="0" w:after="0"/>
            </w:pPr>
            <w:r>
              <w:rPr>
                <w:sz w:val="18"/>
              </w:rPr>
            </w:r>
            <w:r>
              <w:rPr>
                <w:b/>
                <w:sz w:val="18"/>
                <w:highlight w:val="lightGray"/>
              </w:rPr>
              <w:t>{{BUYER_1_ID}}</w:t>
            </w:r>
          </w:p>
        </w:tc>
      </w:tr>
      <w:tr>
        <w:trPr>
          <w:cantSplit w:val="0"/>
          <w:tblHeader w:val="0"/>
        </w:trPr>
        <w:tc>
          <w:tcPr/>
          <w:p w:rsidR="00000000" w:rsidDel="00000000" w:rsidP="00000000" w:rsidRDefault="00000000" w:rsidRPr="00000000" w14:paraId="00000172">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NACIONALIDAD</w:t>
            </w:r>
          </w:p>
        </w:tc>
        <w:tc>
          <w:tcPr/>
          <w:p>
            <w:pPr>
              <w:spacing w:before="0" w:after="0"/>
            </w:pPr>
            <w:r>
              <w:rPr>
                <w:sz w:val="18"/>
              </w:rPr>
            </w:r>
            <w:r>
              <w:rPr>
                <w:b/>
                <w:sz w:val="18"/>
                <w:highlight w:val="lightGray"/>
              </w:rPr>
              <w:t>{{BUYER_1_NATIONALITY}}</w:t>
            </w:r>
          </w:p>
        </w:tc>
      </w:tr>
      <w:tr>
        <w:trPr>
          <w:cantSplit w:val="0"/>
          <w:tblHeader w:val="0"/>
        </w:trPr>
        <w:tc>
          <w:tcPr/>
          <w:p w:rsidR="00000000" w:rsidDel="00000000" w:rsidP="00000000" w:rsidRDefault="00000000" w:rsidRPr="00000000" w14:paraId="00000174">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PROFESIÓN/OCUPACIÓN</w:t>
            </w:r>
          </w:p>
        </w:tc>
        <w:tc>
          <w:tcPr/>
          <w:p>
            <w:pPr>
              <w:spacing w:before="0" w:after="0"/>
            </w:pPr>
            <w:r>
              <w:rPr>
                <w:sz w:val="18"/>
              </w:rPr>
            </w:r>
            <w:r>
              <w:rPr>
                <w:b/>
                <w:sz w:val="18"/>
                <w:highlight w:val="lightGray"/>
              </w:rPr>
              <w:t>{{BUYER_1_OCCUPATION}}</w:t>
            </w:r>
          </w:p>
        </w:tc>
      </w:tr>
      <w:tr>
        <w:trPr>
          <w:cantSplit w:val="0"/>
          <w:tblHeader w:val="0"/>
        </w:trPr>
        <w:tc>
          <w:tcPr/>
          <w:p w:rsidR="00000000" w:rsidDel="00000000" w:rsidP="00000000" w:rsidRDefault="00000000" w:rsidRPr="00000000" w14:paraId="00000176">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ESTADO CIVIL </w:t>
            </w:r>
          </w:p>
        </w:tc>
        <w:tc>
          <w:tcPr/>
          <w:p>
            <w:pPr>
              <w:spacing w:before="0" w:after="0"/>
            </w:pPr>
            <w:r>
              <w:rPr>
                <w:sz w:val="18"/>
              </w:rPr>
            </w:r>
            <w:r>
              <w:rPr>
                <w:b/>
                <w:sz w:val="18"/>
                <w:highlight w:val="lightGray"/>
              </w:rPr>
              <w:t>{{BUYER_1_MARITAL_STATUS}}</w:t>
            </w:r>
          </w:p>
        </w:tc>
      </w:tr>
      <w:tr>
        <w:trPr>
          <w:cantSplit w:val="0"/>
          <w:tblHeader w:val="0"/>
        </w:trPr>
        <w:tc>
          <w:tcPr/>
          <w:p w:rsidR="00000000" w:rsidDel="00000000" w:rsidP="00000000" w:rsidRDefault="00000000" w:rsidRPr="00000000" w14:paraId="00000178">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DOMICILIO </w:t>
            </w:r>
          </w:p>
        </w:tc>
        <w:tc>
          <w:tcPr/>
          <w:p>
            <w:pPr>
              <w:spacing w:before="0" w:after="0"/>
            </w:pPr>
            <w:r>
              <w:rPr>
                <w:sz w:val="18"/>
              </w:rPr>
            </w:r>
            <w:r>
              <w:rPr>
                <w:b/>
                <w:sz w:val="18"/>
                <w:highlight w:val="lightGray"/>
              </w:rPr>
              <w:t>{{BUYER_1_ADDRESS}}</w:t>
            </w:r>
          </w:p>
        </w:tc>
      </w:tr>
      <w:tr>
        <w:trPr>
          <w:cantSplit w:val="0"/>
          <w:tblHeader w:val="0"/>
        </w:trPr>
        <w:tc>
          <w:tcPr/>
          <w:p w:rsidR="00000000" w:rsidDel="00000000" w:rsidP="00000000" w:rsidRDefault="00000000" w:rsidRPr="00000000" w14:paraId="0000017A">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PARTIDA REGISTRAL DE SEPARACIÓN PATRIMONIOS</w:t>
            </w:r>
          </w:p>
        </w:tc>
        <w:tc>
          <w:tcPr/>
          <w:p>
            <w:pPr>
              <w:spacing w:before="0" w:after="0"/>
            </w:pPr>
            <w:r>
              <w:rPr>
                <w:sz w:val="18"/>
              </w:rPr>
            </w:r>
            <w:r>
              <w:rPr>
                <w:b/>
                <w:sz w:val="18"/>
                <w:highlight w:val="lightGray"/>
              </w:rPr>
              <w:t>{{SEPARATION_OF_PROPERTY_RECORD}}</w:t>
            </w:r>
          </w:p>
        </w:tc>
      </w:tr>
      <w:tr>
        <w:trPr>
          <w:cantSplit w:val="0"/>
          <w:tblHeader w:val="0"/>
        </w:trPr>
        <w:tc>
          <w:tcPr/>
          <w:p w:rsidR="00000000" w:rsidDel="00000000" w:rsidP="00000000" w:rsidRDefault="00000000" w:rsidRPr="00000000" w14:paraId="0000017C">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NOMBRE DE LA CÓNYUGE</w:t>
            </w:r>
          </w:p>
        </w:tc>
        <w:tc>
          <w:tcPr/>
          <w:p>
            <w:pPr>
              <w:spacing w:before="0" w:after="0"/>
            </w:pPr>
            <w:r>
              <w:rPr>
                <w:sz w:val="18"/>
              </w:rPr>
            </w:r>
            <w:r>
              <w:rPr>
                <w:b/>
                <w:sz w:val="18"/>
                <w:highlight w:val="lightGray"/>
              </w:rPr>
              <w:t>{{BUYER_2_NAME}}</w:t>
            </w:r>
          </w:p>
        </w:tc>
      </w:tr>
      <w:tr>
        <w:trPr>
          <w:cantSplit w:val="0"/>
          <w:tblHeader w:val="0"/>
        </w:trPr>
        <w:tc>
          <w:tcPr/>
          <w:p w:rsidR="00000000" w:rsidDel="00000000" w:rsidP="00000000" w:rsidRDefault="00000000" w:rsidRPr="00000000" w14:paraId="0000017E">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DNI/CE</w:t>
            </w:r>
          </w:p>
        </w:tc>
        <w:tc>
          <w:tcPr/>
          <w:p>
            <w:pPr>
              <w:spacing w:before="0" w:after="0"/>
            </w:pPr>
            <w:r>
              <w:rPr>
                <w:sz w:val="18"/>
              </w:rPr>
            </w:r>
            <w:r>
              <w:rPr>
                <w:b/>
                <w:sz w:val="18"/>
                <w:highlight w:val="lightGray"/>
              </w:rPr>
              <w:t>{{BUYER_2_ID}}</w:t>
            </w:r>
          </w:p>
        </w:tc>
      </w:tr>
      <w:tr>
        <w:trPr>
          <w:cantSplit w:val="0"/>
          <w:tblHeader w:val="0"/>
        </w:trPr>
        <w:tc>
          <w:tcPr/>
          <w:p w:rsidR="00000000" w:rsidDel="00000000" w:rsidP="00000000" w:rsidRDefault="00000000" w:rsidRPr="00000000" w14:paraId="00000180">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NACIONALIDAD</w:t>
            </w:r>
          </w:p>
        </w:tc>
        <w:tc>
          <w:tcPr/>
          <w:p>
            <w:pPr>
              <w:spacing w:before="0" w:after="0"/>
            </w:pPr>
            <w:r>
              <w:rPr>
                <w:sz w:val="18"/>
              </w:rPr>
            </w:r>
            <w:r>
              <w:rPr>
                <w:b/>
                <w:sz w:val="18"/>
                <w:highlight w:val="lightGray"/>
              </w:rPr>
              <w:t>{{BUYER_2_NATIONALITY}}</w:t>
            </w:r>
          </w:p>
        </w:tc>
      </w:tr>
      <w:tr>
        <w:trPr>
          <w:cantSplit w:val="0"/>
          <w:tblHeader w:val="0"/>
        </w:trPr>
        <w:tc>
          <w:tcPr/>
          <w:p w:rsidR="00000000" w:rsidDel="00000000" w:rsidP="00000000" w:rsidRDefault="00000000" w:rsidRPr="00000000" w14:paraId="00000182">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PROFESIÓN/OCUPACIÓN</w:t>
            </w:r>
          </w:p>
        </w:tc>
        <w:tc>
          <w:tcPr/>
          <w:p>
            <w:pPr>
              <w:spacing w:before="0" w:after="0"/>
            </w:pPr>
            <w:r>
              <w:rPr>
                <w:sz w:val="18"/>
              </w:rPr>
            </w:r>
            <w:r>
              <w:rPr>
                <w:b/>
                <w:sz w:val="18"/>
                <w:highlight w:val="lightGray"/>
              </w:rPr>
              <w:t>{{BUYER_2_OCCUPATION}}</w:t>
            </w:r>
          </w:p>
        </w:tc>
      </w:tr>
      <w:tr>
        <w:trPr>
          <w:cantSplit w:val="0"/>
          <w:tblHeader w:val="0"/>
        </w:trPr>
        <w:tc>
          <w:tcPr/>
          <w:p w:rsidR="00000000" w:rsidDel="00000000" w:rsidP="00000000" w:rsidRDefault="00000000" w:rsidRPr="00000000" w14:paraId="00000184">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ESTADO CIVIL </w:t>
            </w:r>
          </w:p>
        </w:tc>
        <w:tc>
          <w:tcPr/>
          <w:p>
            <w:pPr>
              <w:spacing w:before="0" w:after="0"/>
            </w:pPr>
            <w:r>
              <w:rPr>
                <w:sz w:val="18"/>
              </w:rPr>
            </w:r>
            <w:r>
              <w:rPr>
                <w:b/>
                <w:sz w:val="18"/>
                <w:highlight w:val="lightGray"/>
              </w:rPr>
              <w:t>{{BUYER_2_MARITAL_STATUS}}</w:t>
            </w:r>
          </w:p>
        </w:tc>
      </w:tr>
      <w:tr>
        <w:trPr>
          <w:cantSplit w:val="0"/>
          <w:tblHeader w:val="0"/>
        </w:trPr>
        <w:tc>
          <w:tcPr/>
          <w:p w:rsidR="00000000" w:rsidDel="00000000" w:rsidP="00000000" w:rsidRDefault="00000000" w:rsidRPr="00000000" w14:paraId="00000186">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DOMICILIO</w:t>
            </w:r>
          </w:p>
        </w:tc>
        <w:tc>
          <w:tcPr/>
          <w:p>
            <w:pPr>
              <w:spacing w:before="0" w:after="0"/>
            </w:pPr>
            <w:r>
              <w:rPr>
                <w:sz w:val="18"/>
              </w:rPr>
            </w:r>
            <w:r>
              <w:rPr>
                <w:b/>
                <w:sz w:val="18"/>
                <w:highlight w:val="lightGray"/>
              </w:rPr>
              <w:t>{{BUYER_2_ADDRESS}}</w:t>
            </w:r>
          </w:p>
        </w:tc>
      </w:tr>
      <w:tr>
        <w:trPr>
          <w:cantSplit w:val="0"/>
          <w:trHeight w:val="273" w:hRule="atLeast"/>
          <w:tblHeader w:val="0"/>
        </w:trPr>
        <w:tc>
          <w:tcPr>
            <w:gridSpan w:val="2"/>
          </w:tcPr>
          <w:p w:rsidR="00000000" w:rsidDel="00000000" w:rsidP="00000000" w:rsidRDefault="00000000" w:rsidRPr="00000000" w14:paraId="00000188">
            <w:pPr>
              <w:spacing w:after="0" w:line="240" w:lineRule="auto" w:before="0"/>
              <w:ind w:right="-20"/>
              <w:jc w:val="both"/>
              <w:rPr>
                <w:rFonts w:ascii="Arial" w:cs="Arial" w:eastAsia="Arial" w:hAnsi="Arial"/>
                <w:b w:val="1"/>
                <w:bCs w:val="1"/>
                <w:u w:val="single"/>
              </w:rPr>
            </w:pPr>
            <w:r w:rsidDel="00000000" w:rsidR="00000000" w:rsidRPr="00000000">
              <w:rPr>
                <w:rFonts w:ascii="Arial" w:cs="Arial" w:eastAsia="Arial" w:hAnsi="Arial"/>
                <w:b w:val="1"/>
                <w:bCs w:val="1"/>
                <w:sz w:val="18"/>
                <w:u w:val="single"/>
                <w:rtl w:val="0"/>
              </w:rPr>
              <w:t xml:space="preserve">EN CASO SEA PERSONA SOLTERA</w:t>
            </w:r>
          </w:p>
        </w:tc>
      </w:tr>
      <w:tr>
        <w:trPr>
          <w:cantSplit w:val="0"/>
          <w:tblHeader w:val="0"/>
        </w:trPr>
        <w:tc>
          <w:tcPr/>
          <w:p w:rsidR="00000000" w:rsidDel="00000000" w:rsidP="00000000" w:rsidRDefault="00000000" w:rsidRPr="00000000" w14:paraId="0000018A">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NOMBRE</w:t>
            </w:r>
          </w:p>
        </w:tc>
        <w:tc>
          <w:tcPr/>
          <w:p>
            <w:pPr>
              <w:spacing w:before="0" w:after="0"/>
            </w:pPr>
            <w:r>
              <w:rPr>
                <w:sz w:val="18"/>
              </w:rPr>
            </w:r>
            <w:r>
              <w:rPr>
                <w:b/>
                <w:sz w:val="18"/>
                <w:highlight w:val="lightGray"/>
              </w:rPr>
              <w:t>{{BUYER_1_NAME}}</w:t>
            </w:r>
          </w:p>
        </w:tc>
      </w:tr>
      <w:tr>
        <w:trPr>
          <w:cantSplit w:val="0"/>
          <w:tblHeader w:val="0"/>
        </w:trPr>
        <w:tc>
          <w:tcPr/>
          <w:p w:rsidR="00000000" w:rsidDel="00000000" w:rsidP="00000000" w:rsidRDefault="00000000" w:rsidRPr="00000000" w14:paraId="0000018C">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DNI/CE</w:t>
            </w:r>
          </w:p>
        </w:tc>
        <w:tc>
          <w:tcPr/>
          <w:p>
            <w:pPr>
              <w:spacing w:before="0" w:after="0"/>
            </w:pPr>
            <w:r>
              <w:rPr>
                <w:sz w:val="18"/>
              </w:rPr>
            </w:r>
            <w:r>
              <w:rPr>
                <w:b/>
                <w:sz w:val="18"/>
                <w:highlight w:val="lightGray"/>
              </w:rPr>
              <w:t>{{BUYER_1_ID}}</w:t>
            </w:r>
          </w:p>
        </w:tc>
      </w:tr>
      <w:tr>
        <w:trPr>
          <w:cantSplit w:val="0"/>
          <w:tblHeader w:val="0"/>
        </w:trPr>
        <w:tc>
          <w:tcPr/>
          <w:p w:rsidR="00000000" w:rsidDel="00000000" w:rsidP="00000000" w:rsidRDefault="00000000" w:rsidRPr="00000000" w14:paraId="0000018E">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NACIONALIDAD</w:t>
            </w:r>
          </w:p>
        </w:tc>
        <w:tc>
          <w:tcPr/>
          <w:p>
            <w:pPr>
              <w:spacing w:before="0" w:after="0"/>
            </w:pPr>
            <w:r>
              <w:rPr>
                <w:sz w:val="18"/>
              </w:rPr>
            </w:r>
            <w:r>
              <w:rPr>
                <w:b/>
                <w:sz w:val="18"/>
                <w:highlight w:val="lightGray"/>
              </w:rPr>
              <w:t>{{BUYER_1_NATIONALITY}}</w:t>
            </w:r>
          </w:p>
        </w:tc>
      </w:tr>
      <w:tr>
        <w:trPr>
          <w:cantSplit w:val="0"/>
          <w:tblHeader w:val="0"/>
        </w:trPr>
        <w:tc>
          <w:tcPr/>
          <w:p w:rsidR="00000000" w:rsidDel="00000000" w:rsidP="00000000" w:rsidRDefault="00000000" w:rsidRPr="00000000" w14:paraId="00000190">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PROFESIÓN/OCUPACIÓN</w:t>
            </w:r>
          </w:p>
        </w:tc>
        <w:tc>
          <w:tcPr/>
          <w:p>
            <w:pPr>
              <w:spacing w:before="0" w:after="0"/>
            </w:pPr>
            <w:r>
              <w:rPr>
                <w:sz w:val="18"/>
              </w:rPr>
            </w:r>
            <w:r>
              <w:rPr>
                <w:b/>
                <w:sz w:val="18"/>
                <w:highlight w:val="lightGray"/>
              </w:rPr>
              <w:t>{{BUYER_1_OCCUPATION}}</w:t>
            </w:r>
          </w:p>
        </w:tc>
      </w:tr>
      <w:tr>
        <w:trPr>
          <w:cantSplit w:val="0"/>
          <w:tblHeader w:val="0"/>
        </w:trPr>
        <w:tc>
          <w:tcPr/>
          <w:p w:rsidR="00000000" w:rsidDel="00000000" w:rsidP="00000000" w:rsidRDefault="00000000" w:rsidRPr="00000000" w14:paraId="00000192">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ESTADO CIVIL </w:t>
            </w:r>
          </w:p>
        </w:tc>
        <w:tc>
          <w:tcPr/>
          <w:p>
            <w:pPr>
              <w:spacing w:before="0" w:after="0"/>
            </w:pPr>
            <w:r>
              <w:rPr>
                <w:sz w:val="18"/>
              </w:rPr>
            </w:r>
            <w:r>
              <w:rPr>
                <w:b/>
                <w:sz w:val="18"/>
                <w:highlight w:val="lightGray"/>
              </w:rPr>
              <w:t>{{BUYER_1_MARITAL_STATUS}}</w:t>
            </w:r>
          </w:p>
        </w:tc>
      </w:tr>
      <w:tr>
        <w:trPr>
          <w:cantSplit w:val="0"/>
          <w:tblHeader w:val="0"/>
        </w:trPr>
        <w:tc>
          <w:tcPr/>
          <w:p w:rsidR="00000000" w:rsidDel="00000000" w:rsidP="00000000" w:rsidRDefault="00000000" w:rsidRPr="00000000" w14:paraId="00000194">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DOMICILIO</w:t>
            </w:r>
          </w:p>
        </w:tc>
        <w:tc>
          <w:tcPr/>
          <w:p>
            <w:pPr>
              <w:spacing w:before="0" w:after="0"/>
            </w:pPr>
            <w:r>
              <w:rPr>
                <w:sz w:val="18"/>
              </w:rPr>
            </w:r>
            <w:r>
              <w:rPr>
                <w:b/>
                <w:sz w:val="18"/>
                <w:highlight w:val="lightGray"/>
              </w:rPr>
              <w:t>{{BUYER_1_ADDRESS}}</w:t>
            </w:r>
          </w:p>
        </w:tc>
      </w:tr>
      <w:tr>
        <w:trPr>
          <w:cantSplit w:val="0"/>
          <w:trHeight w:val="303" w:hRule="atLeast"/>
          <w:tblHeader w:val="0"/>
        </w:trPr>
        <w:tc>
          <w:tcPr>
            <w:gridSpan w:val="2"/>
          </w:tcPr>
          <w:p w:rsidR="00000000" w:rsidDel="00000000" w:rsidP="00000000" w:rsidRDefault="00000000" w:rsidRPr="00000000" w14:paraId="00000196">
            <w:pPr>
              <w:spacing w:after="0" w:line="240" w:lineRule="auto" w:before="0"/>
              <w:ind w:right="-20"/>
              <w:jc w:val="both"/>
              <w:rPr>
                <w:rFonts w:ascii="Arial" w:cs="Arial" w:eastAsia="Arial" w:hAnsi="Arial"/>
                <w:b w:val="1"/>
                <w:bCs w:val="1"/>
                <w:u w:val="single"/>
              </w:rPr>
            </w:pPr>
            <w:r w:rsidDel="00000000" w:rsidR="00000000" w:rsidRPr="00000000">
              <w:rPr>
                <w:rFonts w:ascii="Arial" w:cs="Arial" w:eastAsia="Arial" w:hAnsi="Arial"/>
                <w:b w:val="1"/>
                <w:bCs w:val="1"/>
                <w:sz w:val="18"/>
                <w:u w:val="single"/>
                <w:rtl w:val="0"/>
              </w:rPr>
              <w:t xml:space="preserve">EN CASO SEAN COPROPIETARIOS</w:t>
            </w:r>
          </w:p>
        </w:tc>
      </w:tr>
      <w:tr>
        <w:trPr>
          <w:cantSplit w:val="0"/>
          <w:tblHeader w:val="0"/>
        </w:trPr>
        <w:tc>
          <w:tcPr/>
          <w:p w:rsidR="00000000" w:rsidDel="00000000" w:rsidP="00000000" w:rsidRDefault="00000000" w:rsidRPr="00000000" w14:paraId="00000198">
            <w:pPr>
              <w:spacing w:after="0" w:line="240" w:lineRule="auto" w:before="0"/>
              <w:ind w:right="-20"/>
              <w:rPr>
                <w:rFonts w:ascii="Arial" w:cs="Arial" w:eastAsia="Arial" w:hAnsi="Arial"/>
                <w:b w:val="1"/>
                <w:bCs w:val="1"/>
              </w:rPr>
            </w:pPr>
            <w:r w:rsidDel="00000000" w:rsidR="00000000" w:rsidRPr="00000000">
              <w:rPr>
                <w:rFonts w:ascii="Arial" w:cs="Arial" w:eastAsia="Arial" w:hAnsi="Arial"/>
                <w:sz w:val="18"/>
                <w:rtl w:val="0"/>
              </w:rPr>
              <w:t xml:space="preserve">NOMBRE DE PROPIETARIO I</w:t>
            </w:r>
            <w:r w:rsidDel="00000000" w:rsidR="00000000" w:rsidRPr="00000000">
              <w:rPr>
                <w:sz w:val="18"/>
                <w:rtl w:val="0"/>
              </w:rPr>
            </w:r>
          </w:p>
        </w:tc>
        <w:tc>
          <w:tcPr/>
          <w:p>
            <w:pPr>
              <w:spacing w:before="0" w:after="0"/>
            </w:pPr>
            <w:r>
              <w:rPr>
                <w:sz w:val="18"/>
              </w:rPr>
            </w:r>
            <w:r>
              <w:rPr>
                <w:b/>
                <w:sz w:val="18"/>
                <w:highlight w:val="lightGray"/>
              </w:rPr>
              <w:t>{{BUYER_1_NAME}}</w:t>
            </w:r>
          </w:p>
        </w:tc>
      </w:tr>
      <w:tr>
        <w:trPr>
          <w:cantSplit w:val="0"/>
          <w:tblHeader w:val="0"/>
        </w:trPr>
        <w:tc>
          <w:tcPr/>
          <w:p w:rsidR="00000000" w:rsidDel="00000000" w:rsidP="00000000" w:rsidRDefault="00000000" w:rsidRPr="00000000" w14:paraId="0000019A">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DNI/CE</w:t>
            </w:r>
          </w:p>
        </w:tc>
        <w:tc>
          <w:tcPr/>
          <w:p>
            <w:pPr>
              <w:spacing w:before="0" w:after="0"/>
            </w:pPr>
            <w:r>
              <w:rPr>
                <w:sz w:val="18"/>
              </w:rPr>
            </w:r>
            <w:r>
              <w:rPr>
                <w:b/>
                <w:sz w:val="18"/>
                <w:highlight w:val="lightGray"/>
              </w:rPr>
              <w:t>{{BUYER_1_ID}}</w:t>
            </w:r>
          </w:p>
        </w:tc>
      </w:tr>
      <w:tr>
        <w:trPr>
          <w:cantSplit w:val="0"/>
          <w:tblHeader w:val="0"/>
        </w:trPr>
        <w:tc>
          <w:tcPr/>
          <w:p w:rsidR="00000000" w:rsidDel="00000000" w:rsidP="00000000" w:rsidRDefault="00000000" w:rsidRPr="00000000" w14:paraId="0000019C">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NACIONALIDAD</w:t>
            </w:r>
          </w:p>
        </w:tc>
        <w:tc>
          <w:tcPr/>
          <w:p>
            <w:pPr>
              <w:spacing w:before="0" w:after="0"/>
            </w:pPr>
            <w:r>
              <w:rPr>
                <w:sz w:val="18"/>
              </w:rPr>
            </w:r>
            <w:r>
              <w:rPr>
                <w:b/>
                <w:sz w:val="18"/>
                <w:highlight w:val="lightGray"/>
              </w:rPr>
              <w:t>{{BUYER_1_NATIONALITY}}</w:t>
            </w:r>
          </w:p>
        </w:tc>
      </w:tr>
      <w:tr>
        <w:trPr>
          <w:cantSplit w:val="0"/>
          <w:tblHeader w:val="0"/>
        </w:trPr>
        <w:tc>
          <w:tcPr/>
          <w:p w:rsidR="00000000" w:rsidDel="00000000" w:rsidP="00000000" w:rsidRDefault="00000000" w:rsidRPr="00000000" w14:paraId="0000019E">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PROFESIÓN/OCUPACIÓN</w:t>
            </w:r>
          </w:p>
        </w:tc>
        <w:tc>
          <w:tcPr/>
          <w:p>
            <w:pPr>
              <w:spacing w:before="0" w:after="0"/>
            </w:pPr>
            <w:r>
              <w:rPr>
                <w:sz w:val="18"/>
              </w:rPr>
            </w:r>
            <w:r>
              <w:rPr>
                <w:b/>
                <w:sz w:val="18"/>
                <w:highlight w:val="lightGray"/>
              </w:rPr>
              <w:t>{{BUYER_1_OCCUPATION}}</w:t>
            </w:r>
          </w:p>
        </w:tc>
      </w:tr>
      <w:tr>
        <w:trPr>
          <w:cantSplit w:val="0"/>
          <w:tblHeader w:val="0"/>
        </w:trPr>
        <w:tc>
          <w:tcPr/>
          <w:p w:rsidR="00000000" w:rsidDel="00000000" w:rsidP="00000000" w:rsidRDefault="00000000" w:rsidRPr="00000000" w14:paraId="000001A0">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ESTADO CIVIL </w:t>
            </w:r>
          </w:p>
        </w:tc>
        <w:tc>
          <w:tcPr/>
          <w:p>
            <w:pPr>
              <w:spacing w:before="0" w:after="0"/>
            </w:pPr>
            <w:r>
              <w:rPr>
                <w:sz w:val="18"/>
              </w:rPr>
            </w:r>
            <w:r>
              <w:rPr>
                <w:b/>
                <w:sz w:val="18"/>
                <w:highlight w:val="lightGray"/>
              </w:rPr>
              <w:t>{{BUYER_1_MARITAL_STATUS}}</w:t>
            </w:r>
          </w:p>
        </w:tc>
      </w:tr>
      <w:tr>
        <w:trPr>
          <w:cantSplit w:val="0"/>
          <w:tblHeader w:val="0"/>
        </w:trPr>
        <w:tc>
          <w:tcPr/>
          <w:p w:rsidR="00000000" w:rsidDel="00000000" w:rsidP="00000000" w:rsidRDefault="00000000" w:rsidRPr="00000000" w14:paraId="000001A2">
            <w:pPr>
              <w:spacing w:after="0" w:line="240" w:lineRule="auto" w:before="0"/>
              <w:ind w:right="-20"/>
              <w:rPr>
                <w:rFonts w:ascii="Arial" w:cs="Arial" w:eastAsia="Arial" w:hAnsi="Arial"/>
                <w:b w:val="1"/>
                <w:bCs w:val="1"/>
              </w:rPr>
            </w:pPr>
            <w:r w:rsidDel="00000000" w:rsidR="00000000" w:rsidRPr="00000000">
              <w:rPr>
                <w:rFonts w:ascii="Arial" w:cs="Arial" w:eastAsia="Arial" w:hAnsi="Arial"/>
                <w:sz w:val="18"/>
                <w:rtl w:val="0"/>
              </w:rPr>
              <w:t xml:space="preserve">DOMICILIO</w:t>
            </w:r>
            <w:r w:rsidDel="00000000" w:rsidR="00000000" w:rsidRPr="00000000">
              <w:rPr>
                <w:sz w:val="18"/>
                <w:rtl w:val="0"/>
              </w:rPr>
            </w:r>
          </w:p>
        </w:tc>
        <w:tc>
          <w:tcPr/>
          <w:p>
            <w:pPr>
              <w:spacing w:before="0" w:after="0"/>
            </w:pPr>
            <w:r>
              <w:rPr>
                <w:sz w:val="18"/>
              </w:rPr>
            </w:r>
            <w:r>
              <w:rPr>
                <w:b/>
                <w:sz w:val="18"/>
                <w:highlight w:val="lightGray"/>
              </w:rPr>
              <w:t>{{BUYER_1_ADDRESS}}</w:t>
            </w:r>
          </w:p>
        </w:tc>
      </w:tr>
      <w:tr>
        <w:trPr>
          <w:cantSplit w:val="0"/>
          <w:tblHeader w:val="0"/>
        </w:trPr>
        <w:tc>
          <w:tcPr/>
          <w:p w:rsidR="00000000" w:rsidDel="00000000" w:rsidP="00000000" w:rsidRDefault="00000000" w:rsidRPr="00000000" w14:paraId="000001A4">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NOMBRE DE PROPIETARIO II</w:t>
            </w:r>
          </w:p>
        </w:tc>
        <w:tc>
          <w:tcPr/>
          <w:p>
            <w:pPr>
              <w:spacing w:before="0" w:after="0"/>
            </w:pPr>
            <w:r>
              <w:rPr>
                <w:sz w:val="18"/>
              </w:rPr>
            </w:r>
            <w:r>
              <w:rPr>
                <w:b/>
                <w:sz w:val="18"/>
                <w:highlight w:val="lightGray"/>
              </w:rPr>
              <w:t>{{BUYER_2_NAME}}</w:t>
            </w:r>
          </w:p>
        </w:tc>
      </w:tr>
      <w:tr>
        <w:trPr>
          <w:cantSplit w:val="0"/>
          <w:tblHeader w:val="0"/>
        </w:trPr>
        <w:tc>
          <w:tcPr/>
          <w:p w:rsidR="00000000" w:rsidDel="00000000" w:rsidP="00000000" w:rsidRDefault="00000000" w:rsidRPr="00000000" w14:paraId="000001A6">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DNI/CE</w:t>
            </w:r>
          </w:p>
        </w:tc>
        <w:tc>
          <w:tcPr/>
          <w:p>
            <w:pPr>
              <w:spacing w:before="0" w:after="0"/>
            </w:pPr>
            <w:r>
              <w:rPr>
                <w:sz w:val="18"/>
              </w:rPr>
            </w:r>
            <w:r>
              <w:rPr>
                <w:b/>
                <w:sz w:val="18"/>
                <w:highlight w:val="lightGray"/>
              </w:rPr>
              <w:t>{{BUYER_2_ID}}</w:t>
            </w:r>
          </w:p>
        </w:tc>
      </w:tr>
      <w:tr>
        <w:trPr>
          <w:cantSplit w:val="0"/>
          <w:tblHeader w:val="0"/>
        </w:trPr>
        <w:tc>
          <w:tcPr/>
          <w:p w:rsidR="00000000" w:rsidDel="00000000" w:rsidP="00000000" w:rsidRDefault="00000000" w:rsidRPr="00000000" w14:paraId="000001A8">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NACIONALIDAD</w:t>
            </w:r>
          </w:p>
        </w:tc>
        <w:tc>
          <w:tcPr/>
          <w:p>
            <w:pPr>
              <w:spacing w:before="0" w:after="0"/>
            </w:pPr>
            <w:r>
              <w:rPr>
                <w:sz w:val="18"/>
              </w:rPr>
            </w:r>
            <w:r>
              <w:rPr>
                <w:b/>
                <w:sz w:val="18"/>
                <w:highlight w:val="lightGray"/>
              </w:rPr>
              <w:t>{{BUYER_2_NATIONALITY}}</w:t>
            </w:r>
          </w:p>
        </w:tc>
      </w:tr>
      <w:tr>
        <w:trPr>
          <w:cantSplit w:val="0"/>
          <w:tblHeader w:val="0"/>
        </w:trPr>
        <w:tc>
          <w:tcPr/>
          <w:p w:rsidR="00000000" w:rsidDel="00000000" w:rsidP="00000000" w:rsidRDefault="00000000" w:rsidRPr="00000000" w14:paraId="000001AA">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PROFESIÓN/OCUPACIÓN</w:t>
            </w:r>
          </w:p>
        </w:tc>
        <w:tc>
          <w:tcPr/>
          <w:p>
            <w:pPr>
              <w:spacing w:before="0" w:after="0"/>
            </w:pPr>
            <w:r>
              <w:rPr>
                <w:sz w:val="18"/>
              </w:rPr>
            </w:r>
            <w:r>
              <w:rPr>
                <w:b/>
                <w:sz w:val="18"/>
                <w:highlight w:val="lightGray"/>
              </w:rPr>
              <w:t>{{BUYER_2_OCCUPATION}}</w:t>
            </w:r>
          </w:p>
        </w:tc>
      </w:tr>
      <w:tr>
        <w:trPr>
          <w:cantSplit w:val="0"/>
          <w:tblHeader w:val="0"/>
        </w:trPr>
        <w:tc>
          <w:tcPr/>
          <w:p w:rsidR="00000000" w:rsidDel="00000000" w:rsidP="00000000" w:rsidRDefault="00000000" w:rsidRPr="00000000" w14:paraId="000001AC">
            <w:pPr>
              <w:spacing w:after="0" w:line="240" w:lineRule="auto" w:before="0"/>
              <w:ind w:right="-20"/>
              <w:rPr>
                <w:rFonts w:ascii="Arial" w:cs="Arial" w:eastAsia="Arial" w:hAnsi="Arial"/>
              </w:rPr>
            </w:pPr>
            <w:r w:rsidDel="00000000" w:rsidR="00000000" w:rsidRPr="00000000">
              <w:rPr>
                <w:rFonts w:ascii="Arial" w:cs="Arial" w:eastAsia="Arial" w:hAnsi="Arial"/>
                <w:sz w:val="18"/>
                <w:rtl w:val="0"/>
              </w:rPr>
              <w:t xml:space="preserve">ESTADO CIVIL </w:t>
            </w:r>
          </w:p>
        </w:tc>
        <w:tc>
          <w:tcPr/>
          <w:p>
            <w:pPr>
              <w:spacing w:before="0" w:after="0"/>
            </w:pPr>
            <w:r>
              <w:rPr>
                <w:sz w:val="18"/>
              </w:rPr>
            </w:r>
            <w:r>
              <w:rPr>
                <w:b/>
                <w:sz w:val="18"/>
                <w:highlight w:val="lightGray"/>
              </w:rPr>
              <w:t>{{BUYER_2_MARITAL_STATUS}}</w:t>
            </w:r>
          </w:p>
        </w:tc>
      </w:tr>
      <w:tr>
        <w:trPr>
          <w:cantSplit w:val="0"/>
          <w:tblHeader w:val="0"/>
        </w:trPr>
        <w:tc>
          <w:tcPr/>
          <w:p w:rsidR="00000000" w:rsidDel="00000000" w:rsidP="00000000" w:rsidRDefault="00000000" w:rsidRPr="00000000" w14:paraId="000001AE">
            <w:pPr>
              <w:spacing w:after="0" w:line="240" w:lineRule="auto" w:before="0"/>
              <w:ind w:right="-20"/>
              <w:rPr>
                <w:rFonts w:ascii="Arial" w:cs="Arial" w:eastAsia="Arial" w:hAnsi="Arial"/>
                <w:b w:val="1"/>
                <w:bCs w:val="1"/>
              </w:rPr>
            </w:pPr>
            <w:r w:rsidDel="00000000" w:rsidR="00000000" w:rsidRPr="00000000">
              <w:rPr>
                <w:rFonts w:ascii="Arial" w:cs="Arial" w:eastAsia="Arial" w:hAnsi="Arial"/>
                <w:sz w:val="18"/>
                <w:rtl w:val="0"/>
              </w:rPr>
              <w:t xml:space="preserve">DOMICILIO</w:t>
            </w:r>
            <w:r w:rsidDel="00000000" w:rsidR="00000000" w:rsidRPr="00000000">
              <w:rPr>
                <w:sz w:val="18"/>
                <w:rtl w:val="0"/>
              </w:rPr>
            </w:r>
          </w:p>
        </w:tc>
        <w:tc>
          <w:tcPr/>
          <w:p>
            <w:pPr>
              <w:spacing w:before="0" w:after="0"/>
            </w:pPr>
            <w:r>
              <w:rPr>
                <w:sz w:val="18"/>
              </w:rPr>
            </w:r>
            <w:r>
              <w:rPr>
                <w:b/>
                <w:sz w:val="18"/>
                <w:highlight w:val="lightGray"/>
              </w:rPr>
              <w:t>{{BUYER_2_ADDRESS}}</w:t>
            </w:r>
          </w:p>
        </w:tc>
      </w:tr>
    </w:tbl>
    <w:p w:rsidR="00000000" w:rsidDel="00000000" w:rsidP="00000000" w:rsidRDefault="00000000" w:rsidRPr="00000000" w14:paraId="000001B0">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1">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2">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3">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4">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5">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6">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7">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8">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9">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A">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B">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C">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D">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E">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BF">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0">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1">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2">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3">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4">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5">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6">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7">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8">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9">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A">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B">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C">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D">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E">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CF">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0">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1">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2">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3">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4">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5">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6">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7">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8">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9">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A">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B">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C">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D">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E">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DF">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tbl>
      <w:tblPr>
        <w:tblStyle w:val="Table4"/>
        <w:tblW w:w="84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88"/>
        <w:tblGridChange w:id="0">
          <w:tblGrid>
            <w:gridCol w:w="8488"/>
          </w:tblGrid>
        </w:tblGridChange>
      </w:tblGrid>
      <w:tr>
        <w:trPr>
          <w:cantSplit w:val="0"/>
          <w:tblHeader w:val="0"/>
        </w:trPr>
        <w:tc>
          <w:tcPr/>
          <w:p w:rsidR="00000000" w:rsidDel="00000000" w:rsidP="00000000" w:rsidRDefault="00000000" w:rsidRPr="00000000" w14:paraId="000001E0">
            <w:pPr>
              <w:spacing w:after="0" w:line="240" w:lineRule="auto"/>
              <w:ind w:right="-8"/>
              <w:jc w:val="center"/>
              <w:rPr>
                <w:rFonts w:ascii="Arial" w:cs="Arial" w:eastAsia="Arial" w:hAnsi="Arial"/>
                <w:b w:val="1"/>
                <w:bCs w:val="1"/>
                <w:u w:val="single"/>
                <w:vertAlign w:val="baseline"/>
              </w:rPr>
            </w:pPr>
            <w:r w:rsidDel="00000000" w:rsidR="00000000" w:rsidRPr="00000000">
              <w:rPr>
                <w:rFonts w:ascii="Arial" w:cs="Arial" w:eastAsia="Arial" w:hAnsi="Arial"/>
                <w:b w:val="1"/>
                <w:bCs w:val="1"/>
                <w:u w:val="single"/>
                <w:vertAlign w:val="baseline"/>
                <w:rtl w:val="0"/>
              </w:rPr>
              <w:t xml:space="preserve">ANEXO II</w:t>
            </w:r>
          </w:p>
          <w:p w:rsidR="00000000" w:rsidDel="00000000" w:rsidP="00000000" w:rsidRDefault="00000000" w:rsidRPr="00000000" w14:paraId="000001E1">
            <w:pPr>
              <w:spacing w:after="0" w:line="240" w:lineRule="auto"/>
              <w:ind w:right="-8"/>
              <w:jc w:val="center"/>
              <w:rPr>
                <w:rFonts w:ascii="Arial" w:cs="Arial" w:eastAsia="Arial" w:hAnsi="Arial"/>
                <w:b w:val="1"/>
                <w:bCs w:val="1"/>
              </w:rPr>
            </w:pPr>
            <w:r w:rsidDel="00000000" w:rsidR="00000000" w:rsidRPr="00000000">
              <w:rPr>
                <w:rFonts w:ascii="Arial" w:cs="Arial" w:eastAsia="Arial" w:hAnsi="Arial"/>
                <w:b w:val="1"/>
                <w:bCs w:val="1"/>
                <w:rtl w:val="0"/>
              </w:rPr>
              <w:t xml:space="preserve">INFORMACION DEL PROYECTO INMOBILIARIO</w:t>
            </w:r>
          </w:p>
          <w:p w:rsidR="00000000" w:rsidDel="00000000" w:rsidP="00000000" w:rsidRDefault="00000000" w:rsidRPr="00000000" w14:paraId="000001E2">
            <w:pPr>
              <w:spacing w:after="0" w:line="240" w:lineRule="auto"/>
              <w:ind w:right="-8"/>
              <w:jc w:val="center"/>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E3">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tbl>
      <w:tblPr>
        <w:tblStyle w:val="Table5"/>
        <w:tblW w:w="84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232"/>
        <w:tblGridChange w:id="0">
          <w:tblGrid>
            <w:gridCol w:w="3256"/>
            <w:gridCol w:w="5232"/>
          </w:tblGrid>
        </w:tblGridChange>
      </w:tblGrid>
      <w:tr>
        <w:trPr>
          <w:cantSplit w:val="0"/>
          <w:tblHeader w:val="0"/>
        </w:trPr>
        <w:tc>
          <w:tcPr>
            <w:gridSpan w:val="2"/>
          </w:tcPr>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20" w:hanging="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r>
          </w:p>
        </w:tc>
      </w:tr>
      <w:tr>
        <w:trPr>
          <w:cantSplit w:val="0"/>
          <w:tblHeader w:val="0"/>
        </w:trPr>
        <w:tc>
          <w:tcPr/>
          <w:p w:rsidR="00000000" w:rsidDel="00000000" w:rsidP="00000000" w:rsidRDefault="00000000" w:rsidRPr="00000000" w14:paraId="000001E6">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TIPO DE PROYECTO</w:t>
            </w:r>
          </w:p>
        </w:tc>
        <w:tc>
          <w:tcPr/>
          <w:p>
            <w:r/>
            <w:r>
              <w:rPr>
                <w:rFonts w:ascii="Arial" w:hAnsi="Arial"/>
                <w:b/>
                <w:highlight w:val="lightGray"/>
              </w:rPr>
              <w:t>{{PROJECT_TYPE}}</w:t>
            </w:r>
          </w:p>
        </w:tc>
      </w:tr>
      <w:tr>
        <w:trPr>
          <w:cantSplit w:val="0"/>
          <w:tblHeader w:val="0"/>
        </w:trPr>
        <w:tc>
          <w:tcPr/>
          <w:p w:rsidR="00000000" w:rsidDel="00000000" w:rsidP="00000000" w:rsidRDefault="00000000" w:rsidRPr="00000000" w14:paraId="000001E8">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DENOMINACIÓN</w:t>
            </w:r>
          </w:p>
        </w:tc>
        <w:tc>
          <w:tcPr/>
          <w:p>
            <w:r/>
            <w:r>
              <w:rPr>
                <w:rFonts w:ascii="Arial" w:hAnsi="Arial"/>
                <w:b/>
                <w:highlight w:val="lightGray"/>
              </w:rPr>
              <w:t>{{PROJECT_NAME}}</w:t>
            </w:r>
          </w:p>
        </w:tc>
      </w:tr>
      <w:tr>
        <w:trPr>
          <w:cantSplit w:val="0"/>
          <w:tblHeader w:val="0"/>
        </w:trPr>
        <w:tc>
          <w:tcPr/>
          <w:p w:rsidR="00000000" w:rsidDel="00000000" w:rsidP="00000000" w:rsidRDefault="00000000" w:rsidRPr="00000000" w14:paraId="000001EA">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PISOS</w:t>
            </w:r>
          </w:p>
        </w:tc>
        <w:tc>
          <w:tcPr/>
          <w:p>
            <w:r/>
            <w:r>
              <w:rPr>
                <w:rFonts w:ascii="Arial" w:hAnsi="Arial"/>
                <w:b/>
                <w:highlight w:val="lightGray"/>
              </w:rPr>
              <w:t>{{PROJECT_FLOORS}}</w:t>
            </w:r>
          </w:p>
        </w:tc>
      </w:tr>
      <w:tr>
        <w:trPr>
          <w:cantSplit w:val="0"/>
          <w:tblHeader w:val="0"/>
        </w:trPr>
        <w:tc>
          <w:tcPr/>
          <w:p w:rsidR="00000000" w:rsidDel="00000000" w:rsidP="00000000" w:rsidRDefault="00000000" w:rsidRPr="00000000" w14:paraId="000001EC">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INDICACIÓN SÓTANOS / SEMISÓTANO</w:t>
            </w:r>
          </w:p>
        </w:tc>
        <w:tc>
          <w:tcPr/>
          <w:p>
            <w:r/>
            <w:r>
              <w:rPr>
                <w:rFonts w:ascii="Arial" w:hAnsi="Arial"/>
                <w:b/>
                <w:highlight w:val="lightGray"/>
              </w:rPr>
              <w:t>{{PROJECT_BASEMENTS}}</w:t>
            </w:r>
          </w:p>
        </w:tc>
      </w:tr>
      <w:tr>
        <w:trPr>
          <w:cantSplit w:val="0"/>
          <w:tblHeader w:val="0"/>
        </w:trPr>
        <w:tc>
          <w:tcPr/>
          <w:p w:rsidR="00000000" w:rsidDel="00000000" w:rsidP="00000000" w:rsidRDefault="00000000" w:rsidRPr="00000000" w14:paraId="000001EE">
            <w:pPr>
              <w:tabs>
                <w:tab w:val="left" w:leader="none" w:pos="1834"/>
              </w:tabs>
              <w:spacing w:after="0" w:line="240" w:lineRule="auto"/>
              <w:ind w:right="-20"/>
              <w:rPr>
                <w:rFonts w:ascii="Arial" w:cs="Arial" w:eastAsia="Arial" w:hAnsi="Arial"/>
                <w:b w:val="1"/>
                <w:bCs w:val="1"/>
                <w:vertAlign w:val="superscript"/>
              </w:rPr>
            </w:pPr>
            <w:r w:rsidDel="00000000" w:rsidR="00000000" w:rsidRPr="00000000">
              <w:rPr>
                <w:rFonts w:ascii="Arial" w:cs="Arial" w:eastAsia="Arial" w:hAnsi="Arial"/>
                <w:b w:val="1"/>
                <w:bCs w:val="1"/>
                <w:rtl w:val="0"/>
              </w:rPr>
              <w:t xml:space="preserve">N° DE DEPARTAMENTOS (FLATS/DÚPLEX)</w:t>
            </w:r>
            <w:r w:rsidDel="00000000" w:rsidR="00000000" w:rsidRPr="00000000">
              <w:rPr>
                <w:rtl w:val="0"/>
              </w:rPr>
            </w:r>
          </w:p>
        </w:tc>
        <w:tc>
          <w:tcPr/>
          <w:p>
            <w:r/>
            <w:r>
              <w:rPr>
                <w:rFonts w:ascii="Arial" w:hAnsi="Arial"/>
                <w:b/>
                <w:highlight w:val="lightGray"/>
              </w:rPr>
              <w:t>{{PROJECT_APARTMENT_COUNT}}</w:t>
            </w:r>
          </w:p>
        </w:tc>
      </w:tr>
      <w:tr>
        <w:trPr>
          <w:cantSplit w:val="0"/>
          <w:trHeight w:val="535" w:hRule="atLeast"/>
          <w:tblHeader w:val="0"/>
        </w:trPr>
        <w:tc>
          <w:tcPr/>
          <w:p w:rsidR="00000000" w:rsidDel="00000000" w:rsidP="00000000" w:rsidRDefault="00000000" w:rsidRPr="00000000" w14:paraId="000001F0">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N° DE ESTACIONAMIENTOS</w:t>
            </w:r>
          </w:p>
        </w:tc>
        <w:tc>
          <w:tcPr/>
          <w:p>
            <w:r/>
            <w:r>
              <w:rPr>
                <w:rFonts w:ascii="Arial" w:hAnsi="Arial"/>
                <w:b/>
                <w:highlight w:val="lightGray"/>
              </w:rPr>
              <w:t>{{PROJECT_PARKING_COUNT}}</w:t>
            </w:r>
          </w:p>
        </w:tc>
      </w:tr>
      <w:tr>
        <w:trPr>
          <w:cantSplit w:val="0"/>
          <w:trHeight w:val="535" w:hRule="atLeast"/>
          <w:tblHeader w:val="0"/>
        </w:trPr>
        <w:tc>
          <w:tcPr/>
          <w:p w:rsidR="00000000" w:rsidDel="00000000" w:rsidP="00000000" w:rsidRDefault="00000000" w:rsidRPr="00000000" w14:paraId="000001F2">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N° DE DEPÓSITOS</w:t>
            </w:r>
          </w:p>
        </w:tc>
        <w:tc>
          <w:tcPr/>
          <w:p>
            <w:r/>
            <w:r>
              <w:rPr>
                <w:rFonts w:ascii="Arial" w:hAnsi="Arial"/>
                <w:b/>
                <w:highlight w:val="lightGray"/>
              </w:rPr>
              <w:t>{{PROJECT_STORAGE_COUNT}}</w:t>
            </w:r>
          </w:p>
        </w:tc>
      </w:tr>
      <w:tr>
        <w:trPr>
          <w:cantSplit w:val="0"/>
          <w:trHeight w:val="535" w:hRule="atLeast"/>
          <w:tblHeader w:val="0"/>
        </w:trPr>
        <w:tc>
          <w:tcPr/>
          <w:p w:rsidR="00000000" w:rsidDel="00000000" w:rsidP="00000000" w:rsidRDefault="00000000" w:rsidRPr="00000000" w14:paraId="000001F4">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Areas Comunes</w:t>
            </w:r>
          </w:p>
        </w:tc>
        <w:tc>
          <w:tcPr/>
          <w:p>
            <w:r/>
            <w:r>
              <w:rPr>
                <w:rFonts w:ascii="Arial" w:hAnsi="Arial"/>
                <w:b/>
                <w:highlight w:val="lightGray"/>
              </w:rPr>
              <w:t>{{PROJECT_COMMON_AREAS}}</w:t>
            </w:r>
          </w:p>
        </w:tc>
      </w:tr>
    </w:tbl>
    <w:p w:rsidR="00000000" w:rsidDel="00000000" w:rsidP="00000000" w:rsidRDefault="00000000" w:rsidRPr="00000000" w14:paraId="000001FB">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p w:rsidR="00000000" w:rsidDel="00000000" w:rsidP="00000000" w:rsidRDefault="00000000" w:rsidRPr="00000000" w14:paraId="000001FC">
      <w:pPr>
        <w:spacing w:after="160" w:line="259" w:lineRule="auto"/>
        <w:rPr>
          <w:rFonts w:ascii="Arial" w:cs="Arial" w:eastAsia="Arial" w:hAnsi="Arial"/>
          <w:b w:val="1"/>
          <w:bCs w:val="1"/>
        </w:rPr>
      </w:pPr>
      <w:r w:rsidDel="00000000" w:rsidR="00000000" w:rsidRPr="00000000">
        <w:br w:type="page"/>
      </w:r>
      <w:r w:rsidDel="00000000" w:rsidR="00000000" w:rsidRPr="00000000">
        <w:rPr>
          <w:rtl w:val="0"/>
        </w:rPr>
      </w:r>
    </w:p>
    <w:tbl>
      <w:tblPr>
        <w:tblStyle w:val="Table6"/>
        <w:tblW w:w="84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88"/>
        <w:tblGridChange w:id="0">
          <w:tblGrid>
            <w:gridCol w:w="8488"/>
          </w:tblGrid>
        </w:tblGridChange>
      </w:tblGrid>
      <w:tr>
        <w:trPr>
          <w:cantSplit w:val="0"/>
          <w:tblHeader w:val="0"/>
        </w:trPr>
        <w:tc>
          <w:tcPr/>
          <w:p w:rsidR="00000000" w:rsidDel="00000000" w:rsidP="00000000" w:rsidRDefault="00000000" w:rsidRPr="00000000" w14:paraId="000001FD">
            <w:pPr>
              <w:spacing w:after="0" w:line="240" w:lineRule="auto"/>
              <w:ind w:right="-8"/>
              <w:jc w:val="center"/>
              <w:rPr>
                <w:rFonts w:ascii="Arial" w:cs="Arial" w:eastAsia="Arial" w:hAnsi="Arial"/>
                <w:b w:val="1"/>
                <w:bCs w:val="1"/>
                <w:u w:val="single"/>
                <w:vertAlign w:val="baseline"/>
              </w:rPr>
            </w:pPr>
            <w:r w:rsidDel="00000000" w:rsidR="00000000" w:rsidRPr="00000000">
              <w:rPr>
                <w:rFonts w:ascii="Arial" w:cs="Arial" w:eastAsia="Arial" w:hAnsi="Arial"/>
                <w:b w:val="1"/>
                <w:bCs w:val="1"/>
                <w:u w:val="single"/>
                <w:vertAlign w:val="baseline"/>
                <w:rtl w:val="0"/>
              </w:rPr>
              <w:t xml:space="preserve">ANEXO III</w:t>
            </w:r>
          </w:p>
          <w:p w:rsidR="00000000" w:rsidDel="00000000" w:rsidP="00000000" w:rsidRDefault="00000000" w:rsidRPr="00000000" w14:paraId="000001FE">
            <w:pPr>
              <w:spacing w:after="0" w:line="240" w:lineRule="auto"/>
              <w:ind w:right="-8"/>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FORMATO DE REGISTRO DE INFORMACION DE LA(S) UNIDAD(ES) INMOBILIARIA(S) FUTURA(S)</w:t>
            </w:r>
          </w:p>
        </w:tc>
      </w:tr>
    </w:tbl>
    <w:p w:rsidR="00000000" w:rsidDel="00000000" w:rsidP="00000000" w:rsidRDefault="00000000" w:rsidRPr="00000000" w14:paraId="000001FF">
      <w:pPr>
        <w:widowControl w:val="0"/>
        <w:tabs>
          <w:tab w:val="left" w:leader="none" w:pos="3700"/>
          <w:tab w:val="left" w:leader="none" w:pos="3980"/>
        </w:tabs>
        <w:spacing w:after="0" w:line="240" w:lineRule="auto"/>
        <w:ind w:right="1551"/>
        <w:jc w:val="both"/>
        <w:rPr>
          <w:rFonts w:ascii="Arial" w:cs="Arial" w:eastAsia="Arial" w:hAnsi="Arial"/>
        </w:rPr>
      </w:pPr>
      <w:r w:rsidDel="00000000" w:rsidR="00000000" w:rsidRPr="00000000">
        <w:rPr>
          <w:rtl w:val="0"/>
        </w:rPr>
      </w:r>
    </w:p>
    <w:tbl>
      <w:tblPr>
        <w:tblStyle w:val="Table7"/>
        <w:tblW w:w="84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5658"/>
        <w:tblGridChange w:id="0">
          <w:tblGrid>
            <w:gridCol w:w="2830"/>
            <w:gridCol w:w="5658"/>
          </w:tblGrid>
        </w:tblGridChange>
      </w:tblGrid>
      <w:tr>
        <w:trPr>
          <w:cantSplit w:val="0"/>
          <w:tblHeader w:val="0"/>
        </w:trPr>
        <w:tc>
          <w:tcPr>
            <w:gridSpan w:val="2"/>
          </w:tcPr>
          <w:p w:rsidR="00000000" w:rsidDel="00000000" w:rsidP="00000000" w:rsidRDefault="00000000" w:rsidRPr="00000000" w14:paraId="00000200">
            <w:pPr>
              <w:spacing w:after="0" w:line="240" w:lineRule="auto"/>
              <w:ind w:right="-20"/>
              <w:jc w:val="center"/>
              <w:rPr>
                <w:rFonts w:ascii="Arial" w:cs="Arial" w:eastAsia="Arial" w:hAnsi="Arial"/>
                <w:b w:val="1"/>
                <w:bCs w:val="1"/>
              </w:rPr>
            </w:pPr>
            <w:bookmarkStart w:colFirst="0" w:colLast="0" w:name="_brmnx6l7syer" w:id="3"/>
            <w:bookmarkEnd w:id="3"/>
            <w:r w:rsidDel="00000000" w:rsidR="00000000" w:rsidRPr="00000000">
              <w:rPr>
                <w:rtl w:val="0"/>
              </w:rPr>
            </w:r>
          </w:p>
          <w:p w:rsidR="00000000" w:rsidDel="00000000" w:rsidP="00000000" w:rsidRDefault="00000000" w:rsidRPr="00000000" w14:paraId="00000201">
            <w:pPr>
              <w:spacing w:after="0" w:line="240" w:lineRule="auto"/>
              <w:ind w:right="-20"/>
              <w:jc w:val="center"/>
              <w:rPr>
                <w:rFonts w:ascii="Arial" w:cs="Arial" w:eastAsia="Arial" w:hAnsi="Arial"/>
                <w:b w:val="1"/>
                <w:bCs w:val="1"/>
              </w:rPr>
            </w:pPr>
            <w:r w:rsidDel="00000000" w:rsidR="00000000" w:rsidRPr="00000000">
              <w:rPr>
                <w:rFonts w:ascii="Arial" w:cs="Arial" w:eastAsia="Arial" w:hAnsi="Arial"/>
                <w:b w:val="1"/>
                <w:bCs w:val="1"/>
                <w:rtl w:val="0"/>
              </w:rPr>
              <w:t xml:space="preserve">I.- INFORMACION SOBRE LA(S) UNIDAD(ES) INMOBILIARIA(S) FUTURA(S)</w:t>
            </w:r>
          </w:p>
          <w:p w:rsidR="00000000" w:rsidDel="00000000" w:rsidP="00000000" w:rsidRDefault="00000000" w:rsidRPr="00000000" w14:paraId="00000202">
            <w:pPr>
              <w:spacing w:after="0" w:line="240" w:lineRule="auto"/>
              <w:ind w:right="-20"/>
              <w:jc w:val="both"/>
              <w:rPr>
                <w:rFonts w:ascii="Arial" w:cs="Arial" w:eastAsia="Arial" w:hAnsi="Arial"/>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04">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DATOS DE LA UNIDAD I</w:t>
            </w:r>
          </w:p>
        </w:tc>
      </w:tr>
      <w:tr>
        <w:trPr>
          <w:cantSplit w:val="0"/>
          <w:tblHeader w:val="0"/>
        </w:trPr>
        <w:tc>
          <w:tcPr/>
          <w:p w:rsidR="00000000" w:rsidDel="00000000" w:rsidP="00000000" w:rsidRDefault="00000000" w:rsidRPr="00000000" w14:paraId="00000206">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Departamento (FLAT / DÚPLEX)</w:t>
            </w:r>
          </w:p>
        </w:tc>
        <w:tc>
          <w:tcPr/>
          <w:p>
            <w:r/>
            <w:r>
              <w:rPr>
                <w:rFonts w:ascii="Arial" w:hAnsi="Arial"/>
                <w:b/>
                <w:highlight w:val="lightGray"/>
              </w:rPr>
              <w:t>{{APARTMENT_TYPE_AND_NUMBER}}</w:t>
            </w:r>
          </w:p>
        </w:tc>
      </w:tr>
      <w:tr>
        <w:trPr>
          <w:cantSplit w:val="0"/>
          <w:tblHeader w:val="0"/>
        </w:trPr>
        <w:tc>
          <w:tcPr/>
          <w:p w:rsidR="00000000" w:rsidDel="00000000" w:rsidP="00000000" w:rsidRDefault="00000000" w:rsidRPr="00000000" w14:paraId="00000208">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Ubicación</w:t>
            </w:r>
          </w:p>
        </w:tc>
        <w:tc>
          <w:tcPr/>
          <w:p>
            <w:r/>
            <w:r>
              <w:rPr>
                <w:b/>
                <w:highlight w:val="lightGray"/>
              </w:rPr>
              <w:t>{{APARTMENT_LOCATION}}</w:t>
            </w:r>
          </w:p>
        </w:tc>
      </w:tr>
      <w:tr>
        <w:trPr>
          <w:cantSplit w:val="0"/>
          <w:tblHeader w:val="0"/>
        </w:trPr>
        <w:tc>
          <w:tcPr/>
          <w:p w:rsidR="00000000" w:rsidDel="00000000" w:rsidP="00000000" w:rsidRDefault="00000000" w:rsidRPr="00000000" w14:paraId="0000020A">
            <w:pPr>
              <w:spacing w:after="0" w:line="240" w:lineRule="auto"/>
              <w:ind w:right="-20"/>
              <w:rPr>
                <w:rFonts w:ascii="Arial" w:cs="Arial" w:eastAsia="Arial" w:hAnsi="Arial"/>
                <w:b w:val="1"/>
                <w:bCs w:val="1"/>
                <w:vertAlign w:val="superscript"/>
              </w:rPr>
            </w:pPr>
            <w:r w:rsidDel="00000000" w:rsidR="00000000" w:rsidRPr="00000000">
              <w:rPr>
                <w:rFonts w:ascii="Arial" w:cs="Arial" w:eastAsia="Arial" w:hAnsi="Arial"/>
                <w:b w:val="1"/>
                <w:bCs w:val="1"/>
                <w:rtl w:val="0"/>
              </w:rPr>
              <w:t xml:space="preserve">Área techada Aproximada en m</w:t>
            </w:r>
            <w:r w:rsidDel="00000000" w:rsidR="00000000" w:rsidRPr="00000000">
              <w:rPr>
                <w:rFonts w:ascii="Arial" w:cs="Arial" w:eastAsia="Arial" w:hAnsi="Arial"/>
                <w:b w:val="1"/>
                <w:bCs w:val="1"/>
                <w:vertAlign w:val="superscript"/>
                <w:rtl w:val="0"/>
              </w:rPr>
              <w:t xml:space="preserve">2</w:t>
            </w:r>
          </w:p>
        </w:tc>
        <w:tc>
          <w:tcPr/>
          <w:p>
            <w:r/>
            <w:r>
              <w:rPr>
                <w:b/>
                <w:highlight w:val="lightGray"/>
              </w:rPr>
              <w:t>{{APARTMENT_BUILT_AREA}}</w:t>
            </w:r>
          </w:p>
        </w:tc>
      </w:tr>
      <w:tr>
        <w:trPr>
          <w:cantSplit w:val="0"/>
          <w:trHeight w:val="535" w:hRule="atLeast"/>
          <w:tblHeader w:val="0"/>
        </w:trPr>
        <w:tc>
          <w:tcPr/>
          <w:p w:rsidR="00000000" w:rsidDel="00000000" w:rsidP="00000000" w:rsidRDefault="00000000" w:rsidRPr="00000000" w14:paraId="0000020C">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Área ocupada Aproximada en m</w:t>
            </w:r>
            <w:r w:rsidDel="00000000" w:rsidR="00000000" w:rsidRPr="00000000">
              <w:rPr>
                <w:rFonts w:ascii="Arial" w:cs="Arial" w:eastAsia="Arial" w:hAnsi="Arial"/>
                <w:b w:val="1"/>
                <w:bCs w:val="1"/>
                <w:vertAlign w:val="superscript"/>
                <w:rtl w:val="0"/>
              </w:rPr>
              <w:t xml:space="preserve">2</w:t>
            </w:r>
            <w:r w:rsidDel="00000000" w:rsidR="00000000" w:rsidRPr="00000000">
              <w:rPr>
                <w:rtl w:val="0"/>
              </w:rPr>
            </w:r>
          </w:p>
        </w:tc>
        <w:tc>
          <w:tcPr/>
          <w:p>
            <w:r/>
            <w:r>
              <w:rPr>
                <w:b/>
                <w:highlight w:val="lightGray"/>
              </w:rPr>
              <w:t>{{APARTMENT_OCCUPIED_AREA}}</w:t>
            </w:r>
          </w:p>
        </w:tc>
      </w:tr>
      <w:tr>
        <w:trPr>
          <w:cantSplit w:val="0"/>
          <w:tblHeader w:val="0"/>
        </w:trPr>
        <w:tc>
          <w:tcPr>
            <w:gridSpan w:val="2"/>
          </w:tcPr>
          <w:p w:rsidR="00000000" w:rsidDel="00000000" w:rsidP="00000000" w:rsidRDefault="00000000" w:rsidRPr="00000000" w14:paraId="0000020E">
            <w:pPr>
              <w:spacing w:after="0" w:line="240" w:lineRule="auto"/>
              <w:ind w:right="-20"/>
              <w:jc w:val="both"/>
              <w:rPr>
                <w:rFonts w:ascii="Arial" w:cs="Arial" w:eastAsia="Arial" w:hAnsi="Arial"/>
                <w:b w:val="1"/>
                <w:bCs w:val="1"/>
              </w:rPr>
            </w:pPr>
            <w:r w:rsidDel="00000000" w:rsidR="00000000" w:rsidRPr="00000000">
              <w:rPr>
                <w:rFonts w:ascii="Arial" w:cs="Arial" w:eastAsia="Arial" w:hAnsi="Arial"/>
                <w:b w:val="1"/>
                <w:bCs w:val="1"/>
                <w:rtl w:val="0"/>
              </w:rPr>
              <w:t xml:space="preserve">DATOS DE LA UNIDAD II</w:t>
            </w:r>
          </w:p>
        </w:tc>
      </w:tr>
      <w:tr>
        <w:trPr>
          <w:cantSplit w:val="0"/>
          <w:tblHeader w:val="0"/>
        </w:trPr>
        <w:tc>
          <w:tcPr/>
          <w:p w:rsidR="00000000" w:rsidDel="00000000" w:rsidP="00000000" w:rsidRDefault="00000000" w:rsidRPr="00000000" w14:paraId="00000210">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Estacionamiento (SIMPLE / DOBLE)</w:t>
            </w:r>
          </w:p>
        </w:tc>
        <w:tc>
          <w:tcPr/>
          <w:p>
            <w:r/>
            <w:r>
              <w:rPr>
                <w:b/>
                <w:highlight w:val="lightGray"/>
              </w:rPr>
              <w:t>{{PARKING_TYPE_AND_NUMBER}}</w:t>
            </w:r>
          </w:p>
        </w:tc>
      </w:tr>
      <w:tr>
        <w:trPr>
          <w:cantSplit w:val="0"/>
          <w:tblHeader w:val="0"/>
        </w:trPr>
        <w:tc>
          <w:tcPr/>
          <w:p w:rsidR="00000000" w:rsidDel="00000000" w:rsidP="00000000" w:rsidRDefault="00000000" w:rsidRPr="00000000" w14:paraId="00000212">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Ubicación</w:t>
            </w:r>
          </w:p>
        </w:tc>
        <w:tc>
          <w:tcPr/>
          <w:p>
            <w:r/>
            <w:r>
              <w:rPr>
                <w:b/>
                <w:highlight w:val="lightGray"/>
              </w:rPr>
              <w:t>{{PARKING_LOCATION}}</w:t>
            </w:r>
          </w:p>
        </w:tc>
      </w:tr>
      <w:tr>
        <w:trPr>
          <w:cantSplit w:val="0"/>
          <w:tblHeader w:val="0"/>
        </w:trPr>
        <w:tc>
          <w:tcPr/>
          <w:p w:rsidR="00000000" w:rsidDel="00000000" w:rsidP="00000000" w:rsidRDefault="00000000" w:rsidRPr="00000000" w14:paraId="00000214">
            <w:pPr>
              <w:spacing w:after="0" w:line="240" w:lineRule="auto"/>
              <w:ind w:right="-20"/>
              <w:rPr>
                <w:rFonts w:ascii="Arial" w:cs="Arial" w:eastAsia="Arial" w:hAnsi="Arial"/>
                <w:b w:val="1"/>
                <w:bCs w:val="1"/>
                <w:vertAlign w:val="superscript"/>
              </w:rPr>
            </w:pPr>
            <w:r w:rsidDel="00000000" w:rsidR="00000000" w:rsidRPr="00000000">
              <w:rPr>
                <w:rFonts w:ascii="Arial" w:cs="Arial" w:eastAsia="Arial" w:hAnsi="Arial"/>
                <w:b w:val="1"/>
                <w:bCs w:val="1"/>
                <w:rtl w:val="0"/>
              </w:rPr>
              <w:t xml:space="preserve">Área techada Aproximada en m</w:t>
            </w:r>
            <w:r w:rsidDel="00000000" w:rsidR="00000000" w:rsidRPr="00000000">
              <w:rPr>
                <w:rFonts w:ascii="Arial" w:cs="Arial" w:eastAsia="Arial" w:hAnsi="Arial"/>
                <w:b w:val="1"/>
                <w:bCs w:val="1"/>
                <w:vertAlign w:val="superscript"/>
                <w:rtl w:val="0"/>
              </w:rPr>
              <w:t xml:space="preserve">2</w:t>
            </w:r>
          </w:p>
        </w:tc>
        <w:tc>
          <w:tcPr/>
          <w:p>
            <w:r/>
            <w:r>
              <w:rPr>
                <w:b/>
                <w:highlight w:val="lightGray"/>
              </w:rPr>
              <w:t>{{PARKING_BUILT_AREA}}</w:t>
            </w:r>
          </w:p>
        </w:tc>
      </w:tr>
      <w:tr>
        <w:trPr>
          <w:cantSplit w:val="0"/>
          <w:tblHeader w:val="0"/>
        </w:trPr>
        <w:tc>
          <w:tcPr/>
          <w:p w:rsidR="00000000" w:rsidDel="00000000" w:rsidP="00000000" w:rsidRDefault="00000000" w:rsidRPr="00000000" w14:paraId="00000216">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Área ocupada Aproximada en m</w:t>
            </w:r>
            <w:r w:rsidDel="00000000" w:rsidR="00000000" w:rsidRPr="00000000">
              <w:rPr>
                <w:rFonts w:ascii="Arial" w:cs="Arial" w:eastAsia="Arial" w:hAnsi="Arial"/>
                <w:b w:val="1"/>
                <w:bCs w:val="1"/>
                <w:vertAlign w:val="superscript"/>
                <w:rtl w:val="0"/>
              </w:rPr>
              <w:t xml:space="preserve">2</w:t>
            </w:r>
            <w:r w:rsidDel="00000000" w:rsidR="00000000" w:rsidRPr="00000000">
              <w:rPr>
                <w:rtl w:val="0"/>
              </w:rPr>
            </w:r>
          </w:p>
        </w:tc>
        <w:tc>
          <w:tcPr/>
          <w:p>
            <w:r/>
            <w:r>
              <w:rPr>
                <w:b/>
                <w:highlight w:val="lightGray"/>
              </w:rPr>
              <w:t>{{PARKING_OCCUPIED_AREA}}</w:t>
            </w:r>
          </w:p>
        </w:tc>
      </w:tr>
      <w:tr>
        <w:trPr>
          <w:cantSplit w:val="0"/>
          <w:tblHeader w:val="0"/>
        </w:trPr>
        <w:tc>
          <w:tcPr/>
          <w:p w:rsidR="00000000" w:rsidDel="00000000" w:rsidP="00000000" w:rsidRDefault="00000000" w:rsidRPr="00000000" w14:paraId="00000218">
            <w:pPr>
              <w:spacing w:after="0" w:line="240" w:lineRule="auto"/>
              <w:ind w:right="-20"/>
              <w:rPr>
                <w:rFonts w:ascii="Arial" w:cs="Arial" w:eastAsia="Arial" w:hAnsi="Arial"/>
                <w:b w:val="1"/>
                <w:bCs w:val="1"/>
              </w:rPr>
            </w:pPr>
            <w:r w:rsidDel="00000000" w:rsidR="00000000" w:rsidRPr="00000000">
              <w:rPr>
                <w:rFonts w:ascii="Arial" w:cs="Arial" w:eastAsia="Arial" w:hAnsi="Arial"/>
                <w:b w:val="1"/>
                <w:bCs w:val="1"/>
                <w:rtl w:val="0"/>
              </w:rPr>
              <w:t xml:space="preserve">Altura estacionamiento</w:t>
            </w:r>
          </w:p>
        </w:tc>
        <w:tc>
          <w:tcPr/>
          <w:p>
            <w:r/>
            <w:r>
              <w:rPr>
                <w:b/>
                <w:highlight w:val="lightGray"/>
              </w:rPr>
              <w:t>{{PARKING_HEIGHT}}</w:t>
            </w:r>
          </w:p>
        </w:tc>
      </w:tr>
    </w:tbl>
    <w:p w:rsidR="00000000" w:rsidDel="00000000" w:rsidP="00000000" w:rsidRDefault="00000000" w:rsidRPr="00000000" w14:paraId="0000021A">
      <w:pPr>
        <w:jc w:val="both"/>
        <w:rPr>
          <w:rFonts w:ascii="Arial" w:cs="Arial" w:eastAsia="Arial" w:hAnsi="Arial"/>
        </w:rPr>
      </w:pPr>
      <w:r w:rsidDel="00000000" w:rsidR="00000000" w:rsidRPr="00000000">
        <w:rPr>
          <w:rtl w:val="0"/>
        </w:rPr>
      </w:r>
    </w:p>
    <w:p w:rsidR="00000000" w:rsidDel="00000000" w:rsidP="00000000" w:rsidRDefault="00000000" w:rsidRPr="00000000" w14:paraId="0000021B">
      <w:pPr>
        <w:jc w:val="both"/>
        <w:rPr>
          <w:rFonts w:ascii="Arial" w:cs="Arial" w:eastAsia="Arial" w:hAnsi="Arial"/>
        </w:rPr>
      </w:pPr>
      <w:r w:rsidDel="00000000" w:rsidR="00000000" w:rsidRPr="00000000">
        <w:rPr>
          <w:rtl w:val="0"/>
        </w:rPr>
      </w:r>
    </w:p>
    <w:p w:rsidR="00000000" w:rsidDel="00000000" w:rsidP="00000000" w:rsidRDefault="00000000" w:rsidRPr="00000000" w14:paraId="0000021C">
      <w:pPr>
        <w:jc w:val="both"/>
        <w:rPr>
          <w:rFonts w:ascii="Arial" w:cs="Arial" w:eastAsia="Arial" w:hAnsi="Arial"/>
        </w:rPr>
      </w:pPr>
      <w:r w:rsidDel="00000000" w:rsidR="00000000" w:rsidRPr="00000000">
        <w:rPr>
          <w:rtl w:val="0"/>
        </w:rPr>
      </w:r>
    </w:p>
    <w:p w:rsidR="00000000" w:rsidDel="00000000" w:rsidP="00000000" w:rsidRDefault="00000000" w:rsidRPr="00000000" w14:paraId="0000021D">
      <w:pPr>
        <w:jc w:val="both"/>
        <w:rPr>
          <w:rFonts w:ascii="Arial" w:cs="Arial" w:eastAsia="Arial" w:hAnsi="Arial"/>
        </w:rPr>
      </w:pPr>
      <w:r w:rsidDel="00000000" w:rsidR="00000000" w:rsidRPr="00000000">
        <w:rPr>
          <w:rtl w:val="0"/>
        </w:rPr>
      </w:r>
    </w:p>
    <w:p w:rsidR="00000000" w:rsidDel="00000000" w:rsidP="00000000" w:rsidRDefault="00000000" w:rsidRPr="00000000" w14:paraId="0000021E">
      <w:pPr>
        <w:jc w:val="both"/>
        <w:rPr>
          <w:rFonts w:ascii="Arial" w:cs="Arial" w:eastAsia="Arial" w:hAnsi="Arial"/>
        </w:rPr>
      </w:pPr>
      <w:r w:rsidDel="00000000" w:rsidR="00000000" w:rsidRPr="00000000">
        <w:rPr>
          <w:rtl w:val="0"/>
        </w:rPr>
      </w:r>
    </w:p>
    <w:p w:rsidR="00000000" w:rsidDel="00000000" w:rsidP="00000000" w:rsidRDefault="00000000" w:rsidRPr="00000000" w14:paraId="0000021F">
      <w:pPr>
        <w:jc w:val="both"/>
        <w:rPr>
          <w:rFonts w:ascii="Arial" w:cs="Arial" w:eastAsia="Arial" w:hAnsi="Arial"/>
        </w:rPr>
      </w:pPr>
      <w:r w:rsidDel="00000000" w:rsidR="00000000" w:rsidRPr="00000000">
        <w:rPr>
          <w:rtl w:val="0"/>
        </w:rPr>
      </w:r>
    </w:p>
    <w:p w:rsidR="00000000" w:rsidDel="00000000" w:rsidP="00000000" w:rsidRDefault="00000000" w:rsidRPr="00000000" w14:paraId="00000220">
      <w:pPr>
        <w:jc w:val="both"/>
        <w:rPr>
          <w:rFonts w:ascii="Arial" w:cs="Arial" w:eastAsia="Arial" w:hAnsi="Arial"/>
        </w:rPr>
      </w:pPr>
      <w:r w:rsidDel="00000000" w:rsidR="00000000" w:rsidRPr="00000000">
        <w:rPr>
          <w:rtl w:val="0"/>
        </w:rPr>
      </w:r>
    </w:p>
    <w:p w:rsidR="00000000" w:rsidDel="00000000" w:rsidP="00000000" w:rsidRDefault="00000000" w:rsidRPr="00000000" w14:paraId="00000221">
      <w:pPr>
        <w:jc w:val="both"/>
        <w:rPr>
          <w:rFonts w:ascii="Arial" w:cs="Arial" w:eastAsia="Arial" w:hAnsi="Arial"/>
        </w:rPr>
      </w:pPr>
      <w:r w:rsidDel="00000000" w:rsidR="00000000" w:rsidRPr="00000000">
        <w:rPr>
          <w:rtl w:val="0"/>
        </w:rPr>
      </w:r>
    </w:p>
    <w:p w:rsidR="00000000" w:rsidDel="00000000" w:rsidP="00000000" w:rsidRDefault="00000000" w:rsidRPr="00000000" w14:paraId="00000222">
      <w:pPr>
        <w:jc w:val="both"/>
        <w:rPr>
          <w:rFonts w:ascii="Arial" w:cs="Arial" w:eastAsia="Arial" w:hAnsi="Arial"/>
        </w:rPr>
      </w:pPr>
      <w:r w:rsidDel="00000000" w:rsidR="00000000" w:rsidRPr="00000000">
        <w:rPr>
          <w:rtl w:val="0"/>
        </w:rPr>
      </w:r>
    </w:p>
    <w:p w:rsidR="00000000" w:rsidDel="00000000" w:rsidP="00000000" w:rsidRDefault="00000000" w:rsidRPr="00000000" w14:paraId="00000223">
      <w:pPr>
        <w:jc w:val="both"/>
        <w:rPr>
          <w:rFonts w:ascii="Arial" w:cs="Arial" w:eastAsia="Arial" w:hAnsi="Arial"/>
        </w:rPr>
      </w:pPr>
      <w:r w:rsidDel="00000000" w:rsidR="00000000" w:rsidRPr="00000000">
        <w:rPr>
          <w:rtl w:val="0"/>
        </w:rPr>
      </w:r>
    </w:p>
    <w:p w:rsidR="00000000" w:rsidDel="00000000" w:rsidP="00000000" w:rsidRDefault="00000000" w:rsidRPr="00000000" w14:paraId="00000224">
      <w:pPr>
        <w:jc w:val="both"/>
        <w:rPr>
          <w:rFonts w:ascii="Arial" w:cs="Arial" w:eastAsia="Arial" w:hAnsi="Arial"/>
        </w:rPr>
      </w:pPr>
      <w:r w:rsidDel="00000000" w:rsidR="00000000" w:rsidRPr="00000000">
        <w:rPr>
          <w:rtl w:val="0"/>
        </w:rPr>
      </w:r>
    </w:p>
    <w:p w:rsidR="00000000" w:rsidDel="00000000" w:rsidP="00000000" w:rsidRDefault="00000000" w:rsidRPr="00000000" w14:paraId="00000225">
      <w:pPr>
        <w:jc w:val="both"/>
        <w:rPr>
          <w:rFonts w:ascii="Arial" w:cs="Arial" w:eastAsia="Arial" w:hAnsi="Arial"/>
        </w:rPr>
      </w:pPr>
      <w:r w:rsidDel="00000000" w:rsidR="00000000" w:rsidRPr="00000000">
        <w:rPr>
          <w:rtl w:val="0"/>
        </w:rPr>
      </w:r>
    </w:p>
    <w:p w:rsidR="00000000" w:rsidDel="00000000" w:rsidP="00000000" w:rsidRDefault="00000000" w:rsidRPr="00000000" w14:paraId="00000226">
      <w:pPr>
        <w:jc w:val="both"/>
        <w:rPr>
          <w:rFonts w:ascii="Arial" w:cs="Arial" w:eastAsia="Arial" w:hAnsi="Arial"/>
        </w:rPr>
      </w:pPr>
      <w:r w:rsidDel="00000000" w:rsidR="00000000" w:rsidRPr="00000000">
        <w:rPr>
          <w:rtl w:val="0"/>
        </w:rPr>
      </w:r>
    </w:p>
    <w:p w:rsidR="00000000" w:rsidDel="00000000" w:rsidP="00000000" w:rsidRDefault="00000000" w:rsidRPr="00000000" w14:paraId="00000227">
      <w:pPr>
        <w:jc w:val="both"/>
        <w:rPr>
          <w:rFonts w:ascii="Arial" w:cs="Arial" w:eastAsia="Arial" w:hAnsi="Arial"/>
        </w:rPr>
      </w:pPr>
      <w:r w:rsidDel="00000000" w:rsidR="00000000" w:rsidRPr="00000000">
        <w:rPr>
          <w:rtl w:val="0"/>
        </w:rPr>
      </w:r>
    </w:p>
    <w:p w:rsidR="00000000" w:rsidDel="00000000" w:rsidP="00000000" w:rsidRDefault="00000000" w:rsidRPr="00000000" w14:paraId="00000228">
      <w:pPr>
        <w:jc w:val="both"/>
        <w:rPr>
          <w:rFonts w:ascii="Arial" w:cs="Arial" w:eastAsia="Arial" w:hAnsi="Arial"/>
        </w:rPr>
      </w:pPr>
      <w:r w:rsidDel="00000000" w:rsidR="00000000" w:rsidRPr="00000000">
        <w:rPr>
          <w:rtl w:val="0"/>
        </w:rPr>
      </w:r>
    </w:p>
    <w:p w:rsidR="00000000" w:rsidDel="00000000" w:rsidP="00000000" w:rsidRDefault="00000000" w:rsidRPr="00000000" w14:paraId="00000229">
      <w:pPr>
        <w:jc w:val="both"/>
        <w:rPr>
          <w:rFonts w:ascii="Arial" w:cs="Arial" w:eastAsia="Arial" w:hAnsi="Arial"/>
        </w:rPr>
      </w:pPr>
      <w:r w:rsidDel="00000000" w:rsidR="00000000" w:rsidRPr="00000000">
        <w:rPr>
          <w:rtl w:val="0"/>
        </w:rPr>
      </w:r>
    </w:p>
    <w:tbl>
      <w:tblPr>
        <w:tblStyle w:val="Table8"/>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22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ANEXO IV</w:t>
            </w:r>
          </w:p>
          <w:p w:rsidR="00000000" w:rsidDel="00000000" w:rsidP="00000000" w:rsidRDefault="00000000" w:rsidRPr="00000000" w14:paraId="0000022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PLANOS DEL DEPARTAMENTO, ESTACIONAMIENTO Y/O DEPOSITO</w:t>
            </w:r>
          </w:p>
        </w:tc>
      </w:tr>
    </w:tbl>
    <w:p w:rsidR="00000000" w:rsidDel="00000000" w:rsidP="00000000" w:rsidRDefault="00000000" w:rsidRPr="00000000" w14:paraId="0000022C">
      <w:pPr>
        <w:jc w:val="both"/>
        <w:rPr>
          <w:rFonts w:ascii="Arial" w:cs="Arial" w:eastAsia="Arial" w:hAnsi="Arial"/>
        </w:rPr>
      </w:pPr>
      <w:r w:rsidDel="00000000" w:rsidR="00000000" w:rsidRPr="00000000">
        <w:rPr>
          <w:rtl w:val="0"/>
        </w:rPr>
      </w:r>
    </w:p>
    <w:p w:rsidR="00000000" w:rsidDel="00000000" w:rsidP="00000000" w:rsidRDefault="00000000" w:rsidRPr="00000000" w14:paraId="0000022D">
      <w:pPr>
        <w:jc w:val="both"/>
        <w:rPr>
          <w:rFonts w:ascii="Arial" w:cs="Arial" w:eastAsia="Arial" w:hAnsi="Arial"/>
        </w:rPr>
      </w:pPr>
      <w:r w:rsidDel="00000000" w:rsidR="00000000" w:rsidRPr="00000000">
        <w:rPr>
          <w:rtl w:val="0"/>
        </w:rPr>
      </w:r>
    </w:p>
    <w:p w:rsidR="00000000" w:rsidDel="00000000" w:rsidP="00000000" w:rsidRDefault="00000000" w:rsidRPr="00000000" w14:paraId="0000022E">
      <w:pPr>
        <w:jc w:val="both"/>
        <w:rPr>
          <w:rFonts w:ascii="Arial" w:cs="Arial" w:eastAsia="Arial" w:hAnsi="Arial"/>
        </w:rPr>
      </w:pPr>
      <w:r w:rsidDel="00000000" w:rsidR="00000000" w:rsidRPr="00000000">
        <w:rPr>
          <w:rtl w:val="0"/>
        </w:rPr>
      </w:r>
    </w:p>
    <w:p w:rsidR="00000000" w:rsidDel="00000000" w:rsidP="00000000" w:rsidRDefault="00000000" w:rsidRPr="00000000" w14:paraId="0000022F">
      <w:pPr>
        <w:jc w:val="both"/>
        <w:rPr>
          <w:rFonts w:ascii="Arial" w:cs="Arial" w:eastAsia="Arial" w:hAnsi="Arial"/>
        </w:rPr>
      </w:pPr>
      <w:r w:rsidDel="00000000" w:rsidR="00000000" w:rsidRPr="00000000">
        <w:rPr>
          <w:rtl w:val="0"/>
        </w:rPr>
      </w:r>
    </w:p>
    <w:p w:rsidR="00000000" w:rsidDel="00000000" w:rsidP="00000000" w:rsidRDefault="00000000" w:rsidRPr="00000000" w14:paraId="00000230">
      <w:pPr>
        <w:jc w:val="both"/>
        <w:rPr>
          <w:rFonts w:ascii="Arial" w:cs="Arial" w:eastAsia="Arial" w:hAnsi="Arial"/>
        </w:rPr>
      </w:pPr>
      <w:r w:rsidDel="00000000" w:rsidR="00000000" w:rsidRPr="00000000">
        <w:rPr>
          <w:rtl w:val="0"/>
        </w:rPr>
      </w:r>
    </w:p>
    <w:p w:rsidR="00000000" w:rsidDel="00000000" w:rsidP="00000000" w:rsidRDefault="00000000" w:rsidRPr="00000000" w14:paraId="00000231">
      <w:pPr>
        <w:jc w:val="both"/>
        <w:rPr>
          <w:rFonts w:ascii="Arial" w:cs="Arial" w:eastAsia="Arial" w:hAnsi="Arial"/>
        </w:rPr>
      </w:pPr>
      <w:r w:rsidDel="00000000" w:rsidR="00000000" w:rsidRPr="00000000">
        <w:rPr>
          <w:rtl w:val="0"/>
        </w:rPr>
      </w:r>
    </w:p>
    <w:p w:rsidR="00000000" w:rsidDel="00000000" w:rsidP="00000000" w:rsidRDefault="00000000" w:rsidRPr="00000000" w14:paraId="00000232">
      <w:pPr>
        <w:jc w:val="both"/>
        <w:rPr>
          <w:rFonts w:ascii="Arial" w:cs="Arial" w:eastAsia="Arial" w:hAnsi="Arial"/>
        </w:rPr>
      </w:pPr>
      <w:r w:rsidDel="00000000" w:rsidR="00000000" w:rsidRPr="00000000">
        <w:rPr>
          <w:rtl w:val="0"/>
        </w:rPr>
      </w:r>
    </w:p>
    <w:p w:rsidR="00000000" w:rsidDel="00000000" w:rsidP="00000000" w:rsidRDefault="00000000" w:rsidRPr="00000000" w14:paraId="00000233">
      <w:pPr>
        <w:jc w:val="both"/>
        <w:rPr>
          <w:rFonts w:ascii="Arial" w:cs="Arial" w:eastAsia="Arial" w:hAnsi="Arial"/>
        </w:rPr>
      </w:pPr>
      <w:r w:rsidDel="00000000" w:rsidR="00000000" w:rsidRPr="00000000">
        <w:rPr>
          <w:rtl w:val="0"/>
        </w:rPr>
      </w:r>
    </w:p>
    <w:p w:rsidR="00000000" w:rsidDel="00000000" w:rsidP="00000000" w:rsidRDefault="00000000" w:rsidRPr="00000000" w14:paraId="00000234">
      <w:pPr>
        <w:jc w:val="both"/>
        <w:rPr>
          <w:rFonts w:ascii="Arial" w:cs="Arial" w:eastAsia="Arial" w:hAnsi="Arial"/>
        </w:rPr>
      </w:pPr>
      <w:r w:rsidDel="00000000" w:rsidR="00000000" w:rsidRPr="00000000">
        <w:rPr>
          <w:rtl w:val="0"/>
        </w:rPr>
      </w:r>
    </w:p>
    <w:p w:rsidR="00000000" w:rsidDel="00000000" w:rsidP="00000000" w:rsidRDefault="00000000" w:rsidRPr="00000000" w14:paraId="00000235">
      <w:pPr>
        <w:jc w:val="both"/>
        <w:rPr>
          <w:rFonts w:ascii="Arial" w:cs="Arial" w:eastAsia="Arial" w:hAnsi="Arial"/>
        </w:rPr>
      </w:pPr>
      <w:r w:rsidDel="00000000" w:rsidR="00000000" w:rsidRPr="00000000">
        <w:rPr>
          <w:rtl w:val="0"/>
        </w:rPr>
      </w:r>
    </w:p>
    <w:p w:rsidR="00000000" w:rsidDel="00000000" w:rsidP="00000000" w:rsidRDefault="00000000" w:rsidRPr="00000000" w14:paraId="00000236">
      <w:pPr>
        <w:jc w:val="both"/>
        <w:rPr>
          <w:rFonts w:ascii="Arial" w:cs="Arial" w:eastAsia="Arial" w:hAnsi="Arial"/>
        </w:rPr>
      </w:pPr>
      <w:r w:rsidDel="00000000" w:rsidR="00000000" w:rsidRPr="00000000">
        <w:rPr>
          <w:rtl w:val="0"/>
        </w:rPr>
      </w:r>
    </w:p>
    <w:p w:rsidR="00000000" w:rsidDel="00000000" w:rsidP="00000000" w:rsidRDefault="00000000" w:rsidRPr="00000000" w14:paraId="00000237">
      <w:pPr>
        <w:jc w:val="both"/>
        <w:rPr>
          <w:rFonts w:ascii="Arial" w:cs="Arial" w:eastAsia="Arial" w:hAnsi="Arial"/>
        </w:rPr>
      </w:pPr>
      <w:r w:rsidDel="00000000" w:rsidR="00000000" w:rsidRPr="00000000">
        <w:rPr>
          <w:rtl w:val="0"/>
        </w:rPr>
      </w:r>
    </w:p>
    <w:p w:rsidR="00000000" w:rsidDel="00000000" w:rsidP="00000000" w:rsidRDefault="00000000" w:rsidRPr="00000000" w14:paraId="00000238">
      <w:pPr>
        <w:jc w:val="both"/>
        <w:rPr>
          <w:rFonts w:ascii="Arial" w:cs="Arial" w:eastAsia="Arial" w:hAnsi="Arial"/>
        </w:rPr>
      </w:pPr>
      <w:r w:rsidDel="00000000" w:rsidR="00000000" w:rsidRPr="00000000">
        <w:rPr>
          <w:rtl w:val="0"/>
        </w:rPr>
      </w:r>
    </w:p>
    <w:p w:rsidR="00000000" w:rsidDel="00000000" w:rsidP="00000000" w:rsidRDefault="00000000" w:rsidRPr="00000000" w14:paraId="00000239">
      <w:pPr>
        <w:jc w:val="both"/>
        <w:rPr>
          <w:rFonts w:ascii="Arial" w:cs="Arial" w:eastAsia="Arial" w:hAnsi="Arial"/>
        </w:rPr>
      </w:pPr>
      <w:r w:rsidDel="00000000" w:rsidR="00000000" w:rsidRPr="00000000">
        <w:rPr>
          <w:rtl w:val="0"/>
        </w:rPr>
      </w:r>
    </w:p>
    <w:p w:rsidR="00000000" w:rsidDel="00000000" w:rsidP="00000000" w:rsidRDefault="00000000" w:rsidRPr="00000000" w14:paraId="0000023A">
      <w:pPr>
        <w:jc w:val="both"/>
        <w:rPr>
          <w:rFonts w:ascii="Arial" w:cs="Arial" w:eastAsia="Arial" w:hAnsi="Arial"/>
        </w:rPr>
      </w:pPr>
      <w:r w:rsidDel="00000000" w:rsidR="00000000" w:rsidRPr="00000000">
        <w:rPr>
          <w:rtl w:val="0"/>
        </w:rPr>
      </w:r>
    </w:p>
    <w:p w:rsidR="00000000" w:rsidDel="00000000" w:rsidP="00000000" w:rsidRDefault="00000000" w:rsidRPr="00000000" w14:paraId="0000023B">
      <w:pPr>
        <w:jc w:val="both"/>
        <w:rPr>
          <w:rFonts w:ascii="Arial" w:cs="Arial" w:eastAsia="Arial" w:hAnsi="Arial"/>
        </w:rPr>
      </w:pPr>
      <w:r w:rsidDel="00000000" w:rsidR="00000000" w:rsidRPr="00000000">
        <w:rPr>
          <w:rtl w:val="0"/>
        </w:rPr>
      </w:r>
    </w:p>
    <w:p w:rsidR="00000000" w:rsidDel="00000000" w:rsidP="00000000" w:rsidRDefault="00000000" w:rsidRPr="00000000" w14:paraId="0000023C">
      <w:pPr>
        <w:jc w:val="both"/>
        <w:rPr>
          <w:rFonts w:ascii="Arial" w:cs="Arial" w:eastAsia="Arial" w:hAnsi="Arial"/>
        </w:rPr>
      </w:pPr>
      <w:r w:rsidDel="00000000" w:rsidR="00000000" w:rsidRPr="00000000">
        <w:rPr>
          <w:rtl w:val="0"/>
        </w:rPr>
      </w:r>
    </w:p>
    <w:p w:rsidR="00000000" w:rsidDel="00000000" w:rsidP="00000000" w:rsidRDefault="00000000" w:rsidRPr="00000000" w14:paraId="0000023D">
      <w:pPr>
        <w:jc w:val="both"/>
        <w:rPr>
          <w:rFonts w:ascii="Arial" w:cs="Arial" w:eastAsia="Arial" w:hAnsi="Arial"/>
        </w:rPr>
      </w:pPr>
      <w:r w:rsidDel="00000000" w:rsidR="00000000" w:rsidRPr="00000000">
        <w:rPr>
          <w:rtl w:val="0"/>
        </w:rPr>
      </w:r>
    </w:p>
    <w:p w:rsidR="00000000" w:rsidDel="00000000" w:rsidP="00000000" w:rsidRDefault="00000000" w:rsidRPr="00000000" w14:paraId="0000023E">
      <w:pPr>
        <w:jc w:val="both"/>
        <w:rPr>
          <w:rFonts w:ascii="Arial" w:cs="Arial" w:eastAsia="Arial" w:hAnsi="Arial"/>
        </w:rPr>
      </w:pPr>
      <w:r w:rsidDel="00000000" w:rsidR="00000000" w:rsidRPr="00000000">
        <w:rPr>
          <w:rtl w:val="0"/>
        </w:rPr>
      </w:r>
    </w:p>
    <w:p w:rsidR="00000000" w:rsidDel="00000000" w:rsidP="00000000" w:rsidRDefault="00000000" w:rsidRPr="00000000" w14:paraId="0000023F">
      <w:pPr>
        <w:jc w:val="both"/>
        <w:rPr>
          <w:rFonts w:ascii="Arial" w:cs="Arial" w:eastAsia="Arial" w:hAnsi="Arial"/>
        </w:rPr>
      </w:pPr>
      <w:r w:rsidDel="00000000" w:rsidR="00000000" w:rsidRPr="00000000">
        <w:rPr>
          <w:rtl w:val="0"/>
        </w:rPr>
      </w:r>
    </w:p>
    <w:p w:rsidR="00000000" w:rsidDel="00000000" w:rsidP="00000000" w:rsidRDefault="00000000" w:rsidRPr="00000000" w14:paraId="00000240">
      <w:pPr>
        <w:jc w:val="both"/>
        <w:rPr>
          <w:rFonts w:ascii="Arial" w:cs="Arial" w:eastAsia="Arial" w:hAnsi="Arial"/>
        </w:rPr>
      </w:pPr>
      <w:r w:rsidDel="00000000" w:rsidR="00000000" w:rsidRPr="00000000">
        <w:rPr>
          <w:rtl w:val="0"/>
        </w:rPr>
      </w:r>
    </w:p>
    <w:p w:rsidR="00000000" w:rsidDel="00000000" w:rsidP="00000000" w:rsidRDefault="00000000" w:rsidRPr="00000000" w14:paraId="00000241">
      <w:pPr>
        <w:jc w:val="both"/>
        <w:rPr>
          <w:rFonts w:ascii="Arial" w:cs="Arial" w:eastAsia="Arial" w:hAnsi="Arial"/>
        </w:rPr>
      </w:pPr>
      <w:r w:rsidDel="00000000" w:rsidR="00000000" w:rsidRPr="00000000">
        <w:rPr>
          <w:rtl w:val="0"/>
        </w:rPr>
      </w:r>
    </w:p>
    <w:p w:rsidR="00000000" w:rsidDel="00000000" w:rsidP="00000000" w:rsidRDefault="00000000" w:rsidRPr="00000000" w14:paraId="00000242">
      <w:pPr>
        <w:jc w:val="both"/>
        <w:rPr>
          <w:rFonts w:ascii="Arial" w:cs="Arial" w:eastAsia="Arial" w:hAnsi="Arial"/>
        </w:rPr>
      </w:pPr>
      <w:r w:rsidDel="00000000" w:rsidR="00000000" w:rsidRPr="00000000">
        <w:rPr>
          <w:rtl w:val="0"/>
        </w:rPr>
      </w:r>
    </w:p>
    <w:p w:rsidR="00000000" w:rsidDel="00000000" w:rsidP="00000000" w:rsidRDefault="00000000" w:rsidRPr="00000000" w14:paraId="00000243">
      <w:pPr>
        <w:jc w:val="both"/>
        <w:rPr>
          <w:rFonts w:ascii="Arial" w:cs="Arial" w:eastAsia="Arial" w:hAnsi="Arial"/>
        </w:rPr>
      </w:pPr>
      <w:r w:rsidDel="00000000" w:rsidR="00000000" w:rsidRPr="00000000">
        <w:rPr>
          <w:rtl w:val="0"/>
        </w:rPr>
      </w:r>
    </w:p>
    <w:p w:rsidR="00000000" w:rsidDel="00000000" w:rsidP="00000000" w:rsidRDefault="00000000" w:rsidRPr="00000000" w14:paraId="00000244">
      <w:pPr>
        <w:jc w:val="both"/>
        <w:rPr>
          <w:rFonts w:ascii="Arial" w:cs="Arial" w:eastAsia="Arial" w:hAnsi="Arial"/>
        </w:rPr>
      </w:pPr>
      <w:r w:rsidDel="00000000" w:rsidR="00000000" w:rsidRPr="00000000">
        <w:rPr>
          <w:rtl w:val="0"/>
        </w:rPr>
      </w:r>
    </w:p>
    <w:p w:rsidR="00000000" w:rsidDel="00000000" w:rsidP="00000000" w:rsidRDefault="00000000" w:rsidRPr="00000000" w14:paraId="00000245">
      <w:pPr>
        <w:jc w:val="both"/>
        <w:rPr>
          <w:rFonts w:ascii="Arial" w:cs="Arial" w:eastAsia="Arial" w:hAnsi="Arial"/>
        </w:rPr>
      </w:pPr>
      <w:r w:rsidDel="00000000" w:rsidR="00000000" w:rsidRPr="00000000">
        <w:rPr>
          <w:rtl w:val="0"/>
        </w:rPr>
      </w:r>
    </w:p>
    <w:p w:rsidR="00000000" w:rsidDel="00000000" w:rsidP="00000000" w:rsidRDefault="00000000" w:rsidRPr="00000000" w14:paraId="00000246">
      <w:pPr>
        <w:jc w:val="both"/>
        <w:rPr>
          <w:rFonts w:ascii="Arial" w:cs="Arial" w:eastAsia="Arial" w:hAnsi="Arial"/>
        </w:rPr>
      </w:pPr>
      <w:r w:rsidDel="00000000" w:rsidR="00000000" w:rsidRPr="00000000">
        <w:rPr>
          <w:rtl w:val="0"/>
        </w:rPr>
      </w:r>
    </w:p>
    <w:p w:rsidR="00000000" w:rsidDel="00000000" w:rsidP="00000000" w:rsidRDefault="00000000" w:rsidRPr="00000000" w14:paraId="00000247">
      <w:pPr>
        <w:jc w:val="both"/>
        <w:rPr>
          <w:rFonts w:ascii="Arial" w:cs="Arial" w:eastAsia="Arial" w:hAnsi="Arial"/>
        </w:rPr>
      </w:pPr>
      <w:r w:rsidDel="00000000" w:rsidR="00000000" w:rsidRPr="00000000">
        <w:rPr>
          <w:rtl w:val="0"/>
        </w:rPr>
      </w:r>
    </w:p>
    <w:tbl>
      <w:tblPr>
        <w:tblStyle w:val="Table9"/>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248">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ANEXO V</w:t>
            </w:r>
          </w:p>
          <w:p w:rsidR="00000000" w:rsidDel="00000000" w:rsidP="00000000" w:rsidRDefault="00000000" w:rsidRPr="00000000" w14:paraId="0000024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MEMORIA DESCRIPTIVA DE CUADRO DE ACABADOS</w:t>
            </w:r>
          </w:p>
        </w:tc>
      </w:tr>
    </w:tbl>
    <w:p w:rsidR="00000000" w:rsidDel="00000000" w:rsidP="00000000" w:rsidRDefault="00000000" w:rsidRPr="00000000" w14:paraId="0000024A">
      <w:pPr>
        <w:jc w:val="both"/>
        <w:rPr>
          <w:rFonts w:ascii="Arial" w:cs="Arial" w:eastAsia="Arial" w:hAnsi="Arial"/>
        </w:rPr>
      </w:pPr>
      <w:r w:rsidDel="00000000" w:rsidR="00000000" w:rsidRPr="00000000">
        <w:rPr>
          <w:rtl w:val="0"/>
        </w:rPr>
      </w:r>
    </w:p>
    <w:sectPr>
      <w:pgSz w:h="16838" w:w="11906" w:orient="portrait"/>
      <w:pgMar w:bottom="1135" w:top="1418"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4">
    <w:lvl w:ilvl="0">
      <w:start w:val="4"/>
      <w:numFmt w:val="bullet"/>
      <w:lvlText w:val="-"/>
      <w:lvlJc w:val="left"/>
      <w:pPr>
        <w:ind w:left="720" w:hanging="360"/>
      </w:pPr>
      <w:rPr>
        <w:rFonts w:ascii="Arial" w:cs="Arial" w:eastAsia="Arial" w:hAnsi="Arial"/>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8"/>
      <w:numFmt w:val="decimal"/>
      <w:lvlText w:val="%1."/>
      <w:lvlJc w:val="left"/>
      <w:pPr>
        <w:ind w:left="360" w:hanging="360"/>
      </w:pPr>
      <w:rPr/>
    </w:lvl>
    <w:lvl w:ilvl="1">
      <w:start w:val="1"/>
      <w:numFmt w:val="decimal"/>
      <w:lvlText w:val="%1.%2."/>
      <w:lvlJc w:val="left"/>
      <w:pPr>
        <w:ind w:left="1080" w:hanging="720"/>
      </w:pPr>
      <w:rPr>
        <w:b w:val="1"/>
        <w:bCs w:val="1"/>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8">
    <w:lvl w:ilvl="0">
      <w:start w:val="9"/>
      <w:numFmt w:val="decimal"/>
      <w:lvlText w:val="%1."/>
      <w:lvlJc w:val="left"/>
      <w:pPr>
        <w:ind w:left="360" w:hanging="360"/>
      </w:pPr>
      <w:rPr/>
    </w:lvl>
    <w:lvl w:ilvl="1">
      <w:start w:val="1"/>
      <w:numFmt w:val="decimal"/>
      <w:lvlText w:val="%1.%2."/>
      <w:lvlJc w:val="left"/>
      <w:pPr>
        <w:ind w:left="1080" w:hanging="720"/>
      </w:pPr>
      <w:rPr>
        <w:b w:val="1"/>
        <w:bCs w:val="1"/>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9">
    <w:lvl w:ilvl="0">
      <w:start w:val="15"/>
      <w:numFmt w:val="decimal"/>
      <w:lvlText w:val="%1"/>
      <w:lvlJc w:val="left"/>
      <w:pPr>
        <w:ind w:left="420" w:hanging="420"/>
      </w:pPr>
      <w:rPr/>
    </w:lvl>
    <w:lvl w:ilvl="1">
      <w:start w:val="1"/>
      <w:numFmt w:val="decimal"/>
      <w:lvlText w:val="%1.%2"/>
      <w:lvlJc w:val="left"/>
      <w:pPr>
        <w:ind w:left="420" w:hanging="420"/>
      </w:pPr>
      <w:rPr>
        <w:b w:val="1"/>
        <w:bCs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lowerRoman"/>
      <w:lvlText w:val="%1)"/>
      <w:lvlJc w:val="left"/>
      <w:pPr>
        <w:ind w:left="1428" w:hanging="719.9999999999999"/>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Minuta de compraventa bancaria de bienes inmuebles futuros</dc:title>
  <cp:lastModifiedBy>python-docx</cp:lastModifiedBy>
  <cp:revision>1</cp:revision>
  <dcterms:modified xsi:type="dcterms:W3CDTF">2026-10-24T21:01:26Z</dcterms:modified>
  <dc:subject>Plantilla para llenado futuro desde el CRM</dc:subject>
  <dc:creator>BMG Desarrolladora Inmobiliaria S.A.C. / ÖRÖK</dc:creator>
  <dc:description>Segunda versión actualizada con datos de BMG/ÖRÖK y variables para comprador, proyecto, unidades, precio, financiamiento y fechas.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0x01010099463AF1FAE3BF41B1877B589C075E79</vt:lpwstr>
  </property>
  <property fmtid="{D5CDD505-2E9C-101B-9397-08002B2CF9AE}" pid="3" name="MediaServiceImageTags">
    <vt:lpwstr>MediaServiceImageTags</vt:lpwstr>
  </property>
</Properties>
</file>