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00" w:line="259" w:lineRule="auto" w:before="0"/>
        <w:ind w:hanging="2"/>
        <w:jc w:val="left"/>
        <w:rPr>
          <w:rFonts w:ascii="Roboto" w:cs="Roboto" w:eastAsia="Roboto" w:hAnsi="Roboto"/>
          <w:sz w:val="16"/>
          <w:szCs w:val="16"/>
          <w:vertAlign w:val="baseline"/>
        </w:rPr>
      </w:pPr>
      <w:r>
        <w:rPr>
          <w:rFonts w:ascii="Arial" w:hAnsi="Arial"/>
          <w:color w:val="000000"/>
          <w:sz w:val="20"/>
        </w:rPr>
        <w:t>SEÑOR NOTARIO:</w:t>
      </w:r>
    </w:p>
    <w:p w:rsidR="00000000" w:rsidDel="00000000" w:rsidP="00000000" w:rsidRDefault="00000000" w:rsidRPr="00000000" w14:paraId="00000002">
      <w:pPr>
        <w:keepNext w:val="0"/>
        <w:keepLines w:val="0"/>
        <w:spacing w:after="100" w:line="259" w:lineRule="auto" w:before="0"/>
        <w:jc w:val="left"/>
        <w:rPr>
          <w:rFonts w:ascii="Roboto" w:cs="Roboto" w:eastAsia="Roboto" w:hAnsi="Roboto"/>
          <w:sz w:val="16"/>
          <w:szCs w:val="16"/>
          <w:vertAlign w:val="baseline"/>
        </w:rPr>
      </w:pPr>
      <w:r>
        <w:rPr>
          <w:rFonts w:ascii="Arial" w:hAnsi="Arial"/>
          <w:color w:val="000000"/>
          <w:sz w:val="20"/>
        </w:rPr>
        <w:t>SÍRVASE EXTENDER EN SU REGISTRO DE ESCRITURAS PÚBLICAS UNA COMPRAVENTA DIRECTA DE BIEN FUTURO QUE CELEBRAN:</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16"/>
          <w:szCs w:val="16"/>
          <w:u w:val="none"/>
          <w:shd w:fill="auto" w:val="clear"/>
          <w:vertAlign w:val="baseline"/>
        </w:rPr>
      </w:pPr>
      <w:r>
        <w:rPr>
          <w:rFonts w:ascii="Arial" w:hAnsi="Arial"/>
          <w:color w:val="000000"/>
          <w:sz w:val="20"/>
        </w:rPr>
        <w:t>BMG DESARROLLADORA INMOBILIARIA S.A.C., QUE UTILIZA ÖRÖK COMO NOMBRE COMERCIAL, CON RUC N.º 20615227685, CON DOMICILIO LEGAL EN CALLE PUQUINA 138, MARANGA, SAN MIGUEL, LIMA, PERÚ, CON CORREO ELECTRÓNICO VENTAS@OROK.COM.PE PARA EFECTOS DE LA PRESENTE, REPRESENTADA POR MARCOS MARTIN MONTEZUMA CHIRINOS, IDENTIFICADO(A) CON DNI N.º 10797023, FACULTADO(A) SEGÚN PODER INSCRITO EN LA PARTIDA N.º 16083215 DEL REGISTRO DE PERSONAS JURÍDICAS DE LA OFICINA REGISTRAL DE LIMA; A QUIEN EN ADELANTE SE LE DENOMINARÁ EL VENDEDOR.</w:t>
      </w:r>
    </w:p>
    <w:p w:rsidR="00000000" w:rsidDel="00000000" w:rsidP="00000000" w:rsidRDefault="00000000" w:rsidRPr="00000000" w14:paraId="00000004">
      <w:pPr>
        <w:keepNext w:val="0"/>
        <w:keepLines w:val="0"/>
        <w:numPr>
          <w:ilvl w:val="0"/>
          <w:numId w:val="10"/>
        </w:numPr>
        <w:spacing w:after="100" w:line="259" w:lineRule="auto" w:before="0"/>
        <w:ind w:left="720" w:hanging="360"/>
        <w:jc w:val="both"/>
        <w:rPr>
          <w:sz w:val="16"/>
          <w:szCs w:val="16"/>
          <w:vertAlign w:val="baseline"/>
        </w:rPr>
      </w:pPr>
      <w:r>
        <w:rPr>
          <w:rFonts w:ascii="Arial" w:hAnsi="Arial"/>
          <w:b/>
          <w:color w:val="000000"/>
          <w:sz w:val="20"/>
          <w:shd w:fill="E8E5E2"/>
        </w:rPr>
        <w:t>{{BUYER_NAME}}</w:t>
      </w:r>
      <w:r>
        <w:rPr>
          <w:rFonts w:ascii="Arial" w:hAnsi="Arial"/>
          <w:color w:val="000000"/>
          <w:sz w:val="20"/>
        </w:rPr>
        <w:t xml:space="preserve">, DE NACIONALIDAD </w:t>
      </w:r>
      <w:r>
        <w:rPr>
          <w:rFonts w:ascii="Arial" w:hAnsi="Arial"/>
          <w:b/>
          <w:color w:val="000000"/>
          <w:sz w:val="20"/>
          <w:shd w:fill="E8E5E2"/>
        </w:rPr>
        <w:t>{{BUYER_NATIONALITY}}</w:t>
      </w:r>
      <w:r>
        <w:rPr>
          <w:rFonts w:ascii="Arial" w:hAnsi="Arial"/>
          <w:color w:val="000000"/>
          <w:sz w:val="20"/>
        </w:rPr>
        <w:t xml:space="preserve">, IDENTIFICADO(A) CON DNI N.º </w:t>
      </w:r>
      <w:r>
        <w:rPr>
          <w:rFonts w:ascii="Arial" w:hAnsi="Arial"/>
          <w:b/>
          <w:color w:val="000000"/>
          <w:sz w:val="20"/>
          <w:shd w:fill="E8E5E2"/>
        </w:rPr>
        <w:t>{{BUYER_DNI}}</w:t>
      </w:r>
      <w:r>
        <w:rPr>
          <w:rFonts w:ascii="Arial" w:hAnsi="Arial"/>
          <w:color w:val="000000"/>
          <w:sz w:val="20"/>
        </w:rPr>
        <w:t xml:space="preserve">, DE ESTADO CIVIL </w:t>
      </w:r>
      <w:r>
        <w:rPr>
          <w:rFonts w:ascii="Arial" w:hAnsi="Arial"/>
          <w:b/>
          <w:color w:val="000000"/>
          <w:sz w:val="20"/>
          <w:shd w:fill="E8E5E2"/>
        </w:rPr>
        <w:t>{{BUYER_MARITAL_STATUS}}</w:t>
      </w:r>
      <w:r>
        <w:rPr>
          <w:rFonts w:ascii="Arial" w:hAnsi="Arial"/>
          <w:color w:val="000000"/>
          <w:sz w:val="20"/>
        </w:rPr>
        <w:t xml:space="preserve">, CON CORREO ELECTRÓNICO </w:t>
      </w:r>
      <w:r>
        <w:rPr>
          <w:rFonts w:ascii="Arial" w:hAnsi="Arial"/>
          <w:b/>
          <w:color w:val="000000"/>
          <w:sz w:val="20"/>
          <w:shd w:fill="E8E5E2"/>
        </w:rPr>
        <w:t>{{BUYER_EMAIL}}</w:t>
      </w:r>
      <w:r>
        <w:rPr>
          <w:rFonts w:ascii="Arial" w:hAnsi="Arial"/>
          <w:color w:val="000000"/>
          <w:sz w:val="20"/>
        </w:rPr>
        <w:t xml:space="preserve"> PARA EFECTOS DE LA PRESENTE, CON DOMICILIO EN </w:t>
      </w:r>
      <w:r>
        <w:rPr>
          <w:rFonts w:ascii="Arial" w:hAnsi="Arial"/>
          <w:b/>
          <w:color w:val="000000"/>
          <w:sz w:val="20"/>
          <w:shd w:fill="E8E5E2"/>
        </w:rPr>
        <w:t>{{BUYER_ADDRESS}}</w:t>
      </w:r>
      <w:r>
        <w:rPr>
          <w:rFonts w:ascii="Arial" w:hAnsi="Arial"/>
          <w:color w:val="000000"/>
          <w:sz w:val="20"/>
        </w:rPr>
        <w:t xml:space="preserve">, DISTRITO DE </w:t>
      </w:r>
      <w:r>
        <w:rPr>
          <w:rFonts w:ascii="Arial" w:hAnsi="Arial"/>
          <w:b/>
          <w:color w:val="000000"/>
          <w:sz w:val="20"/>
          <w:shd w:fill="E8E5E2"/>
        </w:rPr>
        <w:t>{{BUYER_DISTRICT}}</w:t>
      </w:r>
      <w:r>
        <w:rPr>
          <w:rFonts w:ascii="Arial" w:hAnsi="Arial"/>
          <w:color w:val="000000"/>
          <w:sz w:val="20"/>
        </w:rPr>
        <w:t xml:space="preserve">, PROVINCIA Y DEPARTAMENTO DE </w:t>
      </w:r>
      <w:r>
        <w:rPr>
          <w:rFonts w:ascii="Arial" w:hAnsi="Arial"/>
          <w:b/>
          <w:color w:val="000000"/>
          <w:sz w:val="20"/>
          <w:shd w:fill="E8E5E2"/>
        </w:rPr>
        <w:t>{{BUYER_PROVINCE_DEPARTMENT}}</w:t>
      </w:r>
      <w:r>
        <w:rPr>
          <w:rFonts w:ascii="Arial" w:hAnsi="Arial"/>
          <w:color w:val="000000"/>
          <w:sz w:val="20"/>
        </w:rPr>
        <w:t>; A QUIEN EN ADELANTE SE LE DENOMINARÁ EL COMPRADOR.</w:t>
      </w:r>
    </w:p>
    <w:p w:rsidR="00000000" w:rsidDel="00000000" w:rsidP="00000000" w:rsidRDefault="00000000" w:rsidRPr="00000000" w14:paraId="00000005">
      <w:pPr>
        <w:keepNext w:val="0"/>
        <w:keepLines w:val="0"/>
        <w:spacing w:after="100" w:line="259" w:lineRule="auto" w:before="0"/>
        <w:ind w:left="720" w:firstLin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06">
      <w:pPr>
        <w:keepNext w:val="0"/>
        <w:keepLines w:val="0"/>
        <w:spacing w:after="100" w:line="259" w:lineRule="auto" w:before="0"/>
        <w:ind w:left="720" w:firstLin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rtl w:val="0"/>
        </w:rPr>
        <w:t xml:space="preserve">EN CONJUNTO A </w:t>
      </w:r>
      <w:r w:rsidDel="00000000" w:rsidR="00000000" w:rsidRPr="00000000">
        <w:rPr>
          <w:rFonts w:ascii="Arial" w:cs="Roboto" w:eastAsia="Roboto" w:hAnsi="Arial"/>
          <w:b w:val="1"/>
          <w:bCs w:val="1"/>
          <w:color w:val="000000"/>
          <w:sz w:val="20"/>
          <w:szCs w:val="16"/>
          <w:rtl w:val="0"/>
        </w:rPr>
        <w:t xml:space="preserve">EL VENDEDOR</w:t>
      </w:r>
      <w:r w:rsidDel="00000000" w:rsidR="00000000" w:rsidRPr="00000000">
        <w:rPr>
          <w:rFonts w:ascii="Arial" w:cs="Roboto" w:eastAsia="Roboto" w:hAnsi="Arial"/>
          <w:color w:val="000000"/>
          <w:sz w:val="20"/>
          <w:szCs w:val="16"/>
          <w:rtl w:val="0"/>
        </w:rPr>
        <w:t xml:space="preserve"> Y A </w:t>
      </w:r>
      <w:r w:rsidDel="00000000" w:rsidR="00000000" w:rsidRPr="00000000">
        <w:rPr>
          <w:rFonts w:ascii="Arial" w:cs="Roboto" w:eastAsia="Roboto" w:hAnsi="Arial"/>
          <w:b w:val="1"/>
          <w:bCs w:val="1"/>
          <w:color w:val="000000"/>
          <w:sz w:val="20"/>
          <w:szCs w:val="16"/>
          <w:rtl w:val="0"/>
        </w:rPr>
        <w:t xml:space="preserve">EL COMPRADOR</w:t>
      </w:r>
      <w:r w:rsidDel="00000000" w:rsidR="00000000" w:rsidRPr="00000000">
        <w:rPr>
          <w:rFonts w:ascii="Arial" w:cs="Roboto" w:eastAsia="Roboto" w:hAnsi="Arial"/>
          <w:color w:val="000000"/>
          <w:sz w:val="20"/>
          <w:szCs w:val="16"/>
          <w:rtl w:val="0"/>
        </w:rPr>
        <w:t xml:space="preserve"> SE LES DENOMINARA EN ADELANTE COMO “</w:t>
      </w:r>
      <w:r w:rsidDel="00000000" w:rsidR="00000000" w:rsidRPr="00000000">
        <w:rPr>
          <w:rFonts w:ascii="Arial" w:cs="Roboto" w:eastAsia="Roboto" w:hAnsi="Arial"/>
          <w:b w:val="1"/>
          <w:bCs w:val="1"/>
          <w:color w:val="000000"/>
          <w:sz w:val="20"/>
          <w:szCs w:val="16"/>
          <w:rtl w:val="0"/>
        </w:rPr>
        <w:t xml:space="preserve">LAS PARTES”.</w:t>
      </w:r>
      <w:r w:rsidDel="00000000" w:rsidR="00000000" w:rsidRPr="00000000">
        <w:rPr>
          <w:rFonts w:ascii="Arial" w:hAnsi="Arial"/>
          <w:color w:val="000000"/>
          <w:sz w:val="20"/>
          <w:rtl w:val="0"/>
        </w:rPr>
      </w:r>
    </w:p>
    <w:p w:rsidR="00000000" w:rsidDel="00000000" w:rsidP="00000000" w:rsidRDefault="00000000" w:rsidRPr="00000000" w14:paraId="00000007">
      <w:pPr>
        <w:keepNext w:val="0"/>
        <w:keepLines w:val="0"/>
        <w:spacing w:after="100" w:line="259" w:lineRule="auto" w:before="0"/>
        <w:ind w:left="720" w:firstLine="0"/>
        <w:jc w:val="both"/>
        <w:rPr>
          <w:rFonts w:ascii="Roboto" w:cs="Roboto" w:eastAsia="Roboto" w:hAnsi="Roboto"/>
          <w:color w:val="000000"/>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08">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EN LOS TÉRMINOS Y CONDICIONES SIGUIENTES:</w:t>
      </w:r>
    </w:p>
    <w:p w:rsidR="00000000" w:rsidDel="00000000" w:rsidP="00000000" w:rsidRDefault="00000000" w:rsidRPr="00000000" w14:paraId="00000009">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PRIMERA</w:t>
      </w:r>
      <w:r w:rsidDel="00000000" w:rsidR="00000000" w:rsidRPr="00000000">
        <w:rPr>
          <w:rFonts w:ascii="Arial" w:cs="Roboto" w:eastAsia="Roboto" w:hAnsi="Arial"/>
          <w:b/>
          <w:bCs w:val="1"/>
          <w:color w:val="000000"/>
          <w:sz w:val="20"/>
          <w:szCs w:val="16"/>
          <w:vertAlign w:val="baseline"/>
          <w:rtl w:val="0"/>
        </w:rPr>
        <w:t xml:space="preserve">: ANTECEDENTES: </w:t>
      </w:r>
    </w:p>
    <w:p w:rsidR="00000000" w:rsidDel="00000000" w:rsidP="00000000" w:rsidRDefault="00000000" w:rsidRPr="00000000" w14:paraId="0000000A">
      <w:pPr>
        <w:keepNext w:val="0"/>
        <w:keepLines w:val="0"/>
        <w:spacing w:after="100" w:line="259" w:lineRule="auto" w:before="0"/>
        <w:ind w:hanging="2"/>
        <w:jc w:val="both"/>
        <w:rPr>
          <w:rFonts w:ascii="Roboto" w:cs="Roboto" w:eastAsia="Roboto" w:hAnsi="Roboto"/>
          <w:color w:val="ff0000"/>
          <w:sz w:val="16"/>
          <w:szCs w:val="16"/>
          <w:vertAlign w:val="baseline"/>
        </w:rPr>
      </w:pPr>
      <w:r>
        <w:rPr>
          <w:rFonts w:ascii="Arial" w:hAnsi="Arial"/>
          <w:color w:val="000000"/>
          <w:sz w:val="20"/>
        </w:rPr>
        <w:t xml:space="preserve">EL VENDEDOR ES PROPIETARIO DEL PREDIO UBICADO EN </w:t>
      </w:r>
      <w:r>
        <w:rPr>
          <w:rFonts w:ascii="Arial" w:hAnsi="Arial"/>
          <w:b/>
          <w:color w:val="000000"/>
          <w:sz w:val="20"/>
          <w:shd w:fill="E8E5E2"/>
        </w:rPr>
        <w:t>{{PROJECT_ADDRESS}}</w:t>
      </w:r>
      <w:r>
        <w:rPr>
          <w:rFonts w:ascii="Arial" w:hAnsi="Arial"/>
          <w:color w:val="000000"/>
          <w:sz w:val="20"/>
        </w:rPr>
        <w:t xml:space="preserve">, DISTRITO DE </w:t>
      </w:r>
      <w:r>
        <w:rPr>
          <w:rFonts w:ascii="Arial" w:hAnsi="Arial"/>
          <w:b/>
          <w:color w:val="000000"/>
          <w:sz w:val="20"/>
          <w:shd w:fill="E8E5E2"/>
        </w:rPr>
        <w:t>{{PROJECT_DISTRICT}}</w:t>
      </w:r>
      <w:r>
        <w:rPr>
          <w:rFonts w:ascii="Arial" w:hAnsi="Arial"/>
          <w:color w:val="000000"/>
          <w:sz w:val="20"/>
        </w:rPr>
        <w:t xml:space="preserve">, PROVINCIA Y DEPARTAMENTO DE LIMA, INSCRITO EN LA PARTIDA N.º </w:t>
      </w:r>
      <w:r>
        <w:rPr>
          <w:rFonts w:ascii="Arial" w:hAnsi="Arial"/>
          <w:b/>
          <w:color w:val="000000"/>
          <w:sz w:val="20"/>
          <w:shd w:fill="E8E5E2"/>
        </w:rPr>
        <w:t>{{MATRIX_PROPERTY_RECORD}}</w:t>
      </w:r>
      <w:r>
        <w:rPr>
          <w:rFonts w:ascii="Arial" w:hAnsi="Arial"/>
          <w:color w:val="000000"/>
          <w:sz w:val="20"/>
        </w:rPr>
        <w:t xml:space="preserve"> DEL REGISTRO DE PREDIOS DE LIMA (EN LO SUCESIVO, EL PREDIO MATRIZ). SOBRE EL PREDIO MATRIZ, EL VENDEDOR HA ELABORADO UN PROYECTO DE VIVIENDA MULTIFAMILIAR DENOMINADO </w:t>
      </w:r>
      <w:r>
        <w:rPr>
          <w:rFonts w:ascii="Arial" w:hAnsi="Arial"/>
          <w:b/>
          <w:color w:val="000000"/>
          <w:sz w:val="20"/>
          <w:shd w:fill="E8E5E2"/>
        </w:rPr>
        <w:t>{{PROJECT_NAME}}</w:t>
      </w:r>
      <w:r>
        <w:rPr>
          <w:rFonts w:ascii="Arial" w:hAnsi="Arial"/>
          <w:color w:val="000000"/>
          <w:sz w:val="20"/>
        </w:rPr>
        <w:t>, EN ADELANTE “EL PROYECTO”.</w:t>
      </w:r>
    </w:p>
    <w:p w:rsidR="00000000" w:rsidDel="00000000" w:rsidP="00000000" w:rsidRDefault="00000000" w:rsidRPr="00000000" w14:paraId="0000000B">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SEGUNDA</w:t>
      </w:r>
      <w:r w:rsidDel="00000000" w:rsidR="00000000" w:rsidRPr="00000000">
        <w:rPr>
          <w:rFonts w:ascii="Arial" w:cs="Roboto" w:eastAsia="Roboto" w:hAnsi="Arial"/>
          <w:b/>
          <w:bCs w:val="1"/>
          <w:color w:val="000000"/>
          <w:sz w:val="20"/>
          <w:szCs w:val="16"/>
          <w:vertAlign w:val="baseline"/>
          <w:rtl w:val="0"/>
        </w:rPr>
        <w:t xml:space="preserve">: DE EL BIEN FUTURO O UNIDAD INMOBILIARIA OBJETO DEL PRESENTE CONTRATO: </w:t>
      </w:r>
    </w:p>
    <w:p w:rsidR="00000000" w:rsidDel="00000000" w:rsidP="00000000" w:rsidRDefault="00000000" w:rsidRPr="00000000" w14:paraId="0000000C">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POR EL PRESENTE INSTRUMENTO, LAS PARTES ACUERDAN SUSCRIBIR LA PRESENTE COMPRA-VENTA DE </w:t>
      </w:r>
      <w:r w:rsidDel="00000000" w:rsidR="00000000" w:rsidRPr="00000000">
        <w:rPr>
          <w:rFonts w:ascii="Arial" w:cs="Roboto" w:eastAsia="Roboto" w:hAnsi="Arial"/>
          <w:b w:val="1"/>
          <w:bCs w:val="1"/>
          <w:color w:val="000000"/>
          <w:sz w:val="20"/>
          <w:szCs w:val="16"/>
          <w:vertAlign w:val="baseline"/>
          <w:rtl w:val="0"/>
        </w:rPr>
        <w:t xml:space="preserve">BIEN FUTURO O UNIDAD INMOBILIARIA</w:t>
      </w:r>
      <w:r w:rsidDel="00000000" w:rsidR="00000000" w:rsidRPr="00000000">
        <w:rPr>
          <w:rFonts w:ascii="Arial" w:cs="Roboto" w:eastAsia="Roboto" w:hAnsi="Arial"/>
          <w:color w:val="000000"/>
          <w:sz w:val="20"/>
          <w:szCs w:val="16"/>
          <w:vertAlign w:val="baseline"/>
          <w:rtl w:val="0"/>
        </w:rPr>
        <w:t xml:space="preserve">, RESPECTO AL SIGUIENTE BIEN QUE FORMARÁ PARTE DEL PROYECTO:</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52"/>
        </w:tabs>
        <w:spacing w:after="100" w:before="0" w:line="259" w:lineRule="auto"/>
        <w:ind w:left="720" w:right="0" w:hanging="360"/>
        <w:jc w:val="both"/>
        <w:rPr>
          <w:b w:val="0"/>
          <w:bCs w:val="0"/>
          <w:i w:val="0"/>
          <w:iCs w:val="0"/>
          <w:smallCaps w:val="0"/>
          <w:strike w:val="0"/>
          <w:color w:val="000000"/>
          <w:sz w:val="16"/>
          <w:szCs w:val="16"/>
          <w:u w:val="none"/>
          <w:shd w:fill="auto" w:val="clear"/>
          <w:vertAlign w:val="baseline"/>
        </w:rPr>
      </w:pPr>
      <w:r>
        <w:rPr>
          <w:rFonts w:ascii="Arial" w:hAnsi="Arial"/>
          <w:color w:val="000000"/>
          <w:sz w:val="20"/>
        </w:rPr>
        <w:t xml:space="preserve">DEPARTAMENTO N.º </w:t>
      </w:r>
      <w:r>
        <w:rPr>
          <w:rFonts w:ascii="Arial" w:hAnsi="Arial"/>
          <w:b/>
          <w:color w:val="000000"/>
          <w:sz w:val="20"/>
          <w:shd w:fill="E8E5E2"/>
        </w:rPr>
        <w:t>{{UNIT_NUMBER}}</w:t>
      </w:r>
      <w:r>
        <w:rPr>
          <w:rFonts w:ascii="Arial" w:hAnsi="Arial"/>
          <w:color w:val="000000"/>
          <w:sz w:val="20"/>
        </w:rPr>
        <w:t xml:space="preserve">, CON ÁREA TECHADA APROXIMADA DE </w:t>
      </w:r>
      <w:r>
        <w:rPr>
          <w:rFonts w:ascii="Arial" w:hAnsi="Arial"/>
          <w:b/>
          <w:color w:val="000000"/>
          <w:sz w:val="20"/>
          <w:shd w:fill="E8E5E2"/>
        </w:rPr>
        <w:t>{{UNIT_AREA}}</w:t>
      </w:r>
      <w:r>
        <w:rPr>
          <w:rFonts w:ascii="Arial" w:hAnsi="Arial"/>
          <w:color w:val="000000"/>
          <w:sz w:val="20"/>
        </w:rPr>
        <w:t xml:space="preserve"> M², UBICADO EN EL </w:t>
      </w:r>
      <w:r>
        <w:rPr>
          <w:rFonts w:ascii="Arial" w:hAnsi="Arial"/>
          <w:b/>
          <w:color w:val="000000"/>
          <w:sz w:val="20"/>
          <w:shd w:fill="E8E5E2"/>
        </w:rPr>
        <w:t>{{UNIT_FLOOR}}</w:t>
      </w:r>
      <w:r>
        <w:rPr>
          <w:rFonts w:ascii="Arial" w:hAnsi="Arial"/>
          <w:color w:val="000000"/>
          <w:sz w:val="20"/>
        </w:rPr>
        <w:t xml:space="preserve">, CON INGRESO POR </w:t>
      </w:r>
      <w:r>
        <w:rPr>
          <w:rFonts w:ascii="Arial" w:hAnsi="Arial"/>
          <w:b/>
          <w:color w:val="000000"/>
          <w:sz w:val="20"/>
          <w:shd w:fill="E8E5E2"/>
        </w:rPr>
        <w:t>{{UNIT_ACCESS_ADDRESS}}</w:t>
      </w:r>
      <w:r>
        <w:rPr>
          <w:rFonts w:ascii="Arial" w:hAnsi="Arial"/>
          <w:color w:val="000000"/>
          <w:sz w:val="20"/>
        </w:rPr>
        <w:t xml:space="preserve">, DISTRITO DE </w:t>
      </w:r>
      <w:r>
        <w:rPr>
          <w:rFonts w:ascii="Arial" w:hAnsi="Arial"/>
          <w:b/>
          <w:color w:val="000000"/>
          <w:sz w:val="20"/>
          <w:shd w:fill="E8E5E2"/>
        </w:rPr>
        <w:t>{{PROJECT_DISTRICT}}</w:t>
      </w:r>
      <w:r>
        <w:rPr>
          <w:rFonts w:ascii="Arial" w:hAnsi="Arial"/>
          <w:color w:val="000000"/>
          <w:sz w:val="20"/>
        </w:rPr>
        <w:t>, PROVINCIA Y DEPARTAMENTO DE LIMA, CON LAS CARACTERÍSTICAS GENERALES DESCRITAS EN LOS PLANOS DEL PROYECTO, DETALLADOS EN EL ANEXO 01, QUE FORMA PARTE DEL PRESENTE DOCUMENTO.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100" w:before="0" w:line="259" w:lineRule="auto"/>
        <w:ind w:left="720" w:right="0" w:firstLine="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hAnsi="Arial"/>
          <w:color w:val="000000"/>
          <w:sz w:val="20"/>
          <w:rtl w:val="0"/>
        </w:rPr>
      </w:r>
    </w:p>
    <w:p w:rsidR="00000000" w:rsidDel="00000000" w:rsidP="00000000" w:rsidRDefault="00000000" w:rsidRPr="00000000" w14:paraId="0000000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BIEN ANTES MENCIONADO SERÁ DENOMINADO EN ADELANTE, PARA LOS EFECTOS DEL PRESENTE CONTRATO, COMO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10">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DECLARA CONOCER Y ACEPTAR ÍNTEGRAMENTE LO SIGUIENTE: I) EL PROYECTO COMPLETO; II) MEDIDAS; III) DISPOSICIÓN ARQUITECTÓNICA; IV) DISTRIBUCIÓN; V) CALIDAD; VI) LOS DETALLES Y ACABADOS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ACUERDA QUE, DURANTE LA CONSTRUCCIÓN DE </w:t>
      </w:r>
      <w:r w:rsidDel="00000000" w:rsidR="00000000" w:rsidRPr="00000000">
        <w:rPr>
          <w:rFonts w:ascii="Arial" w:cs="Roboto" w:eastAsia="Roboto" w:hAnsi="Arial"/>
          <w:b w:val="1"/>
          <w:bCs w:val="1"/>
          <w:color w:val="000000"/>
          <w:sz w:val="20"/>
          <w:szCs w:val="16"/>
          <w:vertAlign w:val="baseline"/>
          <w:rtl w:val="0"/>
        </w:rPr>
        <w:t xml:space="preserve">EL PROYECTO, </w:t>
      </w:r>
      <w:r w:rsidDel="00000000" w:rsidR="00000000" w:rsidRPr="00000000">
        <w:rPr>
          <w:rFonts w:ascii="Arial" w:cs="Roboto" w:eastAsia="Roboto" w:hAnsi="Arial"/>
          <w:color w:val="000000"/>
          <w:sz w:val="20"/>
          <w:szCs w:val="16"/>
          <w:vertAlign w:val="baseline"/>
          <w:rtl w:val="0"/>
        </w:rPr>
        <w:t xml:space="preserve">Y HASTA EL MOMENTO DE RECIBIR LA POSESIÓN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NO PODRÁ SOLICITAR NI REALIZAR MODIFICACIONES AL MISMO.</w:t>
      </w:r>
    </w:p>
    <w:p w:rsidR="00000000" w:rsidDel="00000000" w:rsidP="00000000" w:rsidRDefault="00000000" w:rsidRPr="00000000" w14:paraId="00000011">
      <w:pPr>
        <w:keepNext w:val="0"/>
        <w:keepLines w:val="0"/>
        <w:spacing w:after="100" w:line="259" w:lineRule="auto" w:before="0"/>
        <w:ind w:hanging="2"/>
        <w:jc w:val="both"/>
        <w:rPr>
          <w:rFonts w:ascii="Roboto" w:cs="Roboto" w:eastAsia="Roboto" w:hAnsi="Roboto"/>
          <w:color w:val="ff0000"/>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CONVIENEN EN PRECISAR QUE EL ÁREA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ES APROXIMADA, DETERMINÁNDOSE LAS MISMAS AL SER INSCRITA LA DECLARATORIA DE FÁBRICA E INDEPENDIZACIÓN EN EL REGISTRO CORRESPONDIENTE, PUDIENDO HABER VARIACIÓN DE MÁS/MENOS 3% (TRES POR CIENTO) EN EL ÁREA, LINDEROS Y/O MEDIDAS PERIMÉTRICAS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QUE REFERENCIALMENTE HAN SIDO INDICADAS EN LA PRESENTE CLÁUSULA, LAS VARIACIONES EN EL ÁREA, LINDEROS Y/O MEDIDAS PERIMÉTRICAS, QUE SE PRODUZCAN DENTRO DEL PORCENTAJE INDICADO, NO GENERARAN VARIACIONES EN EL PRECIO DE VENTA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DE HABER VARIACIONES SUPERIORES A LAS INDICADAS EN EL ÁREA, LINDEROS Y/O MEDIDAS PERIMÉTRICAS, LA PARTE FAVORECIDA INDEMNIZARÁ A LA PARTE PERJUDICADA POR EL EXCESO DE LA VARIACIÓN ADMITIDA AL MOMENTO DE ENTREGARSE LA POSESIÓN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VALORIZÁNDOSE DICHO EXCESO EN FUNCIÓN AL PROMEDIO DEL PRECIO POR METRO CUADRADO PAGADO POR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POR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DICHAS VARIACIONES DE ÁREAS Y REAJUSTES DE PRECIOS SE RESOLVERÁN MEDIANTE ACUERDOS PRIVADOS Y LIQUIDACIONES MUTUAS ENTRE LAS PARTES SIN QUE IMPLIQUE MODIFICAR Y/O AFECTAR EL PRECIO DE VENTA, EL CUAL PERMANECERÁ INALTERABLE.</w:t>
      </w:r>
      <w:r w:rsidDel="00000000" w:rsidR="00000000" w:rsidRPr="00000000">
        <w:rPr>
          <w:rFonts w:ascii="Arial" w:hAnsi="Arial"/>
          <w:color w:val="000000"/>
          <w:sz w:val="20"/>
          <w:rtl w:val="0"/>
        </w:rPr>
      </w:r>
    </w:p>
    <w:p w:rsidR="00000000" w:rsidDel="00000000" w:rsidP="00000000" w:rsidRDefault="00000000" w:rsidRPr="00000000" w14:paraId="00000012">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DETALLE DEFINIDO DEL ÁREA, LINDEROS Y MEDIDAS PERIMÉTRICAS CONSTA EN LA CORRESPONDIENTE DECLARATORIA DE FÁBRICA E INDEPENDIZACIÓN.</w:t>
      </w:r>
    </w:p>
    <w:p w:rsidR="00000000" w:rsidDel="00000000" w:rsidP="00000000" w:rsidRDefault="00000000" w:rsidRPr="00000000" w14:paraId="00000013">
      <w:pPr>
        <w:keepNext w:val="0"/>
        <w:keepLines w:val="0"/>
        <w:spacing w:after="100" w:line="259" w:lineRule="auto" w:before="0"/>
        <w:ind w:hanging="2"/>
        <w:jc w:val="both"/>
        <w:rPr>
          <w:rFonts w:ascii="Roboto" w:cs="Roboto" w:eastAsia="Roboto" w:hAnsi="Roboto"/>
          <w:sz w:val="16"/>
          <w:szCs w:val="16"/>
          <w:vertAlign w:val="baseline"/>
        </w:rPr>
      </w:pPr>
      <w:r>
        <w:rPr>
          <w:rFonts w:ascii="Arial" w:hAnsi="Arial"/>
          <w:color w:val="000000"/>
          <w:sz w:val="20"/>
        </w:rPr>
        <w:t xml:space="preserve">LAS PARTES ACUERDAN QUE LA NUMERACIÓN DE EL BIEN FUTURO O UNIDAD INMOBILIARIA ES PROVISIONAL, SIENDO LA MUNICIPALIDAD DISTRITAL DE </w:t>
      </w:r>
      <w:r>
        <w:rPr>
          <w:rFonts w:ascii="Arial" w:hAnsi="Arial"/>
          <w:b/>
          <w:color w:val="000000"/>
          <w:sz w:val="20"/>
          <w:shd w:fill="E8E5E2"/>
        </w:rPr>
        <w:t>{{PROJECT_DISTRICT}}</w:t>
      </w:r>
      <w:r>
        <w:rPr>
          <w:rFonts w:ascii="Arial" w:hAnsi="Arial"/>
          <w:color w:val="000000"/>
          <w:sz w:val="20"/>
        </w:rPr>
        <w:t xml:space="preserve"> LA QUE DETERMINE LA NUMERACIÓN DEFINITIVA DE LAS SECCIONES DE PROPIEDAD EXCLUSIVA DEL PROYECTO. SI LA NUMERACIÓN DEFINITIVA NO COINCIDE CON LA INDICADA EN ESTE CONTRATO, LAS PARTES SE COMPROMETEN A SUSCRIBIR LA DOCUMENTACIÓN PÚBLICA Y PRIVADA NECESARIA PARA LA INSCRIPCIÓN DE LA TRANSFERENCIA, SIN COSTO ADICIONAL PARA EL COMPRADOR.</w:t>
      </w:r>
    </w:p>
    <w:p w:rsidR="00000000" w:rsidDel="00000000" w:rsidP="00000000" w:rsidRDefault="00000000" w:rsidRPr="00000000" w14:paraId="00000014">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TERCERA</w:t>
      </w:r>
      <w:r w:rsidDel="00000000" w:rsidR="00000000" w:rsidRPr="00000000">
        <w:rPr>
          <w:rFonts w:ascii="Arial" w:cs="Roboto" w:eastAsia="Roboto" w:hAnsi="Arial"/>
          <w:b/>
          <w:bCs w:val="1"/>
          <w:color w:val="000000"/>
          <w:sz w:val="20"/>
          <w:szCs w:val="16"/>
          <w:vertAlign w:val="baseline"/>
          <w:rtl w:val="0"/>
        </w:rPr>
        <w:t xml:space="preserve">: DEL OBJETO DEL PRESENTE CONTRATO: </w:t>
      </w:r>
    </w:p>
    <w:p w:rsidR="00000000" w:rsidDel="00000000" w:rsidP="00000000" w:rsidRDefault="00000000" w:rsidRPr="00000000" w14:paraId="0000001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POR EL PRESENTE CONTRATO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DA EN VENTA REAL Y ENAJENACIÓN PERPETUA A FAVOR DE</w:t>
      </w:r>
      <w:r w:rsidDel="00000000" w:rsidR="00000000" w:rsidRPr="00000000">
        <w:rPr>
          <w:rFonts w:ascii="Arial" w:cs="Roboto" w:eastAsia="Roboto" w:hAnsi="Arial"/>
          <w:b w:val="1"/>
          <w:bCs w:val="1"/>
          <w:color w:val="000000"/>
          <w:sz w:val="20"/>
          <w:szCs w:val="16"/>
          <w:vertAlign w:val="baseline"/>
          <w:rtl w:val="0"/>
        </w:rPr>
        <w:t xml:space="preserve"> EL COMPRADOR</w:t>
      </w:r>
      <w:r w:rsidDel="00000000" w:rsidR="00000000" w:rsidRPr="00000000">
        <w:rPr>
          <w:rFonts w:ascii="Arial" w:cs="Roboto" w:eastAsia="Roboto" w:hAnsi="Arial"/>
          <w:color w:val="000000"/>
          <w:sz w:val="20"/>
          <w:szCs w:val="16"/>
          <w:vertAlign w:val="baseline"/>
          <w:rtl w:val="0"/>
        </w:rPr>
        <w:t xml:space="preserve">, Y ESTA ADQUIERE PARA SÍ,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DESCRITO EN LA CLÁUSULA SEGUNDA DEL PRESENTE CONTRATO, POR EL PRECIO Y FORMA DE PAGO QUE MÁS ADELANTE SE SEÑALA Y QUE CONSTARÁ EN LA PARTIDA ELECTRÓNICA CORRESPONDIENTE UNA VEZ QUE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HAYA CULMINADO DE INSCRIBIR ANTE LOS REGISTROS PÚBLICOS DE LIMA LA DECLARATORIA DE FÁBRICA E INDEPENDIZACIÓN DE CADA UNIDAD INMOBILIARIA. QUEDA ENTENDIDO QUE LA PRESENTE COMPRAVENTA DE </w:t>
      </w:r>
      <w:r w:rsidDel="00000000" w:rsidR="00000000" w:rsidRPr="00000000">
        <w:rPr>
          <w:rFonts w:ascii="Arial" w:cs="Roboto" w:eastAsia="Roboto" w:hAnsi="Arial"/>
          <w:b w:val="1"/>
          <w:bCs w:val="1"/>
          <w:color w:val="000000"/>
          <w:sz w:val="20"/>
          <w:szCs w:val="16"/>
          <w:vertAlign w:val="baseline"/>
          <w:rtl w:val="0"/>
        </w:rPr>
        <w:t xml:space="preserve">BIEN FUTURO O UNIDAD INMOBILIARIA </w:t>
      </w:r>
      <w:r w:rsidDel="00000000" w:rsidR="00000000" w:rsidRPr="00000000">
        <w:rPr>
          <w:rFonts w:ascii="Arial" w:cs="Roboto" w:eastAsia="Roboto" w:hAnsi="Arial"/>
          <w:color w:val="000000"/>
          <w:sz w:val="20"/>
          <w:szCs w:val="16"/>
          <w:vertAlign w:val="baseline"/>
          <w:rtl w:val="0"/>
        </w:rPr>
        <w:t xml:space="preserve">TAMBIÉN INCLUYE EL PORCENTAJE CORRESPONDIENTE DE PARTICIPACIÓN EN LA COPROPIEDAD DE LOS BIENES Y SERVICIOS COMUNES DEL EDIFICIO.</w:t>
      </w:r>
    </w:p>
    <w:p w:rsidR="00000000" w:rsidDel="00000000" w:rsidP="00000000" w:rsidRDefault="00000000" w:rsidRPr="00000000" w14:paraId="0000001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 PRESENTE COMPRAVENTA QUEDA SUJETA AL CUMPLIMIENTO POR PARTE DE</w:t>
      </w:r>
      <w:r w:rsidDel="00000000" w:rsidR="00000000" w:rsidRPr="00000000">
        <w:rPr>
          <w:rFonts w:ascii="Arial" w:cs="Roboto" w:eastAsia="Roboto" w:hAnsi="Arial"/>
          <w:b w:val="1"/>
          <w:bCs w:val="1"/>
          <w:color w:val="000000"/>
          <w:sz w:val="20"/>
          <w:szCs w:val="16"/>
          <w:vertAlign w:val="baseline"/>
          <w:rtl w:val="0"/>
        </w:rPr>
        <w:t xml:space="preserve"> EL COMPRADOR </w:t>
      </w:r>
      <w:r w:rsidDel="00000000" w:rsidR="00000000" w:rsidRPr="00000000">
        <w:rPr>
          <w:rFonts w:ascii="Arial" w:cs="Roboto" w:eastAsia="Roboto" w:hAnsi="Arial"/>
          <w:color w:val="000000"/>
          <w:sz w:val="20"/>
          <w:szCs w:val="16"/>
          <w:vertAlign w:val="baseline"/>
          <w:rtl w:val="0"/>
        </w:rPr>
        <w:t xml:space="preserve">Y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DE TODAS Y CADA UNA DE LAS OBLIGACIONES A LAS QUE SE COMPROMETEN MEDIANTE EL PRESENTE DOCUMENTO.</w:t>
      </w:r>
    </w:p>
    <w:p w:rsidR="00000000" w:rsidDel="00000000" w:rsidP="00000000" w:rsidRDefault="00000000" w:rsidRPr="00000000" w14:paraId="00000017">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CUARTA:</w:t>
      </w:r>
      <w:r w:rsidDel="00000000" w:rsidR="00000000" w:rsidRPr="00000000">
        <w:rPr>
          <w:rFonts w:ascii="Arial" w:cs="Roboto" w:eastAsia="Roboto" w:hAnsi="Arial"/>
          <w:b/>
          <w:bCs w:val="1"/>
          <w:color w:val="000000"/>
          <w:sz w:val="20"/>
          <w:szCs w:val="16"/>
          <w:vertAlign w:val="baseline"/>
          <w:rtl w:val="0"/>
        </w:rPr>
        <w:t xml:space="preserve"> DEL PRECIO Y FORMA DE PAGO: </w:t>
      </w:r>
    </w:p>
    <w:p w:rsidR="00000000" w:rsidDel="00000000" w:rsidP="00000000" w:rsidRDefault="00000000" w:rsidRPr="00000000" w14:paraId="00000018">
      <w:pPr>
        <w:keepNext w:val="0"/>
        <w:keepLines w:val="0"/>
        <w:spacing w:after="100" w:line="259" w:lineRule="auto" w:before="0"/>
        <w:ind w:hanging="2"/>
        <w:jc w:val="both"/>
        <w:rPr>
          <w:rFonts w:ascii="Roboto" w:cs="Roboto" w:eastAsia="Roboto" w:hAnsi="Roboto"/>
          <w:sz w:val="16"/>
          <w:szCs w:val="16"/>
          <w:vertAlign w:val="baseline"/>
        </w:rPr>
      </w:pPr>
      <w:r>
        <w:rPr>
          <w:rFonts w:ascii="Arial" w:hAnsi="Arial"/>
          <w:color w:val="000000"/>
          <w:sz w:val="20"/>
        </w:rPr>
        <w:t xml:space="preserve">EL PRECIO PACTADO DE COMÚN ACUERDO POR AMBAS PARTES ES DE S/ </w:t>
      </w:r>
      <w:r>
        <w:rPr>
          <w:rFonts w:ascii="Arial" w:hAnsi="Arial"/>
          <w:b/>
          <w:color w:val="000000"/>
          <w:sz w:val="20"/>
          <w:shd w:fill="E8E5E2"/>
        </w:rPr>
        <w:t>{{SALE_PRICE}}</w:t>
      </w:r>
      <w:r>
        <w:rPr>
          <w:rFonts w:ascii="Arial" w:hAnsi="Arial"/>
          <w:color w:val="000000"/>
          <w:sz w:val="20"/>
        </w:rPr>
        <w:t xml:space="preserve"> (</w:t>
      </w:r>
      <w:r>
        <w:rPr>
          <w:rFonts w:ascii="Arial" w:hAnsi="Arial"/>
          <w:b/>
          <w:color w:val="000000"/>
          <w:sz w:val="20"/>
          <w:shd w:fill="E8E5E2"/>
        </w:rPr>
        <w:t>{{SALE_PRICE_WORDS}}</w:t>
      </w:r>
      <w:r>
        <w:rPr>
          <w:rFonts w:ascii="Arial" w:hAnsi="Arial"/>
          <w:color w:val="000000"/>
          <w:sz w:val="20"/>
        </w:rPr>
        <w:t xml:space="preserve"> SOLES), INCLUIDO EL I.G.V., EL CUAL SERÁ CANCELADO DE LA SIGUIENTE MANERA:</w:t>
      </w:r>
    </w:p>
    <w:p w:rsidR="00000000" w:rsidDel="00000000" w:rsidP="00000000" w:rsidRDefault="00000000" w:rsidRPr="00000000" w14:paraId="00000019">
      <w:pPr>
        <w:keepNext w:val="0"/>
        <w:keepLines w:val="0"/>
        <w:numPr>
          <w:ilvl w:val="0"/>
          <w:numId w:val="6"/>
        </w:numPr>
        <w:spacing w:after="100" w:line="259" w:lineRule="auto" w:before="0"/>
        <w:ind w:left="720" w:hanging="360"/>
        <w:jc w:val="both"/>
        <w:rPr>
          <w:rFonts w:ascii="Roboto" w:cs="Roboto" w:eastAsia="Roboto" w:hAnsi="Roboto"/>
          <w:sz w:val="16"/>
          <w:szCs w:val="16"/>
          <w:vertAlign w:val="baseline"/>
        </w:rPr>
      </w:pPr>
      <w:r>
        <w:rPr>
          <w:rFonts w:ascii="Arial" w:hAnsi="Arial"/>
          <w:color w:val="000000"/>
          <w:sz w:val="20"/>
        </w:rPr>
        <w:t xml:space="preserve">S/ </w:t>
      </w:r>
      <w:r>
        <w:rPr>
          <w:rFonts w:ascii="Arial" w:hAnsi="Arial"/>
          <w:b/>
          <w:color w:val="000000"/>
          <w:sz w:val="20"/>
          <w:shd w:fill="E8E5E2"/>
        </w:rPr>
        <w:t>{{SEPARATION_AMOUNT}}</w:t>
      </w:r>
      <w:r>
        <w:rPr>
          <w:rFonts w:ascii="Arial" w:hAnsi="Arial"/>
          <w:color w:val="000000"/>
          <w:sz w:val="20"/>
        </w:rPr>
        <w:t xml:space="preserve"> (</w:t>
      </w:r>
      <w:r>
        <w:rPr>
          <w:rFonts w:ascii="Arial" w:hAnsi="Arial"/>
          <w:b/>
          <w:color w:val="000000"/>
          <w:sz w:val="20"/>
          <w:shd w:fill="E8E5E2"/>
        </w:rPr>
        <w:t>{{SEPARATION_AMOUNT_WORDS}}</w:t>
      </w:r>
      <w:r>
        <w:rPr>
          <w:rFonts w:ascii="Arial" w:hAnsi="Arial"/>
          <w:color w:val="000000"/>
          <w:sz w:val="20"/>
        </w:rPr>
        <w:t xml:space="preserve"> SOLES) EN CALIDAD DE PAGO POR SEPARACIÓN, CANCELADO EL </w:t>
      </w:r>
      <w:r>
        <w:rPr>
          <w:rFonts w:ascii="Arial" w:hAnsi="Arial"/>
          <w:b/>
          <w:color w:val="000000"/>
          <w:sz w:val="20"/>
          <w:shd w:fill="E8E5E2"/>
        </w:rPr>
        <w:t>{{SEPARATION_PAYMENT_DATE}}</w:t>
      </w:r>
      <w:r>
        <w:rPr>
          <w:rFonts w:ascii="Arial" w:hAnsi="Arial"/>
          <w:color w:val="000000"/>
          <w:sz w:val="20"/>
        </w:rPr>
        <w:t xml:space="preserve"> MEDIANTE </w:t>
      </w:r>
      <w:r>
        <w:rPr>
          <w:rFonts w:ascii="Arial" w:hAnsi="Arial"/>
          <w:b/>
          <w:color w:val="000000"/>
          <w:sz w:val="20"/>
          <w:shd w:fill="E8E5E2"/>
        </w:rPr>
        <w:t>{{SEPARATION_PAYMENT_METHOD}}</w:t>
      </w:r>
      <w:r>
        <w:rPr>
          <w:rFonts w:ascii="Arial" w:hAnsi="Arial"/>
          <w:color w:val="000000"/>
          <w:sz w:val="20"/>
        </w:rPr>
        <w:t xml:space="preserve">, OPERACIÓN N.º </w:t>
      </w:r>
      <w:r>
        <w:rPr>
          <w:rFonts w:ascii="Arial" w:hAnsi="Arial"/>
          <w:b/>
          <w:color w:val="000000"/>
          <w:sz w:val="20"/>
          <w:shd w:fill="E8E5E2"/>
        </w:rPr>
        <w:t>{{SEPARATION_OPERATION}}</w:t>
      </w:r>
      <w:r>
        <w:rPr>
          <w:rFonts w:ascii="Arial" w:hAnsi="Arial"/>
          <w:color w:val="000000"/>
          <w:sz w:val="20"/>
        </w:rPr>
        <w:t>, CON FONDOS PROPIOS DEL COMPRADOR, CON PLENOS EFECTOS CANCELATORIOS RESPECTO DEL IMPORTE QUE REPRESENTA.</w:t>
      </w:r>
    </w:p>
    <w:p w:rsidR="00000000" w:rsidDel="00000000" w:rsidP="00000000" w:rsidRDefault="00000000" w:rsidRPr="00000000" w14:paraId="0000001A">
      <w:pPr>
        <w:keepNext w:val="0"/>
        <w:keepLines w:val="0"/>
        <w:numPr>
          <w:ilvl w:val="0"/>
          <w:numId w:val="6"/>
        </w:numPr>
        <w:spacing w:after="100" w:line="259" w:lineRule="auto" w:before="0"/>
        <w:ind w:left="720" w:hanging="360"/>
        <w:jc w:val="both"/>
        <w:rPr>
          <w:rFonts w:ascii="Roboto" w:cs="Roboto" w:eastAsia="Roboto" w:hAnsi="Roboto"/>
          <w:sz w:val="16"/>
          <w:szCs w:val="16"/>
          <w:vertAlign w:val="baseline"/>
        </w:rPr>
      </w:pPr>
      <w:r>
        <w:rPr>
          <w:rFonts w:ascii="Arial" w:hAnsi="Arial"/>
          <w:color w:val="000000"/>
          <w:sz w:val="20"/>
        </w:rPr>
        <w:t xml:space="preserve">S/ </w:t>
      </w:r>
      <w:r>
        <w:rPr>
          <w:rFonts w:ascii="Arial" w:hAnsi="Arial"/>
          <w:b/>
          <w:color w:val="000000"/>
          <w:sz w:val="20"/>
          <w:shd w:fill="E8E5E2"/>
        </w:rPr>
        <w:t>{{INITIAL_AMOUNT}}</w:t>
      </w:r>
      <w:r>
        <w:rPr>
          <w:rFonts w:ascii="Arial" w:hAnsi="Arial"/>
          <w:color w:val="000000"/>
          <w:sz w:val="20"/>
        </w:rPr>
        <w:t xml:space="preserve"> (</w:t>
      </w:r>
      <w:r>
        <w:rPr>
          <w:rFonts w:ascii="Arial" w:hAnsi="Arial"/>
          <w:b/>
          <w:color w:val="000000"/>
          <w:sz w:val="20"/>
          <w:shd w:fill="E8E5E2"/>
        </w:rPr>
        <w:t>{{INITIAL_AMOUNT_WORDS}}</w:t>
      </w:r>
      <w:r>
        <w:rPr>
          <w:rFonts w:ascii="Arial" w:hAnsi="Arial"/>
          <w:color w:val="000000"/>
          <w:sz w:val="20"/>
        </w:rPr>
        <w:t xml:space="preserve"> SOLES) EN CALIDAD DE PAGO A CUENTA DEL PRECIO DE VENTA, CANCELADO O POR CANCELAR EL </w:t>
      </w:r>
      <w:r>
        <w:rPr>
          <w:rFonts w:ascii="Arial" w:hAnsi="Arial"/>
          <w:b/>
          <w:color w:val="000000"/>
          <w:sz w:val="20"/>
          <w:shd w:fill="E8E5E2"/>
        </w:rPr>
        <w:t>{{INITIAL_PAYMENT_DATE}}</w:t>
      </w:r>
      <w:r>
        <w:rPr>
          <w:rFonts w:ascii="Arial" w:hAnsi="Arial"/>
          <w:color w:val="000000"/>
          <w:sz w:val="20"/>
        </w:rPr>
        <w:t xml:space="preserve"> MEDIANTE </w:t>
      </w:r>
      <w:r>
        <w:rPr>
          <w:rFonts w:ascii="Arial" w:hAnsi="Arial"/>
          <w:b/>
          <w:color w:val="000000"/>
          <w:sz w:val="20"/>
          <w:shd w:fill="E8E5E2"/>
        </w:rPr>
        <w:t>{{INITIAL_PAYMENT_METHOD}}</w:t>
      </w:r>
      <w:r>
        <w:rPr>
          <w:rFonts w:ascii="Arial" w:hAnsi="Arial"/>
          <w:color w:val="000000"/>
          <w:sz w:val="20"/>
        </w:rPr>
        <w:t>, CON FONDOS PROPIOS DEL COMPRADOR, CON PLENOS EFECTOS CANCELATORIOS UNA VEZ ACREDITADO EL PAGO.</w:t>
      </w:r>
    </w:p>
    <w:p w:rsidR="00000000" w:rsidDel="00000000" w:rsidP="00000000" w:rsidRDefault="00000000" w:rsidRPr="00000000" w14:paraId="0000001B">
      <w:pPr>
        <w:keepNext w:val="0"/>
        <w:keepLines w:val="0"/>
        <w:numPr>
          <w:ilvl w:val="0"/>
          <w:numId w:val="6"/>
        </w:numPr>
        <w:spacing w:after="100" w:line="259" w:lineRule="auto" w:before="0"/>
        <w:ind w:left="720" w:hanging="360"/>
        <w:jc w:val="both"/>
        <w:rPr>
          <w:rFonts w:ascii="Roboto" w:cs="Roboto" w:eastAsia="Roboto" w:hAnsi="Roboto"/>
          <w:sz w:val="16"/>
          <w:szCs w:val="16"/>
          <w:vertAlign w:val="baseline"/>
        </w:rPr>
      </w:pPr>
      <w:r>
        <w:rPr>
          <w:rFonts w:ascii="Arial" w:hAnsi="Arial"/>
          <w:color w:val="000000"/>
          <w:sz w:val="20"/>
        </w:rPr>
        <w:t xml:space="preserve">EL SALDO DEL PRECIO DE VENTA, ASCENDENTE A S/ </w:t>
      </w:r>
      <w:r>
        <w:rPr>
          <w:rFonts w:ascii="Arial" w:hAnsi="Arial"/>
          <w:b/>
          <w:color w:val="000000"/>
          <w:sz w:val="20"/>
          <w:shd w:fill="E8E5E2"/>
        </w:rPr>
        <w:t>{{DIRECT_BALANCE_AMOUNT}}</w:t>
      </w:r>
      <w:r>
        <w:rPr>
          <w:rFonts w:ascii="Arial" w:hAnsi="Arial"/>
          <w:color w:val="000000"/>
          <w:sz w:val="20"/>
        </w:rPr>
        <w:t xml:space="preserve"> (</w:t>
      </w:r>
      <w:r>
        <w:rPr>
          <w:rFonts w:ascii="Arial" w:hAnsi="Arial"/>
          <w:b/>
          <w:color w:val="000000"/>
          <w:sz w:val="20"/>
          <w:shd w:fill="E8E5E2"/>
        </w:rPr>
        <w:t>{{DIRECT_BALANCE_AMOUNT_WORDS}}</w:t>
      </w:r>
      <w:r>
        <w:rPr>
          <w:rFonts w:ascii="Arial" w:hAnsi="Arial"/>
          <w:color w:val="000000"/>
          <w:sz w:val="20"/>
        </w:rPr>
        <w:t xml:space="preserve"> SOLES), SERÁ CANCELADO POR EL COMPRADOR CON RECURSOS PROPIOS, SIN FINANCIAMIENTO HIPOTECARIO DE UNA ENTIDAD BANCARIA, A MÁS TARDAR EL </w:t>
      </w:r>
      <w:r>
        <w:rPr>
          <w:rFonts w:ascii="Arial" w:hAnsi="Arial"/>
          <w:b/>
          <w:color w:val="000000"/>
          <w:sz w:val="20"/>
          <w:shd w:fill="E8E5E2"/>
        </w:rPr>
        <w:t>{{DIRECT_BALANCE_DUE_DATE}}</w:t>
      </w:r>
      <w:r>
        <w:rPr>
          <w:rFonts w:ascii="Arial" w:hAnsi="Arial"/>
          <w:color w:val="000000"/>
          <w:sz w:val="20"/>
        </w:rPr>
        <w:t xml:space="preserve">, MEDIANTE </w:t>
      </w:r>
      <w:r>
        <w:rPr>
          <w:rFonts w:ascii="Arial" w:hAnsi="Arial"/>
          <w:b/>
          <w:color w:val="000000"/>
          <w:sz w:val="20"/>
          <w:shd w:fill="E8E5E2"/>
        </w:rPr>
        <w:t>{{DIRECT_PAYMENT_METHOD}}</w:t>
      </w:r>
      <w:r>
        <w:rPr>
          <w:rFonts w:ascii="Arial" w:hAnsi="Arial"/>
          <w:color w:val="000000"/>
          <w:sz w:val="20"/>
        </w:rPr>
        <w:t xml:space="preserve"> A FAVOR DEL VENDEDOR. ACREDITADO EL PAGO ÍNTEGRO, EL VENDEDOR DEJARÁ CONSTANCIA DE LA CANCELACIÓN TOTAL DEL PRECIO. LA ENTREGA DE LA POSESIÓN Y LA FORMALIZACIÓN QUE CORRESPONDA QUEDAN SUJETAS A DICHA CANCELACIÓN TOTAL.</w:t>
      </w:r>
    </w:p>
    <w:p w:rsidR="00000000" w:rsidDel="00000000" w:rsidP="00000000" w:rsidRDefault="00000000" w:rsidRPr="00000000" w14:paraId="0000001C">
      <w:pPr>
        <w:keepNext w:val="0"/>
        <w:keepLines w:val="0"/>
        <w:spacing w:after="100" w:line="259" w:lineRule="auto" w:before="0"/>
        <w:ind w:left="720" w:firstLine="0"/>
        <w:jc w:val="both"/>
        <w:rPr>
          <w:rFonts w:ascii="Roboto" w:cs="Roboto" w:eastAsia="Roboto" w:hAnsi="Roboto"/>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1D">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PRECIO INDICADO CONSIDERA LA TASA DE I.G.V. VIGENTE PARA LA PRIMERA VENTA DE EL INMUEBLE. LAS VARIACIONES QUE CONFORME A LA LEGISLACIÓN VIGENTE SE PUEDAN DAR SOBRE DICHA TASA Y QUE INCIDAN EN UN MAYOR O MENOR MONTO DEL I.G.V. A SER PAGADO AL MOMENTO DE CANCELARSE LAS CUOTAS DEL PRECIO DE VENTA, VERÁN EN CONSECUENCIA DICHAS CUOTAS REAJUSTADAS, OBLIGÁNDOSE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EN ASUMIR EN TODO CASO EL MONTO DEL I.G.V. RESULTANTE, TANTO SI LA MODIFICACIÓN DE LA TASA LO FAVORECIERA COMO SI LO PERJUDICASE.</w:t>
      </w:r>
    </w:p>
    <w:p w:rsidR="00000000" w:rsidDel="00000000" w:rsidP="00000000" w:rsidRDefault="00000000" w:rsidRPr="00000000" w14:paraId="0000001E">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QUINTA</w:t>
      </w:r>
      <w:r w:rsidDel="00000000" w:rsidR="00000000" w:rsidRPr="00000000">
        <w:rPr>
          <w:rFonts w:ascii="Arial" w:cs="Roboto" w:eastAsia="Roboto" w:hAnsi="Arial"/>
          <w:b/>
          <w:bCs w:val="1"/>
          <w:smallCaps w:val="1"/>
          <w:color w:val="000000"/>
          <w:sz w:val="20"/>
          <w:szCs w:val="16"/>
          <w:vertAlign w:val="baseline"/>
          <w:rtl w:val="0"/>
        </w:rPr>
        <w:t xml:space="preserve">: EQUIVALENCIA DE PRESTACIONES: </w:t>
      </w:r>
    </w:p>
    <w:p w:rsidR="00000000" w:rsidDel="00000000" w:rsidP="00000000" w:rsidRDefault="00000000" w:rsidRPr="00000000" w14:paraId="0000001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LAS PARTES DECLARAN EXPRESAMENTE QUE, ENTRE EL BIEN MATERIA DE COMPRA-VENTA Y EL PRECIO PACTADO, EXISTE LA MÁS JUSTA Y PERFECTA EQUIVALENCIA, Y QUE DE EXISTIR ALGUNA DIFERENCIA A FAVOR DE UNO U OTRO DE LOS CONTRATANTES QUE NO FUERA PERCEPTIBLE AL MOMENTO DE SUSCRIBIR EL PRESENTE DOCUMENTO, AMBAS PARTES SE HACEN DE ELLA MUTUA GRACIA Y RECIPROCA DONACIÓN. </w:t>
      </w:r>
      <w:r w:rsidDel="00000000" w:rsidR="00000000" w:rsidRPr="00000000">
        <w:rPr>
          <w:rFonts w:ascii="Arial" w:hAnsi="Arial"/>
          <w:color w:val="000000"/>
          <w:sz w:val="20"/>
          <w:rtl w:val="0"/>
        </w:rPr>
      </w:r>
    </w:p>
    <w:p w:rsidR="00000000" w:rsidDel="00000000" w:rsidP="00000000" w:rsidRDefault="00000000" w:rsidRPr="00000000" w14:paraId="00000020">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SEXTA</w:t>
      </w:r>
      <w:r w:rsidDel="00000000" w:rsidR="00000000" w:rsidRPr="00000000">
        <w:rPr>
          <w:rFonts w:ascii="Arial" w:cs="Roboto" w:eastAsia="Roboto" w:hAnsi="Arial"/>
          <w:b/>
          <w:bCs w:val="1"/>
          <w:smallCaps w:val="1"/>
          <w:color w:val="000000"/>
          <w:sz w:val="20"/>
          <w:szCs w:val="16"/>
          <w:vertAlign w:val="baseline"/>
          <w:rtl w:val="0"/>
        </w:rPr>
        <w:t xml:space="preserve">: COSTOS INTEGRANTES DEL PRECIO DE VENTA: </w:t>
      </w:r>
    </w:p>
    <w:p w:rsidR="00000000" w:rsidDel="00000000" w:rsidP="00000000" w:rsidRDefault="00000000" w:rsidRPr="00000000" w14:paraId="00000021">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AMBAS PARTES CONVIENEN QUE RESPECTO AL CONTRATO DE COMPRA-VENTA, LOS GASTOS POR DISEÑO DE PROYECTOS, PLANOS FIRMADOS, LICENCIA DE CONSTRUCCIÓN, CONEXIONES DOMICILIARIAS Y SERVICIOS PÚBLICOS, DECLARATORIA DE FÁBRICA, INSCRIPCIÓN DE DECLARATORIA DE FÁBRICA EN REGISTROS PÚBLICOS E INSCRIPCIÓN DE LA INDEPENDIZACIÓN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EN REGISTROS PÚBLICOS, ESTÁN CONSIDERADOS EN EL PRECIO DE VENTA.</w:t>
      </w:r>
    </w:p>
    <w:p w:rsidR="00000000" w:rsidDel="00000000" w:rsidP="00000000" w:rsidRDefault="00000000" w:rsidRPr="00000000" w14:paraId="00000022">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EN LO QUE RESPECTA A SERVICIOS PÚBLICOS, SE ESTIPULA QUE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SE ENCARGARA ÚNICAMENTE DE LA CONEXIÓN Y PUESTA EN FUNCIONAMIENTO DE LOS SERVICIOS DE AGUA Y ELECTRICIDAD. CUALQUIER OTRO SERVICIO ADICIONAL DEBE SER GESTIONADO POR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QUIEN ASUMIRÁ LOS COSTOS Y PROCEDIMIENTOS PARA SU INSTALACIÓN Y CONEXIÓN. </w:t>
      </w:r>
      <w:r w:rsidDel="00000000" w:rsidR="00000000" w:rsidRPr="00000000">
        <w:rPr>
          <w:rFonts w:ascii="Arial" w:hAnsi="Arial"/>
          <w:color w:val="000000"/>
          <w:sz w:val="20"/>
          <w:rtl w:val="0"/>
        </w:rPr>
      </w:r>
    </w:p>
    <w:p w:rsidR="00000000" w:rsidDel="00000000" w:rsidP="00000000" w:rsidRDefault="00000000" w:rsidRPr="00000000" w14:paraId="00000023">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SÉPTIMA</w:t>
      </w:r>
      <w:r w:rsidDel="00000000" w:rsidR="00000000" w:rsidRPr="00000000">
        <w:rPr>
          <w:rFonts w:ascii="Arial" w:cs="Roboto" w:eastAsia="Roboto" w:hAnsi="Arial"/>
          <w:b/>
          <w:bCs w:val="1"/>
          <w:smallCaps w:val="1"/>
          <w:color w:val="000000"/>
          <w:sz w:val="20"/>
          <w:szCs w:val="16"/>
          <w:vertAlign w:val="baseline"/>
          <w:rtl w:val="0"/>
        </w:rPr>
        <w:t xml:space="preserve">: PLAZO DE ENTREGA DE</w:t>
      </w:r>
      <w:r w:rsidDel="00000000" w:rsidR="00000000" w:rsidRPr="00000000">
        <w:rPr>
          <w:rFonts w:ascii="Arial" w:cs="Roboto" w:eastAsia="Roboto" w:hAnsi="Arial"/>
          <w:b/>
          <w:color w:val="000000"/>
          <w:sz w:val="20"/>
          <w:szCs w:val="16"/>
          <w:vertAlign w:val="baseline"/>
          <w:rtl w:val="0"/>
        </w:rPr>
        <w:t xml:space="preserve"> </w:t>
      </w:r>
      <w:r w:rsidDel="00000000" w:rsidR="00000000" w:rsidRPr="00000000">
        <w:rPr>
          <w:rFonts w:ascii="Arial" w:cs="Roboto" w:eastAsia="Roboto" w:hAnsi="Arial"/>
          <w:b/>
          <w:bCs w:val="1"/>
          <w:smallCaps w:val="1"/>
          <w:color w:val="000000"/>
          <w:sz w:val="20"/>
          <w:szCs w:val="16"/>
          <w:vertAlign w:val="baseline"/>
          <w:rtl w:val="0"/>
        </w:rPr>
        <w:t xml:space="preserve">EL BIEN FUTURO O UNIDAD INMOBILIARIA: </w:t>
      </w:r>
    </w:p>
    <w:p w:rsidR="00000000" w:rsidDel="00000000" w:rsidP="00000000" w:rsidRDefault="00000000" w:rsidRPr="00000000" w14:paraId="00000024">
      <w:pPr>
        <w:keepNext w:val="0"/>
        <w:keepLines w:val="0"/>
        <w:spacing w:after="100" w:line="259" w:lineRule="auto" w:before="0"/>
        <w:ind w:hanging="2"/>
        <w:jc w:val="both"/>
        <w:rPr>
          <w:rFonts w:ascii="Roboto" w:cs="Roboto" w:eastAsia="Roboto" w:hAnsi="Roboto"/>
          <w:smallCaps w:val="1"/>
          <w:sz w:val="16"/>
          <w:szCs w:val="16"/>
          <w:vertAlign w:val="baseline"/>
        </w:rPr>
      </w:pPr>
      <w:r>
        <w:rPr>
          <w:rFonts w:ascii="Arial" w:hAnsi="Arial"/>
          <w:color w:val="000000"/>
          <w:sz w:val="20"/>
        </w:rPr>
        <w:t xml:space="preserve">EL VENDEDOR SE COMPROMETE A ENTREGAR AL COMPRADOR EL BIEN FUTURO O UNIDAD INMOBILIARIA MEDIANTE ACTA SUSCRITA POR AMBAS PARTES, CONCLUIDO, HABITABLE Y PARA SU USO EL </w:t>
      </w:r>
      <w:r>
        <w:rPr>
          <w:rFonts w:ascii="Arial" w:hAnsi="Arial"/>
          <w:b/>
          <w:color w:val="000000"/>
          <w:sz w:val="20"/>
          <w:shd w:fill="E8E5E2"/>
        </w:rPr>
        <w:t>{{DELIVERY_DATE}}</w:t>
      </w:r>
      <w:r>
        <w:rPr>
          <w:rFonts w:ascii="Arial" w:hAnsi="Arial"/>
          <w:color w:val="000000"/>
          <w:sz w:val="20"/>
        </w:rPr>
        <w:t>. LA ENTREGA SE REALIZARÁ SIEMPRE QUE SE HAYA ACREDITADO LA CANCELACIÓN TOTAL DEL PRECIO DE VENTA.</w:t>
      </w:r>
    </w:p>
    <w:p w:rsidR="00000000" w:rsidDel="00000000" w:rsidP="00000000" w:rsidRDefault="00000000" w:rsidRPr="00000000" w14:paraId="0000002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QUEDA ESTABLECIDO QUE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PODRÁ PRORROGAR POR TRES (03) MESES LA FECHA DE ENTREGA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ESTABLECIDA EN EL PÁRRAFO ANTERIOR, EN DICHA CASO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DEBERÁ DE COMUNICAR DICHA PRORROGA MEDIANTE CORREO ELECTRÓNICO O POR CARTA NOTARIAL DIRIGIDA A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CON UN PLAZO DE ANTICIPACIÓN DE UN (01) MES</w:t>
      </w:r>
      <w:r w:rsidDel="00000000" w:rsidR="00000000" w:rsidRPr="00000000">
        <w:rPr>
          <w:rFonts w:ascii="Arial" w:cs="Roboto" w:eastAsia="Roboto" w:hAnsi="Arial"/>
          <w:b w:val="1"/>
          <w:bCs w:val="1"/>
          <w:smallCaps w:val="1"/>
          <w:color w:val="000000"/>
          <w:sz w:val="20"/>
          <w:szCs w:val="16"/>
          <w:vertAlign w:val="baseline"/>
          <w:rtl w:val="0"/>
        </w:rPr>
        <w:t xml:space="preserve">.</w:t>
      </w:r>
      <w:r w:rsidDel="00000000" w:rsidR="00000000" w:rsidRPr="00000000">
        <w:rPr>
          <w:rFonts w:ascii="Arial" w:cs="Roboto" w:eastAsia="Roboto" w:hAnsi="Arial"/>
          <w:color w:val="000000"/>
          <w:sz w:val="20"/>
          <w:szCs w:val="16"/>
          <w:vertAlign w:val="baseline"/>
          <w:rtl w:val="0"/>
        </w:rPr>
        <w:t xml:space="preserve"> ASIMISMO, TAMBIÉN</w:t>
      </w:r>
      <w:r w:rsidDel="00000000" w:rsidR="00000000" w:rsidRPr="00000000">
        <w:rPr>
          <w:rFonts w:ascii="Arial" w:cs="Roboto" w:eastAsia="Roboto" w:hAnsi="Arial"/>
          <w:smallCaps w:val="1"/>
          <w:color w:val="000000"/>
          <w:sz w:val="20"/>
          <w:szCs w:val="16"/>
          <w:vertAlign w:val="baseline"/>
          <w:rtl w:val="0"/>
        </w:rPr>
        <w:t xml:space="preserve"> LA ENTREGA SE PODRÁ PRORROGAR POR RAZONES DE CASO FORTUITO O FUERZA MAYOR NO ATRIBUIBLES A </w:t>
      </w:r>
      <w:r w:rsidDel="00000000" w:rsidR="00000000" w:rsidRPr="00000000">
        <w:rPr>
          <w:rFonts w:ascii="Arial" w:cs="Roboto" w:eastAsia="Roboto" w:hAnsi="Arial"/>
          <w:b w:val="1"/>
          <w:bCs w:val="1"/>
          <w:smallCaps w:val="1"/>
          <w:color w:val="000000"/>
          <w:sz w:val="20"/>
          <w:szCs w:val="16"/>
          <w:vertAlign w:val="baseline"/>
          <w:rtl w:val="0"/>
        </w:rPr>
        <w:t xml:space="preserve">EL VENDEDOR, </w:t>
      </w:r>
      <w:r w:rsidDel="00000000" w:rsidR="00000000" w:rsidRPr="00000000">
        <w:rPr>
          <w:rFonts w:ascii="Arial" w:cs="Roboto" w:eastAsia="Roboto" w:hAnsi="Arial"/>
          <w:smallCaps w:val="1"/>
          <w:color w:val="000000"/>
          <w:sz w:val="20"/>
          <w:szCs w:val="16"/>
          <w:vertAlign w:val="baseline"/>
          <w:rtl w:val="0"/>
        </w:rPr>
        <w:t xml:space="preserve">DE ACUERDO A LO ESTABLECIDO EN EL ARTÍCULO 1315° DEL CÓDIGO CIVIL, LA ENTREGA SE PRORROGUE. </w:t>
      </w:r>
      <w:r w:rsidDel="00000000" w:rsidR="00000000" w:rsidRPr="00000000">
        <w:rPr>
          <w:rFonts w:ascii="Arial" w:hAnsi="Arial"/>
          <w:color w:val="000000"/>
          <w:sz w:val="20"/>
          <w:rtl w:val="0"/>
        </w:rPr>
      </w:r>
    </w:p>
    <w:p w:rsidR="00000000" w:rsidDel="00000000" w:rsidP="00000000" w:rsidRDefault="00000000" w:rsidRPr="00000000" w14:paraId="0000002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 FIN DE FORMALIZAR LA ENTREGA DEL INMUEBLE, </w:t>
      </w:r>
      <w:r w:rsidDel="00000000" w:rsidR="00000000" w:rsidRPr="00000000">
        <w:rPr>
          <w:rFonts w:ascii="Arial" w:cs="Roboto" w:eastAsia="Roboto" w:hAnsi="Arial"/>
          <w:b w:val="1"/>
          <w:bCs w:val="1"/>
          <w:smallCaps w:val="1"/>
          <w:color w:val="000000"/>
          <w:sz w:val="20"/>
          <w:szCs w:val="16"/>
          <w:vertAlign w:val="baseline"/>
          <w:rtl w:val="0"/>
        </w:rPr>
        <w:t xml:space="preserve">EL VENDEDOR </w:t>
      </w:r>
      <w:r w:rsidDel="00000000" w:rsidR="00000000" w:rsidRPr="00000000">
        <w:rPr>
          <w:rFonts w:ascii="Arial" w:cs="Roboto" w:eastAsia="Roboto" w:hAnsi="Arial"/>
          <w:smallCaps w:val="1"/>
          <w:color w:val="000000"/>
          <w:sz w:val="20"/>
          <w:szCs w:val="16"/>
          <w:vertAlign w:val="baseline"/>
          <w:rtl w:val="0"/>
        </w:rPr>
        <w:t xml:space="preserve">CITARÁ A </w:t>
      </w:r>
      <w:r w:rsidDel="00000000" w:rsidR="00000000" w:rsidRPr="00000000">
        <w:rPr>
          <w:rFonts w:ascii="Arial" w:cs="Roboto" w:eastAsia="Roboto" w:hAnsi="Arial"/>
          <w:b w:val="1"/>
          <w:bCs w:val="1"/>
          <w:smallCap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POR ESCRITO Y/O POR CORREO ELECTRÓNICO CON UNA ANTELACIÓN DE CINCO (05) DÍAS HÁBILES, SEÑALANDO DÍA, HORA Y LUGAR DE REUNIÓN PARA EL ACTO DE ENTREGA. PARA EFECTO LAS PARTES FIRMARAN EL ACTA DE RECEPCIÓN DEL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27">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SI</w:t>
      </w:r>
      <w:r w:rsidDel="00000000" w:rsidR="00000000" w:rsidRPr="00000000">
        <w:rPr>
          <w:rFonts w:ascii="Arial" w:cs="Roboto" w:eastAsia="Roboto" w:hAnsi="Arial"/>
          <w:b w:val="1"/>
          <w:bCs w:val="1"/>
          <w:color w:val="000000"/>
          <w:sz w:val="20"/>
          <w:szCs w:val="16"/>
          <w:vertAlign w:val="baseline"/>
          <w:rtl w:val="0"/>
        </w:rPr>
        <w:t xml:space="preserve"> EL COMPRADOR</w:t>
      </w:r>
      <w:r w:rsidDel="00000000" w:rsidR="00000000" w:rsidRPr="00000000">
        <w:rPr>
          <w:rFonts w:ascii="Arial" w:cs="Roboto" w:eastAsia="Roboto" w:hAnsi="Arial"/>
          <w:smallCaps w:val="1"/>
          <w:color w:val="000000"/>
          <w:sz w:val="20"/>
          <w:szCs w:val="16"/>
          <w:vertAlign w:val="baseline"/>
          <w:rtl w:val="0"/>
        </w:rPr>
        <w:t xml:space="preserve"> NO CONCURRE A LA CITACIÓN, PARA LA ENTREGA, SE CONSIDERARÁ, PARA TODOS LOS EFECTOS DEL PRESENTE CONTRATO QUE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HA SIDO DEBIDAMENTE ENTREGADO POR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Y RECIBIDO POR</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QUIENES OTORGAN SU PLENA Y ABSOLUTA CONFORMIDAD A DICHA ENTREGA, NO PUDIENDO FORMULAR OBSERVACIÓN ALGUNA CON POSTERIORIDAD. A PARTIR DE DICHA FECHA, TODO RIESGO SOBRE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SERÁ DE EXCLUSIVA RESPONSABILIDAD DE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SIN NINGUNA EXCEPCIÓN.</w:t>
      </w:r>
    </w:p>
    <w:p w:rsidR="00000000" w:rsidDel="00000000" w:rsidP="00000000" w:rsidRDefault="00000000" w:rsidRPr="00000000" w14:paraId="00000028">
      <w:pPr>
        <w:keepNext w:val="0"/>
        <w:keepLines w:val="0"/>
        <w:spacing w:after="100" w:line="259" w:lineRule="auto" w:before="0"/>
        <w:ind w:hanging="2"/>
        <w:jc w:val="both"/>
        <w:rPr>
          <w:rFonts w:ascii="Roboto" w:cs="Roboto" w:eastAsia="Roboto" w:hAnsi="Roboto"/>
          <w:b w:val="1"/>
          <w:bCs w:val="1"/>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ADICIONALMENTE, EN CASO DE INASISTENCIA DE EL COMPRADOR A LA CITACIÓN PARA LA ENTREGA,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QUEDA FACULTADO A REMITIR, POR CONDUCTO NOTARIAL, EL ACTA DE ENTREGA SUSCRITA ÚNICAMENTE POR ÉL, ASÍ COMO EL MANUAL DEL PROPIETARIO, A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EN DICHA COMUNICACIÓN SE DEJARÁ CONSTANCIA DE LOS DATOS DE CONTACTO PARA QUE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PUEDA COORDINAR EL RECOJO DE LAS LLAVES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p>
    <w:p w:rsidR="00000000" w:rsidDel="00000000" w:rsidP="00000000" w:rsidRDefault="00000000" w:rsidRPr="00000000" w14:paraId="00000029">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 PARTIR DE LA ENTREGA —YA SEA PRESENCIAL O TÁCITA— TODO RIESGO SOBRE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SERÁ DE ÚNICA Y EXCLUSIVA RESPONSABILIDAD DE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DEVENGÁNDOSE DESDE ESE MOMENTO LAS SIGUIENTES OBLIGACIONES:</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1"/>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REALIZAR EL PAGO DE LOS ARBITRIOS MUNICIPALES A PARTIR DE LA FECHA DE ENTREGA;</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1"/>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CUMPLIR CON EL PAGO DEL IMPUESTO PREDIAL A PARTIR DEL EJERCICIO SIGUIENTE A LA FECHA DE ENTREGA;</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1"/>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ASUMIR EL PAGO DE LOS GASTOS DE MANTENIMIENTO DEL EDIFICIO DONDE SE UBICA </w:t>
      </w: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2D">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ASIMISMO, EL COMPRADOR ASUMIRÁ TODOS LOS RIESGOS Y OBLIGACIONES INHERENTES A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INCLUYENDO GASTOS POR SERVICIOS PÚBLICOS Y DEMÁS CARGAS U OBLIGACIONES DE CARÁCTER FORMAL O SUSTANCIAL QUE LES SEAN ATRIBUIBLES DIRECTA O INDIRECTAMENTE COMO PROPIETARIOS O QUE SE GENEREN A PARTIR DE LA ENTREGA.</w:t>
      </w:r>
    </w:p>
    <w:p w:rsidR="00000000" w:rsidDel="00000000" w:rsidP="00000000" w:rsidRDefault="00000000" w:rsidRPr="00000000" w14:paraId="0000002E">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OCTAVA</w:t>
      </w:r>
      <w:r w:rsidDel="00000000" w:rsidR="00000000" w:rsidRPr="00000000">
        <w:rPr>
          <w:rFonts w:ascii="Arial" w:cs="Roboto" w:eastAsia="Roboto" w:hAnsi="Arial"/>
          <w:b/>
          <w:bCs w:val="1"/>
          <w:smallCaps w:val="1"/>
          <w:color w:val="000000"/>
          <w:sz w:val="20"/>
          <w:szCs w:val="16"/>
          <w:vertAlign w:val="baseline"/>
          <w:rtl w:val="0"/>
        </w:rPr>
        <w:t xml:space="preserve">: MODIFICACIONES DE EL BIEN FUTURO O UNIDAD INMOBILIARIA: </w:t>
      </w:r>
    </w:p>
    <w:p w:rsidR="00000000" w:rsidDel="00000000" w:rsidP="00000000" w:rsidRDefault="00000000" w:rsidRPr="00000000" w14:paraId="0000002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LAS PARTES ACUERDAN QUE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cs="Roboto" w:eastAsia="Roboto" w:hAnsi="Arial"/>
          <w:smallCaps w:val="1"/>
          <w:color w:val="000000"/>
          <w:sz w:val="20"/>
          <w:szCs w:val="16"/>
          <w:vertAlign w:val="baseline"/>
          <w:rtl w:val="0"/>
        </w:rPr>
        <w:t xml:space="preserve">Y OPCIONALMENTE, OTROS PROPIETARIOS DE LOS DEPARTAMENTOS DEL EDIFICIO PODRÁN EFECTUAR MODIFICACIONES EN SUS VIVIENDAS, SIN HACER CAMBIOS EN LA FACHADA DEL EDIFICIO, NO VARIAR LA DISPOSICIÓN ORIGINAL DE LOS MISMOS, CUYOS PLANOS Y CUADRO DE ACABADOS SON DE CONOCIMIENTO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cs="Roboto" w:eastAsia="Roboto" w:hAnsi="Arial"/>
          <w:smallCaps w:val="1"/>
          <w:color w:val="000000"/>
          <w:sz w:val="20"/>
          <w:szCs w:val="16"/>
          <w:vertAlign w:val="baseline"/>
          <w:rtl w:val="0"/>
        </w:rPr>
        <w:t xml:space="preserve">EN EL MOMENTO DE LA FIRMA DEL PRESENTE INSTRUMENTO.</w:t>
      </w:r>
      <w:r w:rsidDel="00000000" w:rsidR="00000000" w:rsidRPr="00000000">
        <w:rPr>
          <w:rFonts w:ascii="Arial" w:hAnsi="Arial"/>
          <w:color w:val="000000"/>
          <w:sz w:val="20"/>
          <w:rtl w:val="0"/>
        </w:rPr>
      </w:r>
    </w:p>
    <w:p w:rsidR="00000000" w:rsidDel="00000000" w:rsidP="00000000" w:rsidRDefault="00000000" w:rsidRPr="00000000" w14:paraId="00000030">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LAS PARTES ACUERDAN QUE EL</w:t>
      </w:r>
      <w:r w:rsidDel="00000000" w:rsidR="00000000" w:rsidRPr="00000000">
        <w:rPr>
          <w:rFonts w:ascii="Arial" w:cs="Roboto" w:eastAsia="Roboto" w:hAnsi="Arial"/>
          <w:b w:val="1"/>
          <w:bCs w:val="1"/>
          <w:smallCaps w:val="1"/>
          <w:color w:val="000000"/>
          <w:sz w:val="20"/>
          <w:szCs w:val="16"/>
          <w:vertAlign w:val="baseline"/>
          <w:rtl w:val="0"/>
        </w:rPr>
        <w:t xml:space="preserve"> VENDEDOR </w:t>
      </w:r>
      <w:r w:rsidDel="00000000" w:rsidR="00000000" w:rsidRPr="00000000">
        <w:rPr>
          <w:rFonts w:ascii="Arial" w:cs="Roboto" w:eastAsia="Roboto" w:hAnsi="Arial"/>
          <w:smallCaps w:val="1"/>
          <w:color w:val="000000"/>
          <w:sz w:val="20"/>
          <w:szCs w:val="16"/>
          <w:vertAlign w:val="baseline"/>
          <w:rtl w:val="0"/>
        </w:rPr>
        <w:t xml:space="preserve">PODRÁ REALIZAR MODIFICACIONES EN </w:t>
      </w:r>
      <w:r w:rsidDel="00000000" w:rsidR="00000000" w:rsidRPr="00000000">
        <w:rPr>
          <w:rFonts w:ascii="Arial" w:cs="Roboto" w:eastAsia="Roboto" w:hAnsi="Arial"/>
          <w:b w:val="1"/>
          <w:bCs w:val="1"/>
          <w:smallCaps w:val="1"/>
          <w:color w:val="000000"/>
          <w:sz w:val="20"/>
          <w:szCs w:val="16"/>
          <w:vertAlign w:val="baseline"/>
          <w:rtl w:val="0"/>
        </w:rPr>
        <w:t xml:space="preserve">EL INMUEBLE </w:t>
      </w:r>
      <w:r w:rsidDel="00000000" w:rsidR="00000000" w:rsidRPr="00000000">
        <w:rPr>
          <w:rFonts w:ascii="Arial" w:cs="Roboto" w:eastAsia="Roboto" w:hAnsi="Arial"/>
          <w:smallCaps w:val="1"/>
          <w:color w:val="000000"/>
          <w:sz w:val="20"/>
          <w:szCs w:val="16"/>
          <w:vertAlign w:val="baseline"/>
          <w:rtl w:val="0"/>
        </w:rPr>
        <w:t xml:space="preserve">Y EN EL DISEÑO ARQUITECTÓNICO DE </w:t>
      </w:r>
      <w:r w:rsidDel="00000000" w:rsidR="00000000" w:rsidRPr="00000000">
        <w:rPr>
          <w:rFonts w:ascii="Arial" w:cs="Roboto" w:eastAsia="Roboto" w:hAnsi="Arial"/>
          <w:b w:val="1"/>
          <w:bCs w:val="1"/>
          <w:smallCaps w:val="1"/>
          <w:color w:val="000000"/>
          <w:sz w:val="20"/>
          <w:szCs w:val="16"/>
          <w:vertAlign w:val="baseline"/>
          <w:rtl w:val="0"/>
        </w:rPr>
        <w:t xml:space="preserve">EL PROYECTO, </w:t>
      </w:r>
      <w:r w:rsidDel="00000000" w:rsidR="00000000" w:rsidRPr="00000000">
        <w:rPr>
          <w:rFonts w:ascii="Arial" w:cs="Roboto" w:eastAsia="Roboto" w:hAnsi="Arial"/>
          <w:smallCaps w:val="1"/>
          <w:color w:val="000000"/>
          <w:sz w:val="20"/>
          <w:szCs w:val="16"/>
          <w:vertAlign w:val="baseline"/>
          <w:rtl w:val="0"/>
        </w:rPr>
        <w:t xml:space="preserve">EN LA MEDIDA QUE ESTAS MODIFICACIONES NO IMPLIQUEN CAMBIOS ESTRUCTURALES EN EL ACTUAL DISEÑO ARQUITECTÓNICO, EN LA FACHADA DEL EDIFICIO O UNA VARIACIÓN EN LA DISPOSICIÓN ORIGINAL DE EL INMUEBLE.</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hAnsi="Arial"/>
          <w:color w:val="000000"/>
          <w:sz w:val="20"/>
          <w:rtl w:val="0"/>
        </w:rPr>
      </w:r>
    </w:p>
    <w:p w:rsidR="00000000" w:rsidDel="00000000" w:rsidP="00000000" w:rsidRDefault="00000000" w:rsidRPr="00000000" w14:paraId="00000031">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NOVENA:</w:t>
      </w:r>
      <w:r w:rsidDel="00000000" w:rsidR="00000000" w:rsidRPr="00000000">
        <w:rPr>
          <w:rFonts w:ascii="Arial" w:cs="Roboto" w:eastAsia="Roboto" w:hAnsi="Arial"/>
          <w:b/>
          <w:bCs w:val="1"/>
          <w:smallCaps w:val="1"/>
          <w:color w:val="000000"/>
          <w:sz w:val="20"/>
          <w:szCs w:val="16"/>
          <w:vertAlign w:val="baseline"/>
          <w:rtl w:val="0"/>
        </w:rPr>
        <w:t xml:space="preserve"> REGLAMENTO INTERNO E INDEPENDIZACIÓN: </w:t>
      </w:r>
    </w:p>
    <w:p w:rsidR="00000000" w:rsidDel="00000000" w:rsidP="00000000" w:rsidRDefault="00000000" w:rsidRPr="00000000" w14:paraId="00000032">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smallCap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SE OBLIGA IRREVOCABLEMENTE A CUMPLIR CON LAS DISPOSICIONES QUE ESTARÁN CONTENIDAS EN EL REGLAMENTO INTERNO QUE </w:t>
      </w:r>
      <w:r w:rsidDel="00000000" w:rsidR="00000000" w:rsidRPr="00000000">
        <w:rPr>
          <w:rFonts w:ascii="Arial" w:cs="Roboto" w:eastAsia="Roboto" w:hAnsi="Arial"/>
          <w:b w:val="1"/>
          <w:bCs w:val="1"/>
          <w:smallCaps w:val="1"/>
          <w:color w:val="000000"/>
          <w:sz w:val="20"/>
          <w:szCs w:val="16"/>
          <w:vertAlign w:val="baseline"/>
          <w:rtl w:val="0"/>
        </w:rPr>
        <w:t xml:space="preserve">EL VENDEDOR </w:t>
      </w:r>
      <w:r w:rsidDel="00000000" w:rsidR="00000000" w:rsidRPr="00000000">
        <w:rPr>
          <w:rFonts w:ascii="Arial" w:cs="Roboto" w:eastAsia="Roboto" w:hAnsi="Arial"/>
          <w:smallCaps w:val="1"/>
          <w:color w:val="000000"/>
          <w:sz w:val="20"/>
          <w:szCs w:val="16"/>
          <w:vertAlign w:val="baseline"/>
          <w:rtl w:val="0"/>
        </w:rPr>
        <w:t xml:space="preserve">OTORGARÁ OPORTUNAMENTE, PUES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VENDIDO ESTARÁ SOMETIDO A AQUEL.</w:t>
      </w:r>
      <w:r w:rsidDel="00000000" w:rsidR="00000000" w:rsidRPr="00000000">
        <w:rPr>
          <w:rFonts w:ascii="Arial" w:hAnsi="Arial"/>
          <w:color w:val="000000"/>
          <w:sz w:val="20"/>
          <w:rtl w:val="0"/>
        </w:rPr>
      </w:r>
    </w:p>
    <w:p w:rsidR="00000000" w:rsidDel="00000000" w:rsidP="00000000" w:rsidRDefault="00000000" w:rsidRPr="00000000" w14:paraId="00000033">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DÉCIMO</w:t>
      </w:r>
      <w:r w:rsidDel="00000000" w:rsidR="00000000" w:rsidRPr="00000000">
        <w:rPr>
          <w:rFonts w:ascii="Arial" w:cs="Roboto" w:eastAsia="Roboto" w:hAnsi="Arial"/>
          <w:b/>
          <w:bCs w:val="1"/>
          <w:smallCaps w:val="1"/>
          <w:color w:val="000000"/>
          <w:sz w:val="20"/>
          <w:szCs w:val="16"/>
          <w:vertAlign w:val="baseline"/>
          <w:rtl w:val="0"/>
        </w:rPr>
        <w:t xml:space="preserve">: </w:t>
      </w:r>
    </w:p>
    <w:p w:rsidR="00000000" w:rsidDel="00000000" w:rsidP="00000000" w:rsidRDefault="00000000" w:rsidRPr="00000000" w14:paraId="00000034">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POR EL PRESENTE CONTRATO, QUEDA CONVENIDO ENTRE PARTES QUE LA VENTA COMPRENDE SUS USOS, COSTUMBRES, CONSTRUCCIONES, SERVIDUMBRE, ENTRADAS Y SALIDAS Y TODO LO QUE DE HECHO Y POR DERECHO LE CORRESPONDE 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SIN RESERVA NI LIMITACIÓN ALGUNA Y EN CONCORDANCIA CON LO QUE ESTIPULA EL REGLAMENTO INTERNO DEL EDIFICIO, EL CUAL ESTARÁ REGIDO POR LA LEY DE PROPIEDAD HORIZONTAL, Y ES ACEPTADO POR AMBAS PARTES.</w:t>
      </w:r>
      <w:r w:rsidDel="00000000" w:rsidR="00000000" w:rsidRPr="00000000">
        <w:rPr>
          <w:rFonts w:ascii="Arial" w:hAnsi="Arial"/>
          <w:color w:val="000000"/>
          <w:sz w:val="20"/>
          <w:rtl w:val="0"/>
        </w:rPr>
      </w:r>
    </w:p>
    <w:p w:rsidR="00000000" w:rsidDel="00000000" w:rsidP="00000000" w:rsidRDefault="00000000" w:rsidRPr="00000000" w14:paraId="0000003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ASIMISMO, SE DEJA CONSTANCIA QUE SE INCLUYE LOS DERECHOS DE PARTICIPACIÓN EN LAS ÁREAS Y BIENES COMUNES QUE CORRESPONDA A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COMO CONSECUENCIA DE SU INCLUSIÓN EN EL RÉGIMEN DE UNIDADES INMOBILIARIAS DE PROPIEDAD EXCLUSIVA Y DE PROPIEDAD COMÚN CONFORME A LO ESTABLECIDO EN LA LEY N°27157.</w:t>
      </w:r>
      <w:r w:rsidDel="00000000" w:rsidR="00000000" w:rsidRPr="00000000">
        <w:rPr>
          <w:rFonts w:ascii="Arial" w:hAnsi="Arial"/>
          <w:color w:val="000000"/>
          <w:sz w:val="20"/>
          <w:rtl w:val="0"/>
        </w:rPr>
      </w:r>
    </w:p>
    <w:p w:rsidR="00000000" w:rsidDel="00000000" w:rsidP="00000000" w:rsidRDefault="00000000" w:rsidRPr="00000000" w14:paraId="00000036">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DÉCIMO PRIMERA:</w:t>
      </w:r>
      <w:r w:rsidDel="00000000" w:rsidR="00000000" w:rsidRPr="00000000">
        <w:rPr>
          <w:rFonts w:ascii="Arial" w:cs="Roboto" w:eastAsia="Roboto" w:hAnsi="Arial"/>
          <w:b/>
          <w:bCs w:val="1"/>
          <w:smallCaps w:val="1"/>
          <w:color w:val="000000"/>
          <w:sz w:val="20"/>
          <w:szCs w:val="16"/>
          <w:vertAlign w:val="baseline"/>
          <w:rtl w:val="0"/>
        </w:rPr>
        <w:t xml:space="preserve"> OBLIGACIONES ESENCIALES DE EL VENDEDOR: </w:t>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Pr>
          <w:rFonts w:ascii="Arial" w:hAnsi="Arial"/>
          <w:color w:val="000000"/>
          <w:sz w:val="20"/>
        </w:rPr>
        <w:t xml:space="preserve">EL VENDEDOR SE OBLIGA A FORMULAR E INSCRIBIR ANTE EL REGISTRO PÚBLICO LA DECLARATORIA DE FÁBRICA, INDEPENDIZACIÓN Y REGLAMENTO INTERNO DEL EDIFICIO DEL CUAL FORMA PARTE EL BIEN FUTURO O UNIDAD INMOBILIARIA, CORRESPONDIENDO A ÉL INICIAR Y CULMINAR DICHO TRÁMITE POR CUENTA PROPIA HASTA SU INSCRIPCIÓN REGISTRAL A FAVOR DEL COMPRADOR, TENIENDO COMO FECHA MÁXIMA </w:t>
      </w:r>
      <w:r>
        <w:rPr>
          <w:rFonts w:ascii="Arial" w:hAnsi="Arial"/>
          <w:b/>
          <w:color w:val="000000"/>
          <w:sz w:val="20"/>
          <w:shd w:fill="E8E5E2"/>
        </w:rPr>
        <w:t>{{REGISTRATION_DEADLINE}}</w:t>
      </w:r>
      <w:r>
        <w:rPr>
          <w:rFonts w:ascii="Arial" w:hAnsi="Arial"/>
          <w:color w:val="000000"/>
          <w:sz w:val="20"/>
        </w:rPr>
        <w:t>.</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VENDEDOR </w:t>
      </w: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ASUME LOS GASTOS Y COSTOS NOTARIALES, ASÍ COMO LOS REGISTRALES QUE SE REQUIERAN PARA LA INSCRIPCIÓN ANTE EL REGISTRO PÚBLICO DE LA CORRESPONDIENTE DECLARATORIA DE FÁBRICA, INDEPENDIZACIÓN Y REGLAMENTO INTERNO DEL EDIFICIO.</w:t>
      </w:r>
      <w:r w:rsidDel="00000000" w:rsidR="00000000" w:rsidRPr="00000000">
        <w:rPr>
          <w:rFonts w:ascii="Arial" w:hAnsi="Arial"/>
          <w:color w:val="000000"/>
          <w:sz w:val="20"/>
          <w:rtl w:val="0"/>
        </w:rPr>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LAS PARTES DECLARAN QUE CUALQUIER RETRASO EN EL PROCESO DE DECLARACIÓN DE FÁBRICA E INDEPENDIZACIÓN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 </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DEL PROYECTO INMOBILIARIO NO IMPUTABLE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NO SERÁ CONSIDERADO COMO CAUSA DE INCUMPLIMIENTO DE SUS OBLIGACIONES. DENTRO DE LAS CAUSAS NO IMPUTABLES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SE ENTIENDEN INCLUIDAS, SIN QUE ESTA LISTA SEA LIMITATIVA, LAS SIGUIENTES: LOS TRÁMITES, PERMISOS Y AUTORIZACIONES MUNICIPALES O DE LAS ENTIDADES PRESTADORAS DE SERVICIOS, EL PROCESO DE INSCRIPCIÓN DE LA REFERIDA INDEPENDIZACIÓN EN REGISTROS PÚBLICOS, ASÍ COMO CUALQUIER DILACIÓN EN LA GESTIÓN QUE AFECTE Y/O RETRASE LA OBTENCIÓN DE LA CONFORMIDAD DE OBRA Y DECLARATORIA DE FÁBRICA DEL PROYECTO, ADEMÁS DE LOS CASOS FORTUITOS Y/O FUERZA MAYOR FUERA DEL CONTROL DE LAS PARTES.</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ASIMISMO, </w:t>
      </w: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VENDEDOR, </w:t>
      </w: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SE OBLIGA A SUSCRIBIR LA ESCRITURA PÚBLICA QUE LA MINUTA DE COMPRA-VENTA GENERE, Y DEMÁS DOCUMENTOS QUE FUESEN NECESARIOS PARA LOGRAR LA INSCRIPCIÓN REGISTRAL DE LA COMPRAVENTA DE </w:t>
      </w: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BIEN FUTURO O UNIDAD INMOBILIARIA </w:t>
      </w: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 FAVOR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hAnsi="Arial"/>
          <w:color w:val="000000"/>
          <w:sz w:val="20"/>
          <w:rtl w:val="0"/>
        </w:rPr>
      </w:r>
    </w:p>
    <w:p w:rsidR="00000000" w:rsidDel="00000000" w:rsidP="00000000" w:rsidRDefault="00000000" w:rsidRPr="00000000" w14:paraId="0000003B">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SEGUNDA</w:t>
      </w:r>
      <w:r w:rsidDel="00000000" w:rsidR="00000000" w:rsidRPr="00000000">
        <w:rPr>
          <w:rFonts w:ascii="Arial" w:cs="Roboto" w:eastAsia="Roboto" w:hAnsi="Arial"/>
          <w:b/>
          <w:bCs w:val="1"/>
          <w:color w:val="000000"/>
          <w:sz w:val="20"/>
          <w:szCs w:val="16"/>
          <w:vertAlign w:val="baseline"/>
          <w:rtl w:val="0"/>
        </w:rPr>
        <w:t xml:space="preserve">: RESOLUCIÓN DEL CONTRATO: </w:t>
      </w:r>
    </w:p>
    <w:p w:rsidR="00000000" w:rsidDel="00000000" w:rsidP="00000000" w:rsidRDefault="00000000" w:rsidRPr="00000000" w14:paraId="0000003C">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EN CASO DE QUE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INCURRA EN INCUMPLIMIENTO RESPECTO DEL PAGO DEL SALDO DEL PRECIO DE VENTA ESTABLECIDO EN EL NUMERAL 4.3)</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color w:val="000000"/>
          <w:sz w:val="20"/>
          <w:szCs w:val="16"/>
          <w:vertAlign w:val="baseline"/>
          <w:rtl w:val="0"/>
        </w:rPr>
        <w:t xml:space="preserve">DE LA CLÁUSULA CUARTA </w:t>
      </w:r>
      <w:r w:rsidDel="00000000" w:rsidR="00000000" w:rsidRPr="00000000">
        <w:rPr>
          <w:rFonts w:ascii="Arial" w:cs="Roboto" w:eastAsia="Roboto" w:hAnsi="Arial"/>
          <w:color w:val="000000"/>
          <w:sz w:val="20"/>
          <w:szCs w:val="16"/>
          <w:vertAlign w:val="baseline"/>
          <w:rtl w:val="0"/>
        </w:rPr>
        <w:t xml:space="preserve">DEL PRESENTE CONTRATO,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PODRÁ EJECUTAR INDISTINTAMENTE CUALQUIERA DE LAS SIGUIENTES ACCIONES:</w:t>
      </w:r>
    </w:p>
    <w:p w:rsidR="00000000" w:rsidDel="00000000" w:rsidP="00000000" w:rsidRDefault="00000000" w:rsidRPr="00000000" w14:paraId="0000003D">
      <w:pPr>
        <w:keepNext w:val="0"/>
        <w:keepLines w:val="0"/>
        <w:numPr>
          <w:ilvl w:val="0"/>
          <w:numId w:val="8"/>
        </w:numPr>
        <w:spacing w:after="100" w:line="259" w:lineRule="auto" w:before="0"/>
        <w:ind w:left="720" w:hanging="360"/>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RESOLVER DE FORMA AUTOMÁTICA EL PRESENTE CONTRATO DE COMPRAVENTA (EN CONCORDANCIA CON EL ARTÍCULO 1430 DEL CÓDIGO CIVIL), BASTANDO PARA ELLO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CURSE CARTA NOTARIAL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COMUNICANDO DICHA RESOLUCIÓN.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ADEMÁS QUEDA FACULTADO A CONSERVAR EL CINCUENTA POR CIENTO (50%) DE LAS CUOTAS DETALLADAS EN LOS NUMERALES 4.1) AL 4.2) DE LA CLÁUSULA CUARTA DEL PRESENTE CONTRATO, BAJO EL CONCEPTO DE PENALIDAD, Y A VENDER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A TERCEROS SEGÚN CONVENGA A SUS INTERESES. </w:t>
      </w:r>
    </w:p>
    <w:p w:rsidR="00000000" w:rsidDel="00000000" w:rsidP="00000000" w:rsidRDefault="00000000" w:rsidRPr="00000000" w14:paraId="0000003E">
      <w:pPr>
        <w:keepNext w:val="0"/>
        <w:keepLines w:val="0"/>
        <w:spacing w:after="100" w:line="259" w:lineRule="auto" w:before="0"/>
        <w:ind w:left="720" w:firstLine="0"/>
        <w:jc w:val="both"/>
        <w:rPr>
          <w:rFonts w:ascii="Roboto" w:cs="Roboto" w:eastAsia="Roboto" w:hAnsi="Roboto"/>
          <w:color w:val="000000"/>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3F">
      <w:pPr>
        <w:keepNext w:val="0"/>
        <w:keepLines w:val="0"/>
        <w:numPr>
          <w:ilvl w:val="0"/>
          <w:numId w:val="8"/>
        </w:numPr>
        <w:spacing w:after="100" w:line="259" w:lineRule="auto" w:before="0"/>
        <w:ind w:left="720" w:hanging="360"/>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DAR POR VENCIDOS TODOS LOS PLAZOS, INCLUSO LOS NO VENCIDOS, Y EXIGIR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EL PAGO DEL ÍNTEGRO DEL SALDO DEL PRECIO, EN CASO RESULTEN APLICABLES INTERESES ESTOS SERÁN EQUIVALENTES A LA TASA EN MONEDA NACIONAL MÁS ALTA DEL SISTEMA FINANCIERO NACIONAL, QUE SE COMPUTARAN A PARTIR DEL PROCESO QUE PUDIERA INTERPONER.  </w:t>
      </w:r>
    </w:p>
    <w:p w:rsidR="00000000" w:rsidDel="00000000" w:rsidP="00000000" w:rsidRDefault="00000000" w:rsidRPr="00000000" w14:paraId="00000040">
      <w:pPr>
        <w:keepNext w:val="0"/>
        <w:keepLines w:val="0"/>
        <w:spacing w:after="100" w:line="259" w:lineRule="auto" w:before="0"/>
        <w:ind w:left="720" w:firstLine="0"/>
        <w:jc w:val="both"/>
        <w:rPr>
          <w:rFonts w:ascii="Roboto" w:cs="Roboto" w:eastAsia="Roboto" w:hAnsi="Roboto"/>
          <w:color w:val="000000"/>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41">
      <w:pPr>
        <w:keepNext/>
        <w:keepLines w:val="0"/>
        <w:spacing w:after="80" w:before="160" w:line="259" w:lineRule="auto"/>
        <w:ind w:hanging="2"/>
        <w:jc w:val="left"/>
        <w:rPr>
          <w:rFonts w:ascii="Roboto" w:cs="Roboto" w:eastAsia="Roboto" w:hAnsi="Roboto"/>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TERCERA</w:t>
      </w:r>
      <w:r w:rsidDel="00000000" w:rsidR="00000000" w:rsidRPr="00000000">
        <w:rPr>
          <w:rFonts w:ascii="Arial" w:cs="Roboto" w:eastAsia="Roboto" w:hAnsi="Arial"/>
          <w:b/>
          <w:bCs w:val="1"/>
          <w:color w:val="000000"/>
          <w:sz w:val="20"/>
          <w:szCs w:val="16"/>
          <w:vertAlign w:val="baseline"/>
          <w:rtl w:val="0"/>
        </w:rPr>
        <w:t xml:space="preserve">: GARANTÍA </w:t>
      </w:r>
      <w:r w:rsidDel="00000000" w:rsidR="00000000" w:rsidRPr="00000000">
        <w:rPr>
          <w:rFonts w:ascii="Arial" w:hAnsi="Arial"/>
          <w:b/>
          <w:color w:val="000000"/>
          <w:sz w:val="20"/>
          <w:rtl w:val="0"/>
        </w:rPr>
      </w:r>
    </w:p>
    <w:p w:rsidR="00000000" w:rsidDel="00000000" w:rsidP="00000000" w:rsidRDefault="00000000" w:rsidRPr="00000000" w14:paraId="00000042">
      <w:pPr>
        <w:keepNext w:val="0"/>
        <w:keepLines w:val="0"/>
        <w:spacing w:after="100" w:before="0" w:line="259" w:lineRule="auto"/>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AL TRATARSE DE LA VENTA DE UNA UNIDAD INMOBILIARIA NUEVA Y SIN USO ANTERIOR,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OTORGA A FAVOR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rtl w:val="0"/>
        </w:rPr>
        <w:t xml:space="preserve"> </w:t>
      </w:r>
      <w:r w:rsidDel="00000000" w:rsidR="00000000" w:rsidRPr="00000000">
        <w:rPr>
          <w:rFonts w:ascii="Arial" w:cs="Roboto" w:eastAsia="Roboto" w:hAnsi="Arial"/>
          <w:color w:val="000000"/>
          <w:sz w:val="20"/>
          <w:szCs w:val="16"/>
          <w:vertAlign w:val="baseline"/>
          <w:rtl w:val="0"/>
        </w:rPr>
        <w:t xml:space="preserve">UNA GARANTÍA DE DIEZ (10) AÑOS POR DEFECTOS O FALLAS ESTRUCTURALES, LA MISMA QUE SE CONTARÁ DESDE EMITIDO EL CERTIFICADO DE CONFORMIDAD DE OBRA DEL EDIFICIO, CONFORME LO ESTABLECIDO POR EL ARTÍCULO 80° DEL CÓDIGO DE PROTECCIÓN Y DEFENSA DEL CONSUMIDOR.</w:t>
      </w:r>
    </w:p>
    <w:p w:rsidR="00000000" w:rsidDel="00000000" w:rsidP="00000000" w:rsidRDefault="00000000" w:rsidRPr="00000000" w14:paraId="00000043">
      <w:pPr>
        <w:keepNext w:val="0"/>
        <w:keepLines w:val="0"/>
        <w:spacing w:after="100" w:before="0" w:line="259" w:lineRule="auto"/>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EN ESTE SENTIDO, SI EN EL CURSO DE LOS DIEZ (10) AÑOS DESDE LA EMISIÓN DE LA CONFORMIDAD DE OBRA DEL EDIFICO, LA OBRA SE DESTRUYE, TOTAL O PARCIALMENTE, O BIEN PRESENTA EVIDENTE PELIGRO DE RUINA O GRAVES DEFECTOS, SIEMPRE QUE HAYAN SIDO CAUSADOS POR UN VICIO EN LA CONSTRUCCIÓN QUE SEA IMPUTABLE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LO QUE DEBERÁ SER DEBIDAMENTE ACREDITADO DE MANERA PREVIA, OBJETIVA Y FEHACIENTEMENTE POR EL COMPRADOR,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HARÁ RESPONSABLE ANTE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 SUS HEREDEROS DE DICHOS DEFECTOS, SIEMPRE QUE SE LE AVISE POR ESCRITO DE FECHA CIERTA DENTRO DE LOS TREINTA (30) DÍAS SIGUIENTES AL DESCUBRIMIENTO DEL DEFECTO.</w:t>
      </w:r>
    </w:p>
    <w:p w:rsidR="00000000" w:rsidDel="00000000" w:rsidP="00000000" w:rsidRDefault="00000000" w:rsidRPr="00000000" w14:paraId="00000044">
      <w:pPr>
        <w:keepNext w:val="0"/>
        <w:keepLines w:val="0"/>
        <w:spacing w:after="100" w:before="0" w:line="259" w:lineRule="auto"/>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ASIMISMO,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OTORGA A FAVOR DE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UNA GARANTÍA POR ACABADOS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POR EL PLAZO DE UN (01) AÑO CALENDARIO, EL MISMO QUE SE COMPUTARA DESDE LA ENTREGA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CON O SIN OBSERVACIONES.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RECONOCE QUE HA SIDO INFORMADA SOBRE ESTA GARANTÍA DE MANERA PREVIA A LA SUSCRIPCIÓN DEL PRESENTE CONTRATO.</w:t>
      </w:r>
      <w:r w:rsidDel="00000000" w:rsidR="00000000" w:rsidRPr="00000000">
        <w:rPr>
          <w:rFonts w:ascii="Arial" w:cs="Roboto" w:eastAsia="Roboto" w:hAnsi="Arial"/>
          <w:color w:val="000000"/>
          <w:sz w:val="20"/>
          <w:szCs w:val="16"/>
          <w:rtl w:val="0"/>
        </w:rPr>
        <w:t xml:space="preserve"> ASIMISMO, </w:t>
      </w:r>
      <w:r w:rsidDel="00000000" w:rsidR="00000000" w:rsidRPr="00000000">
        <w:rPr>
          <w:rFonts w:ascii="Arial" w:cs="Roboto" w:eastAsia="Roboto" w:hAnsi="Arial"/>
          <w:b w:val="1"/>
          <w:bCs w:val="1"/>
          <w:smallCap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PODRÁ HACER USO DEL SERVICIO DE POSTVENTA POR UN (01) AÑO</w:t>
      </w:r>
      <w:r w:rsidDel="00000000" w:rsidR="00000000" w:rsidRPr="00000000">
        <w:rPr>
          <w:rFonts w:ascii="Arial" w:hAnsi="Arial"/>
          <w:color w:val="000000"/>
          <w:sz w:val="20"/>
          <w:rtl w:val="0"/>
        </w:rPr>
      </w:r>
    </w:p>
    <w:p w:rsidR="00000000" w:rsidDel="00000000" w:rsidP="00000000" w:rsidRDefault="00000000" w:rsidRPr="00000000" w14:paraId="0000004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CABE SEÑALAR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NO ASUMIRÁ NINGÚN TIPO DE RESPONSABILIDAD EN CASO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 CUALQUIER TERCERO NO PERMITA EL INGRESO DEL SERVICIO DE POSTVENTA A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PARA CUMPLIR CON LAS SUBSANACIONES DE EVENTUALES REQUERIMIENTOS QUE PUDIERAN SURGIR DURANTE EL TIEMPO DE GARANTÍA CON EL QUE CUENTAN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SIENDO QUE LAS MISMAS (SUBSANACIONES) NO PODRÁN TENER COMO CONDICIONANTE EL PAGO DE NINGÚN TIPO DE INDEMNIZACIÓN, PENALIDAD O MONTO POR CUALQUIER CONCEPTO. ASIMISMO, POR CADA VISITA QUE SE REALICE,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QUE: (I) ES RESPONSABLE DE ESTAR PRESENTE O DEJAR ALGUNA PERSONA (EN CASO DE AUSENCIA) EN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MIENTRAS SE REALICEN LOS TRABAJOS DE POSTVENTA, Y (II) SON VÁLIDAS LAS ACTAS O CONSTANCIAS DE VISITA FIRMADAS POR CUALQUIER PERSONA QUE SE ENCUENTRE EN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O DEJADAS BAJO PUERTA.</w:t>
      </w:r>
    </w:p>
    <w:p w:rsidR="00000000" w:rsidDel="00000000" w:rsidP="00000000" w:rsidRDefault="00000000" w:rsidRPr="00000000" w14:paraId="0000004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SIN PERJUICIO DE LO SEÑALADO PRECEDENTEMENTE,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RESERVA EL DERECHO DE PODER REALIZAR EN CUALQUIER MOMENTO EL PROCEDIMIENTO INDICADO EN EL PÁRRAFO ANTERIOR MEDIANTE EL USO DE CONSTANCIAS NOTARIALES O POLICIALES, DE SER EL CASO.</w:t>
      </w:r>
    </w:p>
    <w:p w:rsidR="00000000" w:rsidDel="00000000" w:rsidP="00000000" w:rsidRDefault="00000000" w:rsidRPr="00000000" w14:paraId="00000047">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CONOCER Y ACEPTAR QUE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ESTÁ CONSTRUIDO CON MATERIALES QUE TIENEN UNA DINÁMICA PROPIA, LA CUAL, POR LO GENERAL, SE ACTIVA CON LOS CAMBIOS DE TEMPERATURA, HUMEDAD O MOVIMIENTOS SÍSMICOS, CONSOLIDACIÓN Y ASENTAMIENTO DEL TERRENO, PUDIENDO GENERAR LA APARICIÓN DE UNA SERIE DE FENÓMENOS QUE SON NATURALES Y NORMALES EN LA VIDA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ESTOS FENÓMENOS SON LAS FISURAS Y GRIETAS, LAS MISMAS QUE NO REVISTEN RIESGO ESTRUCTURAL ALGUNO.</w:t>
      </w:r>
    </w:p>
    <w:p w:rsidR="00000000" w:rsidDel="00000000" w:rsidP="00000000" w:rsidRDefault="00000000" w:rsidRPr="00000000" w14:paraId="00000048">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CONSIDERANDO QUE LA PRESENCIA DE FISURAS EN LOS INMUEBLES TIENE MAYOR INCIDENCIA DURANTE EL PRIMER AÑO POSTERIOR A LA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OBLIGA A REALIZAR, POR ÚNICA VEZ Y EN UN SOLO ACTO, LOS TRABAJOS DE RESANE DE FISURAS O GRIETAS QUE PUDIERAN PRESENTARSE DENTRO DE DICHO PLAZO, SIEMPRE QUE SEAN OPORTUNAMENTE REPORTADAS POR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TRANSCURRIDO EL PLAZO DE UN (1) AÑO DESDE LA ENTREGA, CUALQUIER FISURA O GRIETA QUE SE PRESENTE POSTERIORMENTE, ASÍ COMO SU REPARACIÓN, SERÁ DE EXCLUSIVA CUENTA Y COSTO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hAnsi="Arial"/>
          <w:color w:val="000000"/>
          <w:sz w:val="20"/>
          <w:rtl w:val="0"/>
        </w:rPr>
      </w:r>
    </w:p>
    <w:p w:rsidR="00000000" w:rsidDel="00000000" w:rsidP="00000000" w:rsidRDefault="00000000" w:rsidRPr="00000000" w14:paraId="00000049">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 FORMA, CONDICIONES Y PLAN DE MANTENIMIENTO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SUS ÁREAS COMUNES, SUS ACABADOS, ASÍ COMO SUS INSTALACIONES Y SU EQUIPAMIENTO ESTARÁN CONTENIDAS EN EL MANUAL DEL PROPIETARIO, CUYO TEXTO SERÁ ENTREGADO POR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AL MOMENTO DE LA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SE COMPROMETE A RESPETAR Y CUMPLIR LO ESTABLECIDO EN DICHO MANUAL, CASO CONTRARIO SERÁ EXCLUSIVAMENTE RESPONSABLE DE CUALQUIER DETERIORO, PÉRDIDA DE GARANTÍA O INCONVENIENTE QUE PUDIERA SUFRIR COMO CONSECUENCIA DE SU INOBSERVANCIA.</w:t>
      </w:r>
    </w:p>
    <w:p w:rsidR="00000000" w:rsidDel="00000000" w:rsidP="00000000" w:rsidRDefault="00000000" w:rsidRPr="00000000" w14:paraId="0000004A">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CONOCER QUE, PARA REALIZAR CUALQUIER MODIFICACIÓN EN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DEBERÁ PREVIAMENTE HABER REALIZADO UNA EVALUACIÓN TÉCNICA DEL MISMO, CON PROFESIONALES ACREDITADOS PARA TAL FIN, Y HABER OBTENIDO LA RESPECTIVA LICENCIA DE EDIFICACIÓN, HACIÉNDOSE ÍNTEGRA Y EXCLUSIVAMENTE RESPONSABLE DE LOS DAÑOS QUE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PUDIESE SUFRIR PRODUCTO DE DICHA MODIFICACIÓN. EN ESE SENTIDO,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NO SERÁ RESPONSABLE POR LOS DEFECTOS DE CONSTRUCCIÓN QUE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PUDIERA PRESENTAR O PRESENTE, DESPUÉS DE QUE SE HAYA EJECUTADO CUALQUIER MODIFICACIÓN SOBRE EL MISMO.</w:t>
      </w:r>
    </w:p>
    <w:p w:rsidR="00000000" w:rsidDel="00000000" w:rsidP="00000000" w:rsidRDefault="00000000" w:rsidRPr="00000000" w14:paraId="0000004B">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E RESPONSABLE DEL MANTENIMIENTO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Y DEL EDIFICIO DONDE SE UBICAN ÉSTOS, EN SÍ UNA VEZ QUE SE HAYA EFECTUADO LA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POR LO CUAL ACEPTA QUE EL SERVICIO POSTVENTA, NO CUBRE DAÑOS CAUSADOS POR MAL USO, DESGASTE ORDINARIO, FALTA DE MANTENIMIENTO ADECUADO, DAÑOS OCASIONADOS POR FACTORES FÍSICOS Y/O MEDIOAMBIENTALES O POR INCUMPLIMIENTO DE LAS RECOMENDACIONES CONTENIDAS EN EL MANUAL DEL PROPIETARIO ANTES MENCIONADO.</w:t>
      </w:r>
    </w:p>
    <w:p w:rsidR="00000000" w:rsidDel="00000000" w:rsidP="00000000" w:rsidRDefault="00000000" w:rsidRPr="00000000" w14:paraId="0000004C">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CUARTA</w:t>
      </w:r>
      <w:r w:rsidDel="00000000" w:rsidR="00000000" w:rsidRPr="00000000">
        <w:rPr>
          <w:rFonts w:ascii="Arial" w:cs="Roboto" w:eastAsia="Roboto" w:hAnsi="Arial"/>
          <w:b/>
          <w:bCs w:val="1"/>
          <w:color w:val="000000"/>
          <w:sz w:val="20"/>
          <w:szCs w:val="16"/>
          <w:vertAlign w:val="baseline"/>
          <w:rtl w:val="0"/>
        </w:rPr>
        <w:t xml:space="preserve">: CARGAS Y GRAVÁMENES: </w:t>
      </w:r>
    </w:p>
    <w:p w:rsidR="00000000" w:rsidDel="00000000" w:rsidP="00000000" w:rsidRDefault="00000000" w:rsidRPr="00000000" w14:paraId="0000004D">
      <w:pPr>
        <w:keepNext w:val="0"/>
        <w:keepLines w:val="0"/>
        <w:spacing w:after="100" w:line="259" w:lineRule="auto" w:before="0"/>
        <w:ind w:hanging="2"/>
        <w:jc w:val="both"/>
        <w:rPr>
          <w:rFonts w:ascii="Roboto" w:cs="Roboto" w:eastAsia="Roboto" w:hAnsi="Roboto"/>
          <w:color w:val="000000"/>
          <w:sz w:val="16"/>
          <w:szCs w:val="16"/>
          <w:vertAlign w:val="baseline"/>
        </w:rPr>
      </w:pPr>
      <w:r>
        <w:rPr>
          <w:rFonts w:ascii="Arial" w:hAnsi="Arial"/>
          <w:color w:val="000000"/>
          <w:sz w:val="20"/>
        </w:rPr>
        <w:t xml:space="preserve">EL VENDEDOR DECLARA QUE SOBRE EL INMUEBLE (INCLUIDO EL TERRENO SOBRE EL CUAL SE CONSTRUYE EL EDIFICIO) NO EXISTE GRAVAMEN, HIPOTECA, MEDIDA JUDICIAL O EXTRAJUDICIAL QUE LIMITE O RESTRINJA SU LIBRE DISPOSICIÓN, SALVO LA HIPOTECA INSCRITA EN </w:t>
      </w:r>
      <w:r>
        <w:rPr>
          <w:rFonts w:ascii="Arial" w:hAnsi="Arial"/>
          <w:b/>
          <w:color w:val="000000"/>
          <w:sz w:val="20"/>
          <w:shd w:fill="E8E5E2"/>
        </w:rPr>
        <w:t>{{PROJECT_MORTGAGE_ENTRY}}</w:t>
      </w:r>
      <w:r>
        <w:rPr>
          <w:rFonts w:ascii="Arial" w:hAnsi="Arial"/>
          <w:color w:val="000000"/>
          <w:sz w:val="20"/>
        </w:rPr>
        <w:t xml:space="preserve"> DE LA PARTIDA N.º </w:t>
      </w:r>
      <w:r>
        <w:rPr>
          <w:rFonts w:ascii="Arial" w:hAnsi="Arial"/>
          <w:b/>
          <w:color w:val="000000"/>
          <w:sz w:val="20"/>
          <w:shd w:fill="E8E5E2"/>
        </w:rPr>
        <w:t>{{MATRIX_PROPERTY_RECORD}}</w:t>
      </w:r>
      <w:r>
        <w:rPr>
          <w:rFonts w:ascii="Arial" w:hAnsi="Arial"/>
          <w:color w:val="000000"/>
          <w:sz w:val="20"/>
        </w:rPr>
        <w:t xml:space="preserve"> DEL REGISTRO DE PROPIEDAD INMUEBLE DE LIMA. EL COMPRADOR DECLARA CONOCER QUE EL VENDEDOR PODRÁ CONSTITUIR, AMPLIAR, MODIFICAR, RATIFICAR O REDUCIR LA HIPOTECA EXISTENTE O NUEVAS HIPOTECAS SOBRE LA MISMA PARTIDA A FAVOR DE </w:t>
      </w:r>
      <w:r>
        <w:rPr>
          <w:rFonts w:ascii="Arial" w:hAnsi="Arial"/>
          <w:b/>
          <w:color w:val="000000"/>
          <w:sz w:val="20"/>
          <w:shd w:fill="E8E5E2"/>
        </w:rPr>
        <w:t>{{PROJECT_FINANCING_BANK}}</w:t>
      </w:r>
      <w:r>
        <w:rPr>
          <w:rFonts w:ascii="Arial" w:hAnsi="Arial"/>
          <w:color w:val="000000"/>
          <w:sz w:val="20"/>
        </w:rPr>
        <w:t>, COMO PARTE DEL FINANCIAMIENTO DEL PROYECTO. ESTA CARGA DEL PROYECTO ES INDEPENDIENTE DE LA MODALIDAD DE COMPRA DIRECTA PACTADA POR EL COMPRADOR.</w:t>
      </w:r>
    </w:p>
    <w:p w:rsidR="00000000" w:rsidDel="00000000" w:rsidP="00000000" w:rsidRDefault="00000000" w:rsidRPr="00000000" w14:paraId="0000004E">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OBLIGA A LEVANTAR LA HIPOTECA SIEMPRE Y CUANDO SE HAYA CANCELADO LA TOTALIDAD DEL PRECIO DE VENTA.</w:t>
      </w:r>
    </w:p>
    <w:p w:rsidR="00000000" w:rsidDel="00000000" w:rsidP="00000000" w:rsidRDefault="00000000" w:rsidRPr="00000000" w14:paraId="0000004F">
      <w:pPr>
        <w:keepNext w:val="0"/>
        <w:keepLines w:val="0"/>
        <w:spacing w:after="100" w:line="259" w:lineRule="auto" w:before="0"/>
        <w:jc w:val="both"/>
        <w:rPr>
          <w:rFonts w:ascii="Roboto" w:cs="Roboto" w:eastAsia="Roboto" w:hAnsi="Roboto"/>
          <w:color w:val="000000"/>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DECLARA NO ADEUDAR SUMA ALGUNA POR EL PAGO DE CUALQUIER TRIBUTO RELACIONADO CON </w:t>
      </w:r>
      <w:r w:rsidDel="00000000" w:rsidR="00000000" w:rsidRPr="00000000">
        <w:rPr>
          <w:rFonts w:ascii="Arial" w:cs="Roboto" w:eastAsia="Roboto" w:hAnsi="Arial"/>
          <w:b w:val="1"/>
          <w:bCs w:val="1"/>
          <w:color w:val="000000"/>
          <w:sz w:val="20"/>
          <w:szCs w:val="16"/>
          <w:vertAlign w:val="baseline"/>
          <w:rtl w:val="0"/>
        </w:rPr>
        <w:t xml:space="preserve">EL INMUEBLE </w:t>
      </w:r>
      <w:r w:rsidDel="00000000" w:rsidR="00000000" w:rsidRPr="00000000">
        <w:rPr>
          <w:rFonts w:ascii="Arial" w:cs="Roboto" w:eastAsia="Roboto" w:hAnsi="Arial"/>
          <w:color w:val="000000"/>
          <w:sz w:val="20"/>
          <w:szCs w:val="16"/>
          <w:vertAlign w:val="baseline"/>
          <w:rtl w:val="0"/>
        </w:rPr>
        <w:t xml:space="preserve">(INCLUIDO EL TERRENO SOBRE EL CUAL SE CONSTRUYE EL EDIFICIO), ENTENDIÉNDOSE, EN LA RELACIÓN INTERNA DE LAS PARTES, QUE CORRESPONDE A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ASUMIR TODOS LOS TRIBUTOS QUE SE HUBIEREN DEVENGADO HASTA LA FECHA DE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Y QUE LE CORRESPONDAN DE ACUERDO A LEY.</w:t>
      </w:r>
    </w:p>
    <w:p w:rsidR="00000000" w:rsidDel="00000000" w:rsidP="00000000" w:rsidRDefault="00000000" w:rsidRPr="00000000" w14:paraId="00000050">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TANTO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b w:val="1"/>
          <w:bCs w:val="1"/>
          <w:color w:val="000000"/>
          <w:sz w:val="20"/>
          <w:szCs w:val="16"/>
          <w:vertAlign w:val="baseline"/>
          <w:rtl w:val="0"/>
        </w:rPr>
        <w:t xml:space="preserve"> </w:t>
      </w:r>
      <w:r w:rsidDel="00000000" w:rsidR="00000000" w:rsidRPr="00000000">
        <w:rPr>
          <w:rFonts w:ascii="Arial" w:cs="Roboto" w:eastAsia="Roboto" w:hAnsi="Arial"/>
          <w:color w:val="000000"/>
          <w:sz w:val="20"/>
          <w:szCs w:val="16"/>
          <w:vertAlign w:val="baseline"/>
          <w:rtl w:val="0"/>
        </w:rPr>
        <w:t xml:space="preserve">COMO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DECLARAN QUE, POR TRATARSE LA PRESENTE COMPRA VENTA DE LA PRIMERA VENTA DEL INMUEBLE, LA MISMA SE ENCUENTRA EXONERADA DEL PAGO DEL ALCABALA DE CONFORMIDAD CON LAS NORMAS LEGALES APLICABLES. </w:t>
      </w:r>
    </w:p>
    <w:p w:rsidR="00000000" w:rsidDel="00000000" w:rsidP="00000000" w:rsidRDefault="00000000" w:rsidRPr="00000000" w14:paraId="00000051">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QUINTA</w:t>
      </w:r>
      <w:r w:rsidDel="00000000" w:rsidR="00000000" w:rsidRPr="00000000">
        <w:rPr>
          <w:rFonts w:ascii="Arial" w:cs="Roboto" w:eastAsia="Roboto" w:hAnsi="Arial"/>
          <w:b/>
          <w:bCs w:val="1"/>
          <w:color w:val="000000"/>
          <w:sz w:val="20"/>
          <w:szCs w:val="16"/>
          <w:vertAlign w:val="baseline"/>
          <w:rtl w:val="0"/>
        </w:rPr>
        <w:t xml:space="preserve">: GASTOS: </w:t>
      </w:r>
    </w:p>
    <w:p w:rsidR="00000000" w:rsidDel="00000000" w:rsidP="00000000" w:rsidRDefault="00000000" w:rsidRPr="00000000" w14:paraId="00000052">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TODOS LOS GASTOS QUE ORIGINE ELEVAR A ESCRITURA PÚBLICA EL PRESENTE CONTRATO, ASÍ COMO SU INSCRIPCIÓN EN EL REGISTRO DE LA PROPIEDAD INMUEBLE DE LIMA Y LA ENTREGA DE UNA COPIA SIMPLE PARA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SERÁN POR CUENTA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LO CUAL</w:t>
      </w:r>
      <w:r w:rsidDel="00000000" w:rsidR="00000000" w:rsidRPr="00000000">
        <w:rPr>
          <w:rFonts w:ascii="Arial" w:cs="Roboto" w:eastAsia="Roboto" w:hAnsi="Arial"/>
          <w:b w:val="1"/>
          <w:bCs w:val="1"/>
          <w:color w:val="000000"/>
          <w:sz w:val="20"/>
          <w:szCs w:val="16"/>
          <w:vertAlign w:val="baseline"/>
          <w:rtl w:val="0"/>
        </w:rPr>
        <w:t xml:space="preserve"> </w:t>
      </w:r>
      <w:r w:rsidDel="00000000" w:rsidR="00000000" w:rsidRPr="00000000">
        <w:rPr>
          <w:rFonts w:ascii="Arial" w:cs="Roboto" w:eastAsia="Roboto" w:hAnsi="Arial"/>
          <w:color w:val="000000"/>
          <w:sz w:val="20"/>
          <w:szCs w:val="16"/>
          <w:vertAlign w:val="baseline"/>
          <w:rtl w:val="0"/>
        </w:rPr>
        <w:t xml:space="preserve">INCLUYE AQUELLAS ESCRITURAS PÚBLICAS DE CLÁUSULA ADICIONAL QUE SEAN REQUERIDAS PARA PERFECCIONAR EL CONTRATO. </w:t>
      </w:r>
    </w:p>
    <w:p w:rsidR="00000000" w:rsidDel="00000000" w:rsidP="00000000" w:rsidRDefault="00000000" w:rsidRPr="00000000" w14:paraId="00000053">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DEJAN CONSTANCIA QUE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ASUMIRÁ</w:t>
      </w:r>
      <w:r w:rsidDel="00000000" w:rsidR="00000000" w:rsidRPr="00000000">
        <w:rPr>
          <w:rFonts w:ascii="Arial" w:cs="Roboto" w:eastAsia="Roboto" w:hAnsi="Arial"/>
          <w:color w:val="000000"/>
          <w:sz w:val="20"/>
          <w:szCs w:val="16"/>
          <w:vertAlign w:val="baseline"/>
          <w:rtl w:val="0"/>
        </w:rPr>
        <w:t xml:space="preserve"> TODOS LOS GASTOS QUE SE DERIVEN DE LA CELEBRACIÓN Y FORMALIZACIÓN DEL PRESENTE CONTRATO. </w:t>
      </w:r>
    </w:p>
    <w:p w:rsidR="00000000" w:rsidDel="00000000" w:rsidP="00000000" w:rsidRDefault="00000000" w:rsidRPr="00000000" w14:paraId="00000054">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SEXTA</w:t>
      </w:r>
      <w:r w:rsidDel="00000000" w:rsidR="00000000" w:rsidRPr="00000000">
        <w:rPr>
          <w:rFonts w:ascii="Arial" w:cs="Roboto" w:eastAsia="Roboto" w:hAnsi="Arial"/>
          <w:b/>
          <w:bCs w:val="1"/>
          <w:color w:val="000000"/>
          <w:sz w:val="20"/>
          <w:szCs w:val="16"/>
          <w:vertAlign w:val="baseline"/>
          <w:rtl w:val="0"/>
        </w:rPr>
        <w:t xml:space="preserve">: CUMPLIMIENTO DE LA CONDICIÓN SUSPENSIVA: </w:t>
      </w:r>
    </w:p>
    <w:p w:rsidR="00000000" w:rsidDel="00000000" w:rsidP="00000000" w:rsidRDefault="00000000" w:rsidRPr="00000000" w14:paraId="00000055">
      <w:pPr>
        <w:keepNext w:val="0"/>
        <w:keepLines w:val="0"/>
        <w:spacing w:after="100" w:line="259" w:lineRule="auto" w:before="0"/>
        <w:ind w:hanging="2"/>
        <w:jc w:val="both"/>
        <w:rPr>
          <w:rFonts w:ascii="Roboto" w:cs="Roboto" w:eastAsia="Roboto" w:hAnsi="Roboto"/>
          <w:color w:val="000000"/>
          <w:sz w:val="16"/>
          <w:szCs w:val="16"/>
          <w:vertAlign w:val="baseline"/>
        </w:rPr>
      </w:pPr>
      <w:r>
        <w:rPr>
          <w:rFonts w:ascii="Arial" w:hAnsi="Arial"/>
          <w:color w:val="000000"/>
          <w:sz w:val="20"/>
        </w:rPr>
        <w:t xml:space="preserve">LAS PARTES DECLARAN CONOCER LO PREVISTO EN EL DECRETO LEGISLATIVO N.º 776 Y SUS NORMAS MODIFICATORIAS, LEY N.º 27305 Y LEY N.º 27616, Y DEJAN CONSTANCIA DE QUE SE TRATA DE UNA TRANSFERENCIA DE PROPIEDAD DE BIEN FUTURO, SUJETA A LA CONDICIÓN SUSPENSIVA DE QUE EL BIEN LLEGUE A TENER EXISTENCIA, CONFORME AL ARTÍCULO 1534 DEL CÓDIGO CIVIL. LA CONDICIÓN QUEDARÁ CUMPLIDA PARA FINES DE INSCRIPCIÓN CON LA INSCRIPCIÓN DE LA DECLARATORIA DE FÁBRICA E INDEPENDIZACIÓN DE LA UNIDAD INMOBILIARIA, SUJETÁNDOSE LAS PARTES A LAS ÁREAS, LINDEROS, MEDIDAS PERIMÉTRICAS, PORCENTAJES DE PARTICIPACIÓN, NUMERACIÓN Y DEMÁS ESPECIFICACIONES DE LA PARTIDA INDEPENDIZADA. LA CONDICIÓN TAMBIÉN COMPRENDE LA ENTREGA FÍSICA DEL BIEN Y LA CONFORMIDAD DE OBRA ANTE LA MUNICIPALIDAD DE </w:t>
      </w:r>
      <w:r>
        <w:rPr>
          <w:rFonts w:ascii="Arial" w:hAnsi="Arial"/>
          <w:b/>
          <w:color w:val="000000"/>
          <w:sz w:val="20"/>
          <w:shd w:fill="E8E5E2"/>
        </w:rPr>
        <w:t>{{PROJECT_DISTRICT}}</w:t>
      </w:r>
      <w:r>
        <w:rPr>
          <w:rFonts w:ascii="Arial" w:hAnsi="Arial"/>
          <w:color w:val="000000"/>
          <w:sz w:val="20"/>
        </w:rPr>
        <w:t>.</w:t>
      </w:r>
    </w:p>
    <w:p w:rsidR="00000000" w:rsidDel="00000000" w:rsidP="00000000" w:rsidRDefault="00000000" w:rsidRPr="00000000" w14:paraId="0000005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ASIMISMO, LAS PARTES, PARA EL CUMPLIMIENTO DE SUS OBLIGACIONES TRIBUTARIAS, SE SUJETAN A LO SIGUIENTE: </w:t>
      </w:r>
    </w:p>
    <w:p w:rsidR="00000000" w:rsidDel="00000000" w:rsidP="00000000" w:rsidRDefault="00000000" w:rsidRPr="00000000" w14:paraId="00000057">
      <w:pPr>
        <w:keepNext w:val="0"/>
        <w:keepLines w:val="0"/>
        <w:numPr>
          <w:ilvl w:val="0"/>
          <w:numId w:val="9"/>
        </w:numPr>
        <w:spacing w:after="100" w:line="259" w:lineRule="auto" w:before="0"/>
        <w:ind w:left="718" w:hanging="36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PAGO DEL IMPUESTO PREDIAL SERÁ A CUENTA DE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HASTA EL AÑO EN QUE SE ENTREGUE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LOS SIGUIENTES AÑOS SERÁN OBLIGACIÓN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hAnsi="Arial"/>
          <w:color w:val="000000"/>
          <w:sz w:val="20"/>
          <w:rtl w:val="0"/>
        </w:rPr>
      </w:r>
    </w:p>
    <w:p w:rsidR="00000000" w:rsidDel="00000000" w:rsidP="00000000" w:rsidRDefault="00000000" w:rsidRPr="00000000" w14:paraId="00000058">
      <w:pPr>
        <w:keepNext w:val="0"/>
        <w:keepLines w:val="0"/>
        <w:numPr>
          <w:ilvl w:val="0"/>
          <w:numId w:val="9"/>
        </w:numPr>
        <w:spacing w:after="100" w:line="259" w:lineRule="auto" w:before="0"/>
        <w:ind w:left="718" w:hanging="36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PAGO DE LOS ARBITRIOS SERÁ ASUMIDO POR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AL MES SIGUIENTE DE HABERSE ENTREGADO FORMALMENTE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59">
      <w:pPr>
        <w:keepNext w:val="0"/>
        <w:keepLines w:val="0"/>
        <w:spacing w:after="100" w:line="259" w:lineRule="auto" w:before="0"/>
        <w:ind w:left="718" w:firstLine="0"/>
        <w:jc w:val="both"/>
        <w:rPr>
          <w:rFonts w:ascii="Roboto" w:cs="Roboto" w:eastAsia="Roboto" w:hAnsi="Roboto"/>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5A">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QUEDA ASIMISMO ESTABLECIDO QUE CUALQUIER TRIBUTO SEA IMPUESTO, CONTRIBUCIÓN, TASA O ARBITRIO AL QUE RESULTE AFECTO EL INMUEBLE MATERIA DE ESTE CONTRATO QUE FUERA CREADO EN FECHA POSTERIOR A LA FIRMA DEL PRESENTE CONTRATO, SERÁ DE RESPONSABILIDAD DE QUIEN DISPONGA LA AUTORIDAD RESPECTIVA.</w:t>
      </w:r>
      <w:r w:rsidDel="00000000" w:rsidR="00000000" w:rsidRPr="00000000">
        <w:rPr>
          <w:rFonts w:ascii="Arial" w:hAnsi="Arial"/>
          <w:color w:val="000000"/>
          <w:sz w:val="20"/>
          <w:rtl w:val="0"/>
        </w:rPr>
      </w:r>
    </w:p>
    <w:p w:rsidR="00000000" w:rsidDel="00000000" w:rsidP="00000000" w:rsidRDefault="00000000" w:rsidRPr="00000000" w14:paraId="0000005B">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SÉPTIMA</w:t>
      </w:r>
      <w:r w:rsidDel="00000000" w:rsidR="00000000" w:rsidRPr="00000000">
        <w:rPr>
          <w:rFonts w:ascii="Arial" w:cs="Roboto" w:eastAsia="Roboto" w:hAnsi="Arial"/>
          <w:b/>
          <w:bCs w:val="1"/>
          <w:color w:val="000000"/>
          <w:sz w:val="20"/>
          <w:szCs w:val="16"/>
          <w:vertAlign w:val="baseline"/>
          <w:rtl w:val="0"/>
        </w:rPr>
        <w:t xml:space="preserve">: PLANO DE EL BIEN FUTURO O UNIDAD INMOBILIARIA: </w:t>
      </w:r>
    </w:p>
    <w:p w:rsidR="00000000" w:rsidDel="00000000" w:rsidP="00000000" w:rsidRDefault="00000000" w:rsidRPr="00000000" w14:paraId="0000005C">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SE COMPROMETE A ENTREGAR AL MOMENTO DE LA ENTREGA DE </w:t>
      </w:r>
      <w:r w:rsidDel="00000000" w:rsidR="00000000" w:rsidRPr="00000000">
        <w:rPr>
          <w:rFonts w:ascii="Arial" w:cs="Roboto" w:eastAsia="Roboto" w:hAnsi="Arial"/>
          <w:b w:val="1"/>
          <w:bCs w:val="1"/>
          <w:color w:val="000000"/>
          <w:sz w:val="20"/>
          <w:szCs w:val="16"/>
          <w:vertAlign w:val="baseline"/>
          <w:rtl w:val="0"/>
        </w:rPr>
        <w:t xml:space="preserve">EL INMUEBLE</w:t>
      </w:r>
      <w:r w:rsidDel="00000000" w:rsidR="00000000" w:rsidRPr="00000000">
        <w:rPr>
          <w:rFonts w:ascii="Arial" w:cs="Roboto" w:eastAsia="Roboto" w:hAnsi="Arial"/>
          <w:color w:val="000000"/>
          <w:sz w:val="20"/>
          <w:szCs w:val="16"/>
          <w:vertAlign w:val="baseline"/>
          <w:rtl w:val="0"/>
        </w:rPr>
        <w:t xml:space="preserve">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TODOS LOS PLANOS CORRESPONDIENTES A LAS ESTRUCTURAS, INSTALACIONES ELÉCTRICAS E INSTALACIONES SANITARIAS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5D">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ASIMISMO,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ACEPTA EXPRESAMENTE QUE CUALQUIER IMAGEN Y/O DESCRIPCIÓN </w:t>
      </w:r>
      <w:r w:rsidDel="00000000" w:rsidR="00000000" w:rsidRPr="00000000">
        <w:rPr>
          <w:rFonts w:ascii="Arial" w:cs="Roboto" w:eastAsia="Roboto" w:hAnsi="Arial"/>
          <w:color w:val="000000"/>
          <w:sz w:val="20"/>
          <w:szCs w:val="16"/>
          <w:vertAlign w:val="baseline"/>
          <w:rtl w:val="0"/>
        </w:rPr>
        <w:t xml:space="preserve">QUE FORME PARTE DE LA PUBLICIDAD Y/O PROMOCIÓN DEL PROYECTO 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ES MERAMENTE REFERENCIAL, Y, POR TANTO, LAS CARACTERÍSTICAS, ESTADO DE ACABADOS Y FUNCIONAMIENTO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QUE FINALMENTE ACEPTA, SON LOS QUE APARECEN EN LA PRESENTE MINUTA Y SUS ANEXOS. </w:t>
      </w:r>
    </w:p>
    <w:p w:rsidR="00000000" w:rsidDel="00000000" w:rsidP="00000000" w:rsidRDefault="00000000" w:rsidRPr="00000000" w14:paraId="0000005E">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OCTAVA</w:t>
      </w:r>
      <w:r w:rsidDel="00000000" w:rsidR="00000000" w:rsidRPr="00000000">
        <w:rPr>
          <w:rFonts w:ascii="Arial" w:cs="Roboto" w:eastAsia="Roboto" w:hAnsi="Arial"/>
          <w:b/>
          <w:bCs w:val="1"/>
          <w:color w:val="000000"/>
          <w:sz w:val="20"/>
          <w:szCs w:val="16"/>
          <w:vertAlign w:val="baseline"/>
          <w:rtl w:val="0"/>
        </w:rPr>
        <w:t xml:space="preserve">: </w:t>
      </w:r>
      <w:r w:rsidDel="00000000" w:rsidR="00000000" w:rsidRPr="00000000">
        <w:rPr>
          <w:rFonts w:ascii="Arial" w:cs="Roboto" w:eastAsia="Roboto" w:hAnsi="Arial"/>
          <w:b/>
          <w:bCs w:val="1"/>
          <w:color w:val="000000"/>
          <w:sz w:val="20"/>
          <w:szCs w:val="16"/>
          <w:vertAlign w:val="baseline"/>
          <w:rtl w:val="0"/>
        </w:rPr>
        <w:t xml:space="preserve">DOMICILIO: </w:t>
      </w:r>
    </w:p>
    <w:p w:rsidR="00000000" w:rsidDel="00000000" w:rsidP="00000000" w:rsidRDefault="00000000" w:rsidRPr="00000000" w14:paraId="0000005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SEÑALAN COMO SUS DOMICILIOS LOS CONSIGUIENTES EN LA PRESENTE MINUTA, LUGAR DONDE SE TENDRÁ POR RECIBIDAS, ACEPTADAS Y CONOCIDAS TODAS LAS COMUNICACIONES, CITACIONES, Y NOTIFICACIONES DERIVADAS DEL PRESENTE CONTRATO, Y CUALQUIER CAMBIO QUE PUDIESE SER LA VARIACIÓN SIEMPRE EN LA MISMA CIUDAD.</w:t>
      </w:r>
    </w:p>
    <w:p w:rsidR="00000000" w:rsidDel="00000000" w:rsidP="00000000" w:rsidRDefault="00000000" w:rsidRPr="00000000" w14:paraId="00000060">
      <w:pPr>
        <w:keepNext/>
        <w:keepLines w:val="0"/>
        <w:tabs>
          <w:tab w:val="center" w:leader="none" w:pos="4534"/>
        </w:tabs>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NOVENA</w:t>
      </w:r>
      <w:r w:rsidDel="00000000" w:rsidR="00000000" w:rsidRPr="00000000">
        <w:rPr>
          <w:rFonts w:ascii="Arial" w:cs="Roboto" w:eastAsia="Roboto" w:hAnsi="Arial"/>
          <w:b/>
          <w:bCs w:val="1"/>
          <w:color w:val="000000"/>
          <w:sz w:val="20"/>
          <w:szCs w:val="16"/>
          <w:vertAlign w:val="baseline"/>
          <w:rtl w:val="0"/>
        </w:rPr>
        <w:t xml:space="preserve">: INDEPENDIZACIÓN</w:t>
        <w:tab/>
      </w:r>
    </w:p>
    <w:p w:rsidR="00000000" w:rsidDel="00000000" w:rsidP="00000000" w:rsidRDefault="00000000" w:rsidRPr="00000000" w14:paraId="00000061">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OTORGA PODER EXPRESO A FAVOR DE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PARA QUE ESTE PUEDA REALIZAR TODAS LAS GESTIONES NECESARIAS PARA EFECTUAR LA FUTURA INDEPENDIZACIÓN ANTE LAS ENTIDADES PÚBLICAS Y PRIVADAS CORRESPONDIENTES.</w:t>
      </w:r>
    </w:p>
    <w:p w:rsidR="00000000" w:rsidDel="00000000" w:rsidP="00000000" w:rsidRDefault="00000000" w:rsidRPr="00000000" w14:paraId="00000062">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RECONOCE QUE LA CONSTRUCCIÓN E INDEPENDIZACIÓN DEL PROYECTO INMOBILIARIO, PUEDE IMPLICAR CAMBIOS DE NUMERACIÓN Y DE LOS PORCENTAJES DE PARTICIPACIÓN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EN LAS ÁREAS COMUNES DEL PROYECTO INMOBILIARIO EN SU INTEGRIDAD,  Y SI BIEN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LO PUEDE REALIZAR UNILATERALMENTE; SIN PERJUICIO DE ELLO Y COMO UN MECANISMO ADICIONAL DE SANEAMIENTO,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FACULTA Y OTORGA PODER ESPECIAL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Y/O A QUIEN ÉSTA DESIGNE, PARA QUE EN SU NOMBRE Y REPRESENTACIÓN PUEDA:</w:t>
      </w:r>
    </w:p>
    <w:p w:rsidR="00000000" w:rsidDel="00000000" w:rsidP="00000000" w:rsidRDefault="00000000" w:rsidRPr="00000000" w14:paraId="0000006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center" w:leader="none" w:pos="4534"/>
        </w:tabs>
        <w:spacing w:after="100" w:before="0" w:line="259" w:lineRule="auto"/>
        <w:ind w:left="720"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SUSCRIBIR TODO TIPO DE ACLARACIONES Y/O CLÁUSULAS ADICIONALES QUE SEAN NECESARIAS PARA LA CORRECTA IDENTIFICACIÓN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ADQUIRIDOS, ESPECIALMENTE PARA ACLARAR LA NUMERACIÓN, DENOMINACIÓN Y/O PRECISIÓN DE SUS ÁREAS FINALES Y PORCENTAJES DE PARTICIPACIÓN.</w:t>
      </w:r>
    </w:p>
    <w:p w:rsidR="00000000" w:rsidDel="00000000" w:rsidP="00000000" w:rsidRDefault="00000000" w:rsidRPr="00000000" w14:paraId="0000006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center" w:leader="none" w:pos="4534"/>
        </w:tabs>
        <w:spacing w:after="100" w:before="0" w:line="259" w:lineRule="auto"/>
        <w:ind w:left="720"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PARTICIPAR DE LAS JUNTAS DE PROPIETARIOS CORRESPONDIENTES CON VOZ Y VOTO, INCLUSO EN AQUELLAS QUE IMPLIQUEN LA MODIFICACIÓN DEL RESPECTIVO REGLAMENTO INTERNO RESPECTO A LOS PORCENTAJES DE PARTICIPACIÓN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SOBRE LAS ÁREAS COMUNES DEL PROYECTO INMOBILIARIO, ASÍ COMO SU PORCENTAJE DE PARTICIPACIÓN OBTENIDO SOBRE LAS ÁREAS COMUNES DEL PROYECTO INMOBILIARIO HASTA QUE SE INSCRIBA EL REGLAMENTO INTERNO CORRESPONDIENTE EN REGISTROS PÚBLICOS Y SE CONCLUYAN LAS OBRAS EDIFICATORIAS DEL PROYECTO INMOBILIARIO.</w:t>
      </w:r>
    </w:p>
    <w:p w:rsidR="00000000" w:rsidDel="00000000" w:rsidP="00000000" w:rsidRDefault="00000000" w:rsidRPr="00000000" w14:paraId="00000065">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ESTE PODER ES MERAMENTE FACULTATIVO, POR LO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DECIDIRÁ SI LO EJERCE O NO, NO ENCONTRÁNDOSE OBLIGADA A EJERCERLO, SIENDO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LA ÚNICA RESPONSABLE Y OBLIGADA DE CUMPLIR CON DICHOS ACTOS.</w:t>
      </w:r>
    </w:p>
    <w:p w:rsidR="00000000" w:rsidDel="00000000" w:rsidP="00000000" w:rsidRDefault="00000000" w:rsidRPr="00000000" w14:paraId="00000066">
      <w:pPr>
        <w:keepNext/>
        <w:keepLines w:val="0"/>
        <w:tabs>
          <w:tab w:val="center" w:leader="none" w:pos="4534"/>
        </w:tabs>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w:t>
      </w:r>
      <w:r w:rsidDel="00000000" w:rsidR="00000000" w:rsidRPr="00000000">
        <w:rPr>
          <w:rFonts w:ascii="Arial" w:cs="Roboto" w:eastAsia="Roboto" w:hAnsi="Arial"/>
          <w:b/>
          <w:bCs w:val="1"/>
          <w:color w:val="000000"/>
          <w:sz w:val="20"/>
          <w:szCs w:val="16"/>
          <w:vertAlign w:val="baseline"/>
          <w:rtl w:val="0"/>
        </w:rPr>
        <w:t xml:space="preserve">: PROTECCIÓN DE DATOS PERSONALES</w:t>
      </w:r>
    </w:p>
    <w:p w:rsidR="00000000" w:rsidDel="00000000" w:rsidP="00000000" w:rsidRDefault="00000000" w:rsidRPr="00000000" w14:paraId="00000067">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DECLARAN CONOCER LOS ALCANCES DE LA LEY DE PROTECCIÓN DE DATOS PERSONALES (LEY N° 29733) Y SU REGLAMENTO (DECRETO SUPREMO N° 003-2013-JUS), POR LO QUE ASUMEN LAS RESPONSABILIDADES QUE PUEDAN CORRESPONDER DERIVADAS DE LA LEGISLACIÓN VIGENTE SOBRE PROTECCIÓN DE DATOS DE CARÁCTER PERSONAL, EN ATENCIÓN A ELLO LAS PARTES DECIDEN LO SIGUIENTE:</w:t>
      </w:r>
    </w:p>
    <w:p w:rsidR="00000000" w:rsidDel="00000000" w:rsidP="00000000" w:rsidRDefault="00000000" w:rsidRPr="00000000" w14:paraId="00000068">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20.1. MEDIANTE LA SUSCRIPCIÓN DEL PRESENTE CONTRATO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AUTORIZA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A REALIZAR EL TRATAMIENTO DE TODOS LOS DATOS PERSONALES QUE SUMINISTRE O SE GENEREN COMO CONSECUENCIA DE LA SUSCRIPCIÓN DE LA PRESENTE MINUTA. SUS DATOS PERSONALES SERÁN ALMACENADOS EN LA BASE DE DATOS DE CLIENTES DE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hAnsi="Arial"/>
          <w:color w:val="000000"/>
          <w:sz w:val="20"/>
          <w:rtl w:val="0"/>
        </w:rPr>
      </w:r>
    </w:p>
    <w:p w:rsidR="00000000" w:rsidDel="00000000" w:rsidP="00000000" w:rsidRDefault="00000000" w:rsidRPr="00000000" w14:paraId="00000069">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20.2. A FIN DE DAR USO A LA INFORMACIÓN CONFORME SE INDICA EN ESTA CLÁUSULA,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OTORGA SU CONSENTIMIENTO LIBRE, PREVIO, EXPRESO E INFORMADO PARA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A TRAVÉS DE EMPRESAS PRESTADORAS DE SERVICIO, DÉ TRATAMIENTO, ES DECIR, PUEDA RECOPILAR, REGISTRAR, ORGANIZAR, ALMACENAR, CONSERVAR, ELABORAR, MODIFICAR, BLOQUEAR, SUPRIMIR, EXTRAER, CONSULTAR, UTILIZAR, TRANSFERIR O PROCESAR DE CUALQUIER OTRA FORMA SUS DATOS PERSONALES, CONFORME A LEY.</w:t>
      </w:r>
    </w:p>
    <w:p w:rsidR="00000000" w:rsidDel="00000000" w:rsidP="00000000" w:rsidRDefault="00000000" w:rsidRPr="00000000" w14:paraId="0000006A">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20.3 ESTA AUTORIZACIÓN ES INDEFINIDA Y ESTARÁ VIGENTE INCLUSIVE DESPUÉS DEL VENCIMIENTO DE LA PRESENTE MINUTA.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HABER SIDO INFORMADO QUE DE NO OTORGAR ESTE CONSENTIMIENTO, SU INFORMACIÓN SOLO SERÍA UTILIZADA PARA LA EJECUCIÓN Y CUMPLIMIENTO DE ESTA MINUTA DE COMPRAVENTA.</w:t>
      </w:r>
    </w:p>
    <w:p w:rsidR="00000000" w:rsidDel="00000000" w:rsidP="00000000" w:rsidRDefault="00000000" w:rsidRPr="00000000" w14:paraId="0000006B">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Pr>
          <w:rFonts w:ascii="Arial" w:hAnsi="Arial"/>
          <w:color w:val="000000"/>
          <w:sz w:val="20"/>
        </w:rPr>
        <w:t>20.4. EL COMPRADOR PUEDE EJERCER SUS DERECHOS ARCO (ACCESO, RECTIFICACIÓN, CANCELACIÓN Y OPOSICIÓN), EN LOS TÉRMINOS PREVISTOS EN LA LEY N.º 29733 Y SU REGLAMENTO, PRESENTANDO SU SOLICITUD A SOPORTETECNOLOGICO@OROK.COM.PE.</w:t>
      </w:r>
    </w:p>
    <w:p w:rsidR="00000000" w:rsidDel="00000000" w:rsidP="00000000" w:rsidRDefault="00000000" w:rsidRPr="00000000" w14:paraId="0000006C">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 REVOCATORIA NO AFECTA EL USO DE LA INFORMACIÓN PARA LA EJECUCIÓN, CUMPLIMIENTO Y/O EN SU CASO LA COBRANZA DE DEUDAS QUE PUEDA TENER PENDIENTES DE PAGO.</w:t>
      </w:r>
    </w:p>
    <w:p w:rsidR="00000000" w:rsidDel="00000000" w:rsidP="00000000" w:rsidRDefault="00000000" w:rsidRPr="00000000" w14:paraId="0000006D">
      <w:pPr>
        <w:keepNext/>
        <w:keepLines w:val="0"/>
        <w:tabs>
          <w:tab w:val="center" w:leader="none" w:pos="4534"/>
        </w:tabs>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 PRIMERA</w:t>
      </w:r>
      <w:r w:rsidDel="00000000" w:rsidR="00000000" w:rsidRPr="00000000">
        <w:rPr>
          <w:rFonts w:ascii="Arial" w:cs="Roboto" w:eastAsia="Roboto" w:hAnsi="Arial"/>
          <w:b/>
          <w:bCs w:val="1"/>
          <w:color w:val="000000"/>
          <w:sz w:val="20"/>
          <w:szCs w:val="16"/>
          <w:vertAlign w:val="baseline"/>
          <w:rtl w:val="0"/>
        </w:rPr>
        <w:t xml:space="preserve">: DEL USO DEL CORREO ELECTRÓNICO COMO MEDIO DE COMUNICACIÓN</w:t>
      </w:r>
    </w:p>
    <w:p w:rsidR="00000000" w:rsidDel="00000000" w:rsidP="00000000" w:rsidRDefault="00000000" w:rsidRPr="00000000" w14:paraId="0000006E">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 LA FIRMA DEL PRESENTE DOCUMENTO,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PROPORCIONA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UNA DIRECCIÓN DE CORREO ELECTRÓNICO, INDICANDO QUE LA MISMA ESTÁ VIGENTE, ACTIVA Y ES PERSONAL, AUTORIZANDO EXPRESAMENTE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PARA QUE UTILICE LA MISMA PARA EL ENVÍO DE COMUNICACIONES VARIAS RELATIVAS AL PRESENTE DOCUMENTO, SALVO AQUELLAS CUYA FORMALIDAD PACTADA SEA EL CONDUCTO NOTARIAL.  </w:t>
      </w:r>
    </w:p>
    <w:p w:rsidR="00000000" w:rsidDel="00000000" w:rsidP="00000000" w:rsidRDefault="00000000" w:rsidRPr="00000000" w14:paraId="0000006F">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CONOCER Y ACEPTAR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UTILIZARÁ LA VÍA DEL CORREO ELECTRÓNICO COMO MEDIO VÁLIDO PARA NOTIFICAR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SIENDO EL REPORTE DE ENVÍO DEL CORREO ELECTRÓNICO DOCUMENTO SUFICIENTE QUE ACREDITE LA COMUNICACIÓN EFECTUADA POR LA EMPRESA.</w:t>
      </w:r>
    </w:p>
    <w:p w:rsidR="00000000" w:rsidDel="00000000" w:rsidP="00000000" w:rsidRDefault="00000000" w:rsidRPr="00000000" w14:paraId="00000070">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TODO CAMBIO DEL CORREO ELECTRÓNICO DEBERÁ SER COMUNICADO POR ESCRITO POR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PARA QUE SURTA EFECTOS ENTRE LAS PARTES.</w:t>
      </w:r>
    </w:p>
    <w:p w:rsidR="00000000" w:rsidDel="00000000" w:rsidP="00000000" w:rsidRDefault="00000000" w:rsidRPr="00000000" w14:paraId="00000071">
      <w:pPr>
        <w:keepNext/>
        <w:keepLines w:val="0"/>
        <w:spacing w:after="80" w:line="259" w:lineRule="auto" w:before="160"/>
        <w:ind w:left="-2" w:firstLine="0"/>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 SEGUNDA</w:t>
      </w:r>
      <w:r w:rsidDel="00000000" w:rsidR="00000000" w:rsidRPr="00000000">
        <w:rPr>
          <w:rFonts w:ascii="Arial" w:cs="Roboto" w:eastAsia="Roboto" w:hAnsi="Arial"/>
          <w:b/>
          <w:bCs w:val="1"/>
          <w:color w:val="000000"/>
          <w:sz w:val="20"/>
          <w:szCs w:val="16"/>
          <w:vertAlign w:val="baseline"/>
          <w:rtl w:val="0"/>
        </w:rPr>
        <w:t xml:space="preserve">: PREVENCIÓN DE LAVADO DE ACTIVOS Y FINANCIAMIENTO DEL TERRORISMO</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DECLARA EN CALIDAD DE JURAMENTO QUE LOS RECURSOS PARA LA ADQUISICIÓN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NO PROVINIERON DE NINGUNA FUENTE DIRECTA O INDIRECTAMENTE VINCULADA A LA COMISIÓN DE LOS DELITOS ESTABLECIDOS EN EL ARTÍCULO 10° DEL DECRETO LEGISLATIVO N° 1106. ASIMISMO,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DECLARA QUE LOS RECURSOS QUE COMPONEN SU PATRIMONIO NO PROVIENEN DE DELITOS ESTABLECIDOS EN EL DECRETO LEGISLATIVO N°1106, FINANCIACIÓN DEL TERRORISMO, NARCOTRÁFICO, CAPTACIÓN ILEGAL DE DINEROS Y EN GENERAL DE CUALQUIER ACTIVIDAD ILÍCITA.</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DE IGUAL MANERA,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SE OBLIGA A SUJETARSE A LOS REQUERIMIENTOS Y/O CONTROLES QUE EL OFICIAL DE CUMPLIMIENTO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PUDIERA REALIZAR CON OCASIÓN DE LA CELEBRACIÓN Y/O EJECUCIÓN DEL CONTRATO.</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DECLARA QUE NO SE ENCUENTRAN:</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143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VINCULADOS POR PARTE DE LAS AUTORIDADES NACIONALES O INTERNACIONALES COMPETENTES A CUALQUIER TIPO DE INVESTIGACIÓN O PROCESO POR DELITOS RELACIONADOS CON DROGAS, TALES COMO, PERO SIN LIMITARSE A, TRÁFICO DE DROGAS, NARCOTRÁFICO, TERRORISMO, SECUESTRO, LAVADO DE ACTIVOS O BLANQUEO DE CAPITALES, FINANCIAMIENTO DEL TERRORISMO Y/O ADMINISTRACIÓN DE RECURSOS RELACIONADOS CON ACTIVIDADES TERRORISTAS U OTROS DELITOS RELACIONADOS CON EL LAVADO DE ACTIVOS Y FINANCIAMIENTO DEL TERRORISMO;</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143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INCLUIDOS EN LISTAS PARA EL CONTROL DE LAVADO DE ACTIVOS Y FINANCIAMIENTO DEL TERRORISMO ADMINISTRADAS POR CUALQUIER AUTORIDAD NACIONAL O EXTRANJERA, TALES COMO:</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LA OFICINA DE CONTROL DE ACTIVOS EN EL EXTERIOR – OFAC EMITIDA POR LA OFICINA DEL TESORO DE LOS ESTADOS UNIDOS DE AMÉRICA.</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TERRORISTAS DEL CONSEJO DE SEGURIDAD DE LAS NACIONES UNIDAS, EN PARTICULAR LAS LISTAS SOBRE PERSONAS INVOLUCRADAS EN ACTIVIDADES TERRORISTAS (RESOLUCIÓN N° 1267) Y LAS QUE SUCEDAN.</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TERRORISTAS DE LA UNIÓN EUROPEA.</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LISTAS RELACIONADAS CON EL FINANCIAMIENTO DE LA PROLIFERACIÓN DE ARMAS DE DESTRUCCIÓN MASIVA: LISTAS EMITIDAS POR EL CONSEJO DE SEGURIDAD DE LA ONU, INCLUYE LA LISTA CONSOLIDADA RESOLUCIÓN ONU 1718, SOBRE LA REPÚBLICA POPULAR DEMOCRÁTICA DE COREA (COREA DEL NORTE) Y LA LISTA CONSOLIDADA RESOLUCIÓN ONU 1737, SOBRE IRÁN.</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PAÍSES Y TERRITORIOS NO COOPERANTES.</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LISTADO DE LAS RESOLUCIONES DEL CONSEJO DE SEGURIDAD DE LAS NACIONES UNIDAS; Y,</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OTRAS LISTAS PÚBLICAS RELACIONADAS CON EL TEMA DEL LAVADO DE ACTIVOS Y FINANCIAMIENTO DEL TERRORISMO; O</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143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CONDENADOS POR PARTE DE LAS AUTORIDADES NACIONALES O INTERNACIONALES COMPETENTES EN CUALQUIER TIPO DE PROCESO JUDICIAL RELACIONADO CON LA COMISIÓN DE LOS ANTERIORES DELITOS EN CUALQUIER JURISDICCIÓN.</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DEBERÁ COMUNICAR DE MANERA INMEDIATA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MEDIANTE CARTA NOTARIAL, EN CASO TOME CONOCIMIENTO DE UN HECHO RELACIONADO A LO INDICADO EN LA PRESENTE CLÁUSULA, Y DEL CUAL SE ENCUENTRE IMPOSIBILITADO DE CONTROLAR. ASIMISMO,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DEBERÁ IMPLEMENTAR TODAS LAS MEDIDAS NECESARIAS ANTE LAS AUTORIDADES COMPETENTES.</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DEFENDERÁ, INDEMNIZARÁN Y SALVAGUARDARÁN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A SUS DIRECTORES, FUNCIONARIOS, EMPLEADOS Y GERENTES, DE CUALQUIER DENUNCIA PENAL, PROCESO CIVIL Y/O ADMINISTRATIVO, RECLAMO, PÉRDIDA, DAÑO Y PERJUICIO (INCLUYENDO, SIN SENTIDO LIMITATIVO, LOS HONORARIOS Y GASTOS DE ABOGADOS ORIGINADOS EN CONEXIÓN CON CUALQUIER ACCIÓN O PROCEDIMIENTO CONTRA CUALQUIERA DE ELLOS), QUE SURJAN DIRECTA O INDIRECTAMENTE DEL INCUMPLIMIENTO DE LA PRESENTE CLÁUSULA.</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ASIMISMO,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SE OBLIGA A GUARDAR ABSOLUTA CONFIDENCIALIDAD RESPECTO A LA INFORMACIÓN A LA QUE, POR ALGÚN MOTIVO, TENGA ACCESO RESPECTO AL SISTEMA DE PREVENCIÓN DE LAVADO DE ACTIVOS Y FINANCIAMIENTO DEL TERRORISMO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EXTENDIÉNDOSE DICHA CONFIDENCIALIDAD AL DEBER DE RESERVA AL QUE SE REFIEREN LAS NORMAS DE LAVADO DE ACTIVOS Y FINANCIAMIENTO DEL TERRORISMO.</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COMPRENDE QUE EL INCUMPLIMIENTO DE CUALQUIERA DE LAS OBLIGACIONES DESCRITAS EN ESTA CLÁUSULA AUTORIZA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A RESOLVER DE PLENO DERECHO EL PRESENTE CONTRATO. A TAL EFECTO,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DEBERÁ REMITIR UNA COMUNICACIÓN NOTARIAL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INDICANDO EL INCUMPLIMIENTO EN QUE HA INCURRIDO, PRODUCIÉNDOSE AUTOMÁTICAMENTE LA RESOLUCIÓN DEL CONTRATO EN LA FECHA DE RECEPCIÓN DE LA REFERIDA COMUNICACIÓN, DE ACUERDO A LO ESTABLECIDO EN EL ARTÍCULO 1430° DEL CÓDIGO CIVIL.</w:t>
      </w:r>
    </w:p>
    <w:p w:rsidR="00000000" w:rsidDel="00000000" w:rsidP="00000000" w:rsidRDefault="00000000" w:rsidRPr="00000000" w14:paraId="00000083">
      <w:pPr>
        <w:keepNext/>
        <w:keepLines w:val="0"/>
        <w:spacing w:after="80" w:line="259" w:lineRule="auto" w:before="160"/>
        <w:ind w:left="-2" w:firstLine="0"/>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 TERCERA</w:t>
      </w:r>
      <w:r w:rsidDel="00000000" w:rsidR="00000000" w:rsidRPr="00000000">
        <w:rPr>
          <w:rFonts w:ascii="Arial" w:cs="Roboto" w:eastAsia="Roboto" w:hAnsi="Arial"/>
          <w:b/>
          <w:bCs w:val="1"/>
          <w:color w:val="000000"/>
          <w:sz w:val="20"/>
          <w:szCs w:val="16"/>
          <w:vertAlign w:val="baseline"/>
          <w:rtl w:val="0"/>
        </w:rPr>
        <w:t xml:space="preserve">: JURISDICCIÓN: </w:t>
      </w:r>
    </w:p>
    <w:p w:rsidR="00000000" w:rsidDel="00000000" w:rsidP="00000000" w:rsidRDefault="00000000" w:rsidRPr="00000000" w14:paraId="00000084">
      <w:pPr>
        <w:keepNext w:val="0"/>
        <w:keepLines w:val="0"/>
        <w:spacing w:after="100" w:line="259" w:lineRule="auto" w:before="0"/>
        <w:ind w:left="-2" w:firstLin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RENUNCIAN EXPRESAMENTE AL FUERO DE SUS DOMICILIOS Y SE SOMETEN SIN RESERVA NI LIMITACIÓN ALGUNA A LA JURISDICCIÓN DE LOS JUECES Y TRIBUNALES DE LIMA-CERCADO, REPÚBLICA DEL PERÚ.</w:t>
      </w:r>
    </w:p>
    <w:p w:rsidR="00000000" w:rsidDel="00000000" w:rsidP="00000000" w:rsidRDefault="00000000" w:rsidRPr="00000000" w14:paraId="0000008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AGREGUE USTED, SEÑOR NOTARIO, LAS DEMÁS CLÁUSULAS DE LEY, REALICE LOS INSERTOS NECESARIOS Y EN SU OPORTUNIDAD PASE LOS PARTES RESPECTIVOS A LOS REGISTROS DE LA PROPIEDAD INMUEBLE DE LIMA.  </w:t>
      </w:r>
    </w:p>
    <w:p w:rsidR="00000000" w:rsidDel="00000000" w:rsidP="00000000" w:rsidRDefault="00000000" w:rsidRPr="00000000" w14:paraId="00000086">
      <w:pPr>
        <w:keepNext w:val="0"/>
        <w:keepLines w:val="0"/>
        <w:spacing w:after="100" w:line="259" w:lineRule="auto" w:before="0"/>
        <w:ind w:hanging="2"/>
        <w:jc w:val="right"/>
        <w:rPr>
          <w:rFonts w:ascii="Roboto" w:cs="Roboto" w:eastAsia="Roboto" w:hAnsi="Roboto"/>
          <w:sz w:val="16"/>
          <w:szCs w:val="16"/>
          <w:vertAlign w:val="baseline"/>
        </w:rPr>
      </w:pPr>
      <w:r>
        <w:rPr>
          <w:rFonts w:ascii="Arial" w:hAnsi="Arial"/>
          <w:color w:val="000000"/>
          <w:sz w:val="20"/>
        </w:rPr>
        <w:t xml:space="preserve">LIMA, </w:t>
      </w:r>
      <w:r>
        <w:rPr>
          <w:rFonts w:ascii="Arial" w:hAnsi="Arial"/>
          <w:b/>
          <w:color w:val="000000"/>
          <w:sz w:val="20"/>
          <w:shd w:fill="E8E5E2"/>
        </w:rPr>
        <w:t>{{SIGNING_DATE}}</w:t>
      </w:r>
      <w:r>
        <w:rPr>
          <w:rFonts w:ascii="Arial" w:hAnsi="Arial"/>
          <w:color w:val="000000"/>
          <w:sz w:val="20"/>
        </w:rPr>
        <w:t>.</w:t>
      </w:r>
    </w:p>
    <w:p w:rsidR="00000000" w:rsidDel="00000000" w:rsidP="00000000" w:rsidRDefault="00000000" w:rsidRPr="00000000" w14:paraId="00000087">
      <w:pPr>
        <w:keepNext w:val="0"/>
        <w:keepLines w:val="0"/>
        <w:spacing w:after="100" w:line="259" w:lineRule="auto" w:before="0"/>
        <w:jc w:val="both"/>
        <w:rPr>
          <w:rFonts w:ascii="Roboto" w:cs="Roboto" w:eastAsia="Roboto" w:hAnsi="Roboto"/>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8">
      <w:pPr>
        <w:keepNext/>
        <w:keepLines w:val="0"/>
        <w:spacing w:after="100" w:line="259" w:lineRule="auto" w:before="0"/>
        <w:jc w:val="left"/>
        <w:rPr>
          <w:rFonts w:ascii="Roboto" w:cs="Roboto" w:eastAsia="Roboto" w:hAnsi="Roboto"/>
          <w:b w:val="1"/>
          <w:bCs w:val="1"/>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_______________________________________________</w:t>
      </w:r>
    </w:p>
    <w:p w:rsidR="00000000" w:rsidDel="00000000" w:rsidP="00000000" w:rsidRDefault="00000000" w:rsidRPr="00000000" w14:paraId="00000089">
      <w:pPr>
        <w:keepNext/>
        <w:keepLines w:val="0"/>
        <w:spacing w:after="100" w:line="259" w:lineRule="auto" w:before="0"/>
        <w:jc w:val="left"/>
        <w:rPr>
          <w:rFonts w:ascii="Roboto" w:cs="Roboto" w:eastAsia="Roboto" w:hAnsi="Roboto"/>
          <w:b w:val="1"/>
          <w:bCs w:val="1"/>
          <w:sz w:val="16"/>
          <w:szCs w:val="16"/>
          <w:vertAlign w:val="baseline"/>
        </w:rPr>
      </w:pPr>
      <w:r>
        <w:rPr>
          <w:rFonts w:ascii="Arial" w:hAnsi="Arial"/>
          <w:color w:val="000000"/>
          <w:sz w:val="20"/>
        </w:rPr>
        <w:t>BMG DESARROLLADORA INMOBILIARIA S.A.C.</w:t>
      </w:r>
    </w:p>
    <w:p w:rsidR="00000000" w:rsidDel="00000000" w:rsidP="00000000" w:rsidRDefault="00000000" w:rsidRPr="00000000" w14:paraId="0000008A">
      <w:pPr>
        <w:keepNext/>
        <w:keepLines w:val="0"/>
        <w:spacing w:after="100" w:line="259" w:lineRule="auto" w:before="0"/>
        <w:jc w:val="left"/>
        <w:rPr>
          <w:rFonts w:ascii="Roboto" w:cs="Roboto" w:eastAsia="Roboto" w:hAnsi="Roboto"/>
          <w:b w:val="1"/>
          <w:bCs w:val="1"/>
          <w:sz w:val="14"/>
          <w:szCs w:val="14"/>
          <w:vertAlign w:val="baseline"/>
        </w:rPr>
      </w:pPr>
      <w:r>
        <w:rPr>
          <w:rFonts w:ascii="Arial" w:hAnsi="Arial"/>
          <w:color w:val="000000"/>
          <w:sz w:val="20"/>
        </w:rPr>
        <w:t>REPRESENTADA POR SU APODERADO:</w:t>
      </w:r>
    </w:p>
    <w:p w:rsidR="00000000" w:rsidDel="00000000" w:rsidP="00000000" w:rsidRDefault="00000000" w:rsidRPr="00000000" w14:paraId="0000008B">
      <w:pPr>
        <w:keepNext w:val="0"/>
        <w:keepLines w:val="0"/>
        <w:spacing w:after="100" w:line="259" w:lineRule="auto" w:before="0"/>
        <w:jc w:val="left"/>
        <w:rPr>
          <w:rFonts w:ascii="Roboto" w:cs="Roboto" w:eastAsia="Roboto" w:hAnsi="Roboto"/>
          <w:b w:val="1"/>
          <w:bCs w:val="1"/>
          <w:sz w:val="14"/>
          <w:szCs w:val="14"/>
          <w:vertAlign w:val="baseline"/>
        </w:rPr>
      </w:pPr>
      <w:r>
        <w:rPr>
          <w:rFonts w:ascii="Arial" w:hAnsi="Arial"/>
          <w:color w:val="000000"/>
          <w:sz w:val="20"/>
        </w:rPr>
        <w:t>MARCOS MARTIN MONTEZUMA CHIRINOS — DNI N.º 10797023</w:t>
      </w:r>
    </w:p>
    <w:p w:rsidR="00000000" w:rsidDel="00000000" w:rsidP="00000000" w:rsidRDefault="00000000" w:rsidRPr="00000000" w14:paraId="0000008C">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D">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E">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F">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90">
      <w:pPr>
        <w:keepNext/>
        <w:keepLines w:val="0"/>
        <w:spacing w:after="100" w:line="259" w:lineRule="auto" w:before="0"/>
        <w:jc w:val="left"/>
        <w:rPr>
          <w:rFonts w:ascii="Roboto" w:cs="Roboto" w:eastAsia="Roboto" w:hAnsi="Roboto"/>
          <w:b w:val="1"/>
          <w:bCs w:val="1"/>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______________________________________________</w:t>
      </w:r>
    </w:p>
    <w:p w:rsidR="00000000" w:rsidDel="00000000" w:rsidP="00000000" w:rsidRDefault="00000000" w:rsidRPr="00000000" w14:paraId="00000091">
      <w:pPr>
        <w:keepNext/>
        <w:keepLines w:val="0"/>
        <w:spacing w:after="100" w:line="259" w:lineRule="auto" w:before="0"/>
        <w:jc w:val="left"/>
        <w:rPr>
          <w:rFonts w:ascii="Roboto" w:cs="Roboto" w:eastAsia="Roboto" w:hAnsi="Roboto"/>
          <w:b w:val="1"/>
          <w:bCs w:val="1"/>
          <w:sz w:val="16"/>
          <w:szCs w:val="16"/>
        </w:rPr>
      </w:pPr>
      <w:r>
        <w:rPr>
          <w:rFonts w:ascii="Arial" w:hAnsi="Arial"/>
          <w:b/>
          <w:color w:val="000000"/>
          <w:sz w:val="20"/>
          <w:shd w:fill="E8E5E2"/>
        </w:rPr>
        <w:t>{{BUYER_NAME}}</w:t>
      </w:r>
    </w:p>
    <w:p w:rsidR="00000000" w:rsidDel="00000000" w:rsidP="00000000" w:rsidRDefault="00000000" w:rsidRPr="00000000" w14:paraId="00000092">
      <w:pPr>
        <w:keepNext w:val="0"/>
        <w:keepLines w:val="0"/>
        <w:spacing w:line="259" w:lineRule="auto" w:after="100" w:before="0"/>
        <w:jc w:val="left"/>
        <w:rPr>
          <w:rFonts w:ascii="Roboto" w:cs="Roboto" w:eastAsia="Roboto" w:hAnsi="Roboto"/>
          <w:b w:val="1"/>
          <w:bCs w:val="1"/>
          <w:sz w:val="14"/>
          <w:szCs w:val="14"/>
        </w:rPr>
      </w:pPr>
      <w:r>
        <w:rPr>
          <w:rFonts w:ascii="Arial" w:hAnsi="Arial"/>
          <w:color w:val="000000"/>
          <w:sz w:val="20"/>
        </w:rPr>
        <w:t xml:space="preserve">DNI N.º </w:t>
      </w:r>
      <w:r>
        <w:rPr>
          <w:rFonts w:ascii="Arial" w:hAnsi="Arial"/>
          <w:b/>
          <w:color w:val="000000"/>
          <w:sz w:val="20"/>
          <w:shd w:fill="E8E5E2"/>
        </w:rPr>
        <w:t>{{BUYER_DNI}}</w:t>
      </w:r>
    </w:p>
    <w:p w:rsidR="00000000" w:rsidDel="00000000" w:rsidP="00000000" w:rsidRDefault="00000000" w:rsidRPr="00000000" w14:paraId="00000093">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4">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5">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6">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7">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8">
      <w:pPr>
        <w:keepNext/>
        <w:keepLines w:val="0"/>
        <w:pageBreakBefore/>
        <w:spacing w:line="259" w:lineRule="auto" w:after="80" w:before="160"/>
        <w:jc w:val="center"/>
        <w:rPr>
          <w:rFonts w:ascii="Cambria" w:cs="Cambria" w:eastAsia="Cambria" w:hAnsi="Cambria"/>
          <w:b w:val="1"/>
          <w:bCs w:val="1"/>
          <w:sz w:val="18"/>
          <w:szCs w:val="18"/>
        </w:rPr>
      </w:pPr>
      <w:r w:rsidDel="00000000" w:rsidR="00000000" w:rsidRPr="00000000">
        <w:rPr>
          <w:rFonts w:ascii="Arial" w:cs="Cambria" w:eastAsia="Cambria" w:hAnsi="Arial"/>
          <w:b/>
          <w:bCs w:val="1"/>
          <w:color w:val="000000"/>
          <w:sz w:val="20"/>
          <w:szCs w:val="18"/>
          <w:rtl w:val="0"/>
        </w:rPr>
        <w:t xml:space="preserve">ANEXOS</w:t>
      </w:r>
    </w:p>
    <w:p w:rsidR="00000000" w:rsidDel="00000000" w:rsidP="00000000" w:rsidRDefault="00000000" w:rsidRPr="00000000" w14:paraId="00000099">
      <w:pPr>
        <w:keepNext/>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160" w:line="259" w:lineRule="auto"/>
        <w:ind w:left="720" w:right="0" w:hanging="36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Arial" w:cs="Cambria" w:eastAsia="Cambria" w:hAnsi="Arial"/>
          <w:b/>
          <w:bCs w:val="1"/>
          <w:i w:val="0"/>
          <w:iCs w:val="0"/>
          <w:smallCaps w:val="0"/>
          <w:strike w:val="0"/>
          <w:color w:val="000000"/>
          <w:sz w:val="20"/>
          <w:szCs w:val="18"/>
          <w:u w:val="none"/>
          <w:shd w:fill="auto" w:val="clear"/>
          <w:vertAlign w:val="baseline"/>
          <w:rtl w:val="0"/>
        </w:rPr>
        <w:t xml:space="preserve">FACHADA DE PROYECTO</w:t>
      </w:r>
    </w:p>
    <w:p w:rsidR="00000000" w:rsidDel="00000000" w:rsidP="00000000" w:rsidRDefault="00000000" w:rsidRPr="00000000" w14:paraId="0000009A">
      <w:pPr>
        <w:keepNext w:val="0"/>
        <w:keepLines w:val="0"/>
        <w:spacing w:line="259" w:lineRule="auto" w:after="100" w:before="0"/>
        <w:jc w:val="both"/>
        <w:rPr/>
      </w:pPr>
      <w:r w:rsidDel="00000000" w:rsidR="00000000" w:rsidRPr="00000000">
        <w:rPr>
          <w:rFonts w:ascii="Arial" w:hAnsi="Arial"/>
          <w:color w:val="000000"/>
          <w:sz w:val="20"/>
          <w:rtl w:val="0"/>
        </w:rPr>
      </w:r>
    </w:p>
    <w:p w:rsidR="00000000" w:rsidDel="00000000" w:rsidP="00000000" w:rsidRDefault="00000000" w:rsidRPr="00000000" w14:paraId="0000009B">
      <w:pPr>
        <w:keepNext w:val="0"/>
        <w:keepLines w:val="0"/>
        <w:spacing w:line="259" w:lineRule="auto" w:after="100" w:before="0"/>
        <w:jc w:val="both"/>
        <w:rPr/>
      </w:pPr>
      <w:r w:rsidDel="00000000" w:rsidR="00000000" w:rsidRPr="00000000">
        <w:rPr>
          <w:rFonts w:ascii="Arial" w:hAnsi="Arial"/>
          <w:color w:val="000000"/>
          <w:sz w:val="20"/>
          <w:rtl w:val="0"/>
        </w:rPr>
      </w:r>
    </w:p>
    <w:p w:rsidR="00000000" w:rsidDel="00000000" w:rsidP="00000000" w:rsidRDefault="00000000" w:rsidRPr="00000000" w14:paraId="0000009C">
      <w:pPr>
        <w:keepNext w:val="0"/>
        <w:keepLines w:val="0"/>
        <w:spacing w:line="259" w:lineRule="auto" w:after="100" w:before="0"/>
        <w:jc w:val="both"/>
        <w:rPr/>
      </w:pPr>
      <w:r w:rsidDel="00000000" w:rsidR="00000000" w:rsidRPr="00000000">
        <w:rPr>
          <w:rFonts w:ascii="Arial" w:hAnsi="Arial"/>
          <w:color w:val="000000"/>
          <w:sz w:val="20"/>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88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000000"/>
          <w:sz w:val="20"/>
          <w:szCs w:val="22"/>
          <w:u w:val="none"/>
          <w:shd w:fill="auto" w:val="clear"/>
          <w:vertAlign w:val="baseline"/>
          <w:rtl w:val="0"/>
        </w:rPr>
        <w:t xml:space="preserve">*Imagen referencial</w:t>
      </w:r>
    </w:p>
    <w:sectPr>
      <w:pgSz w:h="16838" w:w="11906" w:orient="portrait"/>
      <w:pgMar w:bottom="1134" w:top="1134" w:left="1247" w:right="124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mbria" w:cs="Cambria" w:eastAsia="Cambria" w:hAnsi="Cambria"/>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2"/>
      <w:numFmt w:val="decimal"/>
      <w:lvlText w:val="%1"/>
      <w:lvlJc w:val="left"/>
      <w:pPr>
        <w:ind w:left="360" w:hanging="360"/>
      </w:pPr>
      <w:rPr/>
    </w:lvl>
    <w:lvl w:ilvl="1">
      <w:start w:val="1"/>
      <w:numFmt w:val="decimal"/>
      <w:lvlText w:val="%1.%2"/>
      <w:lvlJc w:val="left"/>
      <w:pPr>
        <w:ind w:left="718" w:hanging="360"/>
      </w:pPr>
      <w:rPr/>
    </w:lvl>
    <w:lvl w:ilvl="2">
      <w:start w:val="1"/>
      <w:numFmt w:val="decimal"/>
      <w:lvlText w:val="%1.%2.%3"/>
      <w:lvlJc w:val="left"/>
      <w:pPr>
        <w:ind w:left="1436" w:hanging="720"/>
      </w:pPr>
      <w:rPr/>
    </w:lvl>
    <w:lvl w:ilvl="3">
      <w:start w:val="1"/>
      <w:numFmt w:val="decimal"/>
      <w:lvlText w:val="%1.%2.%3.%4"/>
      <w:lvlJc w:val="left"/>
      <w:pPr>
        <w:ind w:left="1794" w:hanging="720"/>
      </w:pPr>
      <w:rPr/>
    </w:lvl>
    <w:lvl w:ilvl="4">
      <w:start w:val="1"/>
      <w:numFmt w:val="decimal"/>
      <w:lvlText w:val="%1.%2.%3.%4.%5"/>
      <w:lvlJc w:val="left"/>
      <w:pPr>
        <w:ind w:left="2152" w:hanging="720"/>
      </w:pPr>
      <w:rPr/>
    </w:lvl>
    <w:lvl w:ilvl="5">
      <w:start w:val="1"/>
      <w:numFmt w:val="decimal"/>
      <w:lvlText w:val="%1.%2.%3.%4.%5.%6"/>
      <w:lvlJc w:val="left"/>
      <w:pPr>
        <w:ind w:left="2870" w:hanging="1080"/>
      </w:pPr>
      <w:rPr/>
    </w:lvl>
    <w:lvl w:ilvl="6">
      <w:start w:val="1"/>
      <w:numFmt w:val="decimal"/>
      <w:lvlText w:val="%1.%2.%3.%4.%5.%6.%7"/>
      <w:lvlJc w:val="left"/>
      <w:pPr>
        <w:ind w:left="3228" w:hanging="1080"/>
      </w:pPr>
      <w:rPr/>
    </w:lvl>
    <w:lvl w:ilvl="7">
      <w:start w:val="1"/>
      <w:numFmt w:val="decimal"/>
      <w:lvlText w:val="%1.%2.%3.%4.%5.%6.%7.%8"/>
      <w:lvlJc w:val="left"/>
      <w:pPr>
        <w:ind w:left="3946" w:hanging="1440"/>
      </w:pPr>
      <w:rPr/>
    </w:lvl>
    <w:lvl w:ilvl="8">
      <w:start w:val="1"/>
      <w:numFmt w:val="decimal"/>
      <w:lvlText w:val="%1.%2.%3.%4.%5.%6.%7.%8.%9"/>
      <w:lvlJc w:val="left"/>
      <w:pPr>
        <w:ind w:left="4304" w:hanging="1440"/>
      </w:pPr>
      <w:rPr/>
    </w:lvl>
  </w:abstractNum>
  <w:abstractNum w:abstractNumId="3">
    <w:lvl w:ilvl="0">
      <w:start w:val="1"/>
      <w:numFmt w:val="lowerRoman"/>
      <w:lvlText w:val="%1."/>
      <w:lvlJc w:val="right"/>
      <w:pPr>
        <w:ind w:left="1438" w:hanging="360"/>
      </w:pPr>
      <w:rPr/>
    </w:lvl>
    <w:lvl w:ilvl="1">
      <w:start w:val="1"/>
      <w:numFmt w:val="lowerLetter"/>
      <w:lvlText w:val="%2."/>
      <w:lvlJc w:val="left"/>
      <w:pPr>
        <w:ind w:left="2158" w:hanging="360"/>
      </w:pPr>
      <w:rPr/>
    </w:lvl>
    <w:lvl w:ilvl="2">
      <w:start w:val="1"/>
      <w:numFmt w:val="lowerRoman"/>
      <w:lvlText w:val="%3."/>
      <w:lvlJc w:val="right"/>
      <w:pPr>
        <w:ind w:left="2878" w:hanging="180"/>
      </w:pPr>
      <w:rPr/>
    </w:lvl>
    <w:lvl w:ilvl="3">
      <w:start w:val="1"/>
      <w:numFmt w:val="decimal"/>
      <w:lvlText w:val="%4."/>
      <w:lvlJc w:val="left"/>
      <w:pPr>
        <w:ind w:left="3598" w:hanging="360"/>
      </w:pPr>
      <w:rPr/>
    </w:lvl>
    <w:lvl w:ilvl="4">
      <w:start w:val="1"/>
      <w:numFmt w:val="lowerLetter"/>
      <w:lvlText w:val="%5."/>
      <w:lvlJc w:val="left"/>
      <w:pPr>
        <w:ind w:left="4318" w:hanging="360"/>
      </w:pPr>
      <w:rPr/>
    </w:lvl>
    <w:lvl w:ilvl="5">
      <w:start w:val="1"/>
      <w:numFmt w:val="lowerRoman"/>
      <w:lvlText w:val="%6."/>
      <w:lvlJc w:val="right"/>
      <w:pPr>
        <w:ind w:left="5038" w:hanging="180"/>
      </w:pPr>
      <w:rPr/>
    </w:lvl>
    <w:lvl w:ilvl="6">
      <w:start w:val="1"/>
      <w:numFmt w:val="decimal"/>
      <w:lvlText w:val="%7."/>
      <w:lvlJc w:val="left"/>
      <w:pPr>
        <w:ind w:left="5758" w:hanging="360"/>
      </w:pPr>
      <w:rPr/>
    </w:lvl>
    <w:lvl w:ilvl="7">
      <w:start w:val="1"/>
      <w:numFmt w:val="lowerLetter"/>
      <w:lvlText w:val="%8."/>
      <w:lvlJc w:val="left"/>
      <w:pPr>
        <w:ind w:left="6478" w:hanging="360"/>
      </w:pPr>
      <w:rPr/>
    </w:lvl>
    <w:lvl w:ilvl="8">
      <w:start w:val="1"/>
      <w:numFmt w:val="lowerRoman"/>
      <w:lvlText w:val="%9."/>
      <w:lvlJc w:val="right"/>
      <w:pPr>
        <w:ind w:left="7198"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0">
    <w:lvl w:ilvl="0">
      <w:start w:val="0"/>
      <w:numFmt w:val="bullet"/>
      <w:lvlText w:val="-"/>
      <w:lvlJc w:val="left"/>
      <w:pPr>
        <w:ind w:left="720" w:hanging="360"/>
      </w:pPr>
      <w:rPr>
        <w:rFonts w:ascii="Cambria" w:cs="Cambria" w:eastAsia="Cambria" w:hAnsi="Cambria"/>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upperLetter"/>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2">
    <w:lvl w:ilvl="0">
      <w:start w:val="1"/>
      <w:numFmt w:val="decimal"/>
      <w:lvlText w:val="11.%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3">
    <w:lvl w:ilvl="0">
      <w:start w:val="19"/>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59" w:lineRule="auto" w:after="100"/>
    </w:pPr>
    <w:rPr>
      <w:rFonts w:ascii="Arial" w:hAnsi="Arial"/>
      <w:sz w:val="20"/>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ERENCIA@xxxxxxxxxxxxx.COM" TargetMode="External"/><Relationship Id="rId7" Type="http://schemas.openxmlformats.org/officeDocument/2006/relationships/hyperlink" Target="mailto:COMERCIAL@CORPORACIONALP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Minuta de compraventa directa de bien futuro</dc:title>
  <cp:lastModifiedBy>python-docx</cp:lastModifiedBy>
  <cp:revision>1</cp:revision>
  <dcterms:modified xsi:type="dcterms:W3CDTF">2026-10-24T20:45:58Z</dcterms:modified>
  <dc:subject>Plantilla CRM BMG Desarrolladora Inmobiliaria S.A.C. – ÖRÖK</dc:subject>
  <dc:creator>BMG Desarrolladora Inmobiliaria S.A.C.</dc:creator>
  <dc:description>Adaptada de la minuta bancaria proporcionada; modalidad de compra directa con fondos propios.</dc:description>
</cp:coreProperties>
</file>