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18DEA650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013CE9B6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5FF0985B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7B1075">
        <w:rPr>
          <w:b/>
          <w:bCs/>
          <w:i/>
          <w:iCs/>
          <w:sz w:val="44"/>
          <w:szCs w:val="44"/>
          <w:lang w:val="es-MX"/>
        </w:rPr>
        <w:t>TIPOS Y CONJUNTOS DE DATOS</w:t>
      </w:r>
      <w:r w:rsidR="00473862">
        <w:rPr>
          <w:b/>
          <w:bCs/>
          <w:i/>
          <w:iCs/>
          <w:sz w:val="44"/>
          <w:szCs w:val="44"/>
          <w:lang w:val="es-MX"/>
        </w:rPr>
        <w:t xml:space="preserve"> EN MINERIA DE DATOS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45D1943F" w:rsidR="00D42B4F" w:rsidRPr="00A74CE1" w:rsidRDefault="007B1075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JULIA GARCIA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059F7075" w:rsidR="00D42B4F" w:rsidRPr="00A74CE1" w:rsidRDefault="007B1075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EXTRACCION DE CONOCIMIENTO EN BASES DE DATOS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4DF16146" w:rsidR="00D56BF2" w:rsidRDefault="007B1075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5F25318C" w:rsidR="001D75A2" w:rsidRDefault="007B1075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9 DE OCTUBRE DEL 2024</w:t>
      </w:r>
    </w:p>
    <w:p w14:paraId="38B0EF01" w14:textId="77777777" w:rsidR="007B1075" w:rsidRDefault="007B1075" w:rsidP="00D42B4F">
      <w:pPr>
        <w:jc w:val="center"/>
        <w:rPr>
          <w:sz w:val="28"/>
          <w:szCs w:val="28"/>
          <w:lang w:val="es-MX"/>
        </w:rPr>
      </w:pPr>
    </w:p>
    <w:p w14:paraId="507A0B94" w14:textId="77777777" w:rsidR="007B1075" w:rsidRDefault="007B1075" w:rsidP="00D42B4F">
      <w:pPr>
        <w:jc w:val="center"/>
        <w:rPr>
          <w:sz w:val="28"/>
          <w:szCs w:val="28"/>
          <w:lang w:val="es-MX"/>
        </w:rPr>
      </w:pPr>
    </w:p>
    <w:p w14:paraId="2C938F0C" w14:textId="77777777" w:rsidR="007B1075" w:rsidRDefault="007B1075" w:rsidP="00D42B4F">
      <w:pPr>
        <w:jc w:val="center"/>
        <w:rPr>
          <w:sz w:val="28"/>
          <w:szCs w:val="28"/>
          <w:lang w:val="es-MX"/>
        </w:rPr>
      </w:pPr>
    </w:p>
    <w:p w14:paraId="63CC4BD8" w14:textId="77777777" w:rsidR="007B1075" w:rsidRDefault="007B1075" w:rsidP="00473862">
      <w:pPr>
        <w:rPr>
          <w:sz w:val="28"/>
          <w:szCs w:val="28"/>
          <w:lang w:val="es-MX"/>
        </w:rPr>
      </w:pPr>
    </w:p>
    <w:p w14:paraId="55D25567" w14:textId="6AC77A49" w:rsidR="007B1075" w:rsidRDefault="007B1075" w:rsidP="007B1075">
      <w:pPr>
        <w:pStyle w:val="TituloUT"/>
        <w:rPr>
          <w:lang w:val="es-MX"/>
        </w:rPr>
      </w:pPr>
      <w:r>
        <w:rPr>
          <w:lang w:val="es-MX"/>
        </w:rPr>
        <w:lastRenderedPageBreak/>
        <w:t>MODELO</w:t>
      </w:r>
    </w:p>
    <w:p w14:paraId="2265025F" w14:textId="0FF882E3" w:rsidR="007B1075" w:rsidRDefault="007B1075" w:rsidP="007B1075">
      <w:pPr>
        <w:pStyle w:val="TextoUT"/>
        <w:rPr>
          <w:lang w:val="es-MX"/>
        </w:rPr>
      </w:pPr>
      <w:r>
        <w:rPr>
          <w:lang w:val="es-MX"/>
        </w:rPr>
        <w:tab/>
        <w:t>Representación matemática o computacional de un proceso. Se ajusta para aprender patrones y relaciones entre un sistema o conjunto de datos. Para que pueda realizar predicciones, toma de decisiones o tareas en específico.</w:t>
      </w:r>
    </w:p>
    <w:p w14:paraId="6082DF12" w14:textId="77777777" w:rsidR="007B1075" w:rsidRDefault="007B1075" w:rsidP="007B1075">
      <w:pPr>
        <w:pStyle w:val="TextoUT"/>
        <w:rPr>
          <w:lang w:val="es-MX"/>
        </w:rPr>
      </w:pPr>
    </w:p>
    <w:p w14:paraId="089C237F" w14:textId="7832C4D5" w:rsidR="007B1075" w:rsidRDefault="007B1075" w:rsidP="007B1075">
      <w:pPr>
        <w:pStyle w:val="TituloUT"/>
        <w:rPr>
          <w:lang w:val="es-MX"/>
        </w:rPr>
      </w:pPr>
      <w:r>
        <w:rPr>
          <w:lang w:val="es-MX"/>
        </w:rPr>
        <w:t>TIPOS DE DATOS:</w:t>
      </w:r>
    </w:p>
    <w:p w14:paraId="6D4B5B1D" w14:textId="054810DF" w:rsidR="007B1075" w:rsidRPr="007B1075" w:rsidRDefault="007B1075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 w:rsidRPr="007B1075">
        <w:rPr>
          <w:b/>
          <w:bCs/>
          <w:lang w:val="es-MX"/>
        </w:rPr>
        <w:t>Datos estructurados: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Organizados mediante filas y columnas que representan atributo o característica especifica. </w:t>
      </w:r>
    </w:p>
    <w:p w14:paraId="1ECFAB08" w14:textId="10619FC2" w:rsidR="007B1075" w:rsidRPr="007B1075" w:rsidRDefault="007B1075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Datos no estructurados: </w:t>
      </w:r>
      <w:r>
        <w:rPr>
          <w:lang w:val="es-MX"/>
        </w:rPr>
        <w:t>No contienen una estructura fija y suelen incluir texto, imágenes, audio y video.</w:t>
      </w:r>
    </w:p>
    <w:p w14:paraId="3D76A0DF" w14:textId="57DCDC90" w:rsidR="007B1075" w:rsidRPr="007B1075" w:rsidRDefault="007B1075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Datos semiestructurados: </w:t>
      </w:r>
      <w:r>
        <w:rPr>
          <w:lang w:val="es-MX"/>
        </w:rPr>
        <w:t>Contienen cierta estructura, pero no se ajustan completamente a un formato tabular (JSON o XML)</w:t>
      </w:r>
    </w:p>
    <w:p w14:paraId="74DC7501" w14:textId="77777777" w:rsidR="00473862" w:rsidRPr="00473862" w:rsidRDefault="007B1075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Datos temporales: </w:t>
      </w:r>
      <w:r>
        <w:rPr>
          <w:lang w:val="es-MX"/>
        </w:rPr>
        <w:t xml:space="preserve">Incluyen información registrada </w:t>
      </w:r>
      <w:r w:rsidR="00473862">
        <w:rPr>
          <w:lang w:val="es-MX"/>
        </w:rPr>
        <w:t>en función del tiempo (incluyen datos climáticos, datos financieros, registros de eventos en sistemas).</w:t>
      </w:r>
    </w:p>
    <w:p w14:paraId="1132DEF5" w14:textId="054D456D" w:rsidR="00473862" w:rsidRPr="00473862" w:rsidRDefault="00473862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Datos transaccionales: </w:t>
      </w:r>
      <w:r>
        <w:rPr>
          <w:lang w:val="es-MX"/>
        </w:rPr>
        <w:t>Representan transacciones individuales y se utilizan comúnmente en análisis de cestas de mercado y análisis de asociación (ventas, compras, transacciones bancarias).</w:t>
      </w:r>
    </w:p>
    <w:p w14:paraId="40EE6527" w14:textId="7429523F" w:rsidR="007B1075" w:rsidRPr="007B1075" w:rsidRDefault="00473862" w:rsidP="007B1075">
      <w:pPr>
        <w:pStyle w:val="TextoUT"/>
        <w:numPr>
          <w:ilvl w:val="0"/>
          <w:numId w:val="49"/>
        </w:numPr>
        <w:rPr>
          <w:b/>
          <w:bCs/>
          <w:lang w:val="es-MX"/>
        </w:rPr>
      </w:pPr>
      <w:r>
        <w:rPr>
          <w:lang w:val="es-MX"/>
        </w:rPr>
        <w:t xml:space="preserve"> </w:t>
      </w:r>
      <w:r>
        <w:rPr>
          <w:b/>
          <w:bCs/>
          <w:lang w:val="es-MX"/>
        </w:rPr>
        <w:t xml:space="preserve">Datos objetivo: </w:t>
      </w:r>
      <w:r>
        <w:rPr>
          <w:lang w:val="es-MX"/>
        </w:rPr>
        <w:t>Se conocen como etiquetas o valores de respuesta, son la variable que se busca predecir o moldear en un problema de aprendizaje automatico.</w:t>
      </w:r>
    </w:p>
    <w:p w14:paraId="3B6DAE4F" w14:textId="77777777" w:rsidR="007B1075" w:rsidRDefault="007B1075" w:rsidP="007B1075">
      <w:pPr>
        <w:pStyle w:val="TituloUT"/>
        <w:rPr>
          <w:lang w:val="es-MX"/>
        </w:rPr>
      </w:pPr>
    </w:p>
    <w:p w14:paraId="53B68507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7BFDB473" w14:textId="3BAD09AB" w:rsidR="00450E7D" w:rsidRPr="002A58E6" w:rsidRDefault="00450E7D" w:rsidP="00450E7D">
      <w:pPr>
        <w:pStyle w:val="TextoUT"/>
        <w:rPr>
          <w:lang w:val="es-MX"/>
        </w:rPr>
      </w:pPr>
    </w:p>
    <w:sectPr w:rsidR="00450E7D" w:rsidRPr="002A58E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14F3A" w14:textId="77777777" w:rsidR="009D3CC9" w:rsidRPr="006716BE" w:rsidRDefault="009D3CC9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4CB9FF2E" w14:textId="77777777" w:rsidR="009D3CC9" w:rsidRPr="006716BE" w:rsidRDefault="009D3CC9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37F6" w14:textId="77777777" w:rsidR="009D3CC9" w:rsidRPr="006716BE" w:rsidRDefault="009D3CC9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3316F6C1" w14:textId="77777777" w:rsidR="009D3CC9" w:rsidRPr="006716BE" w:rsidRDefault="009D3CC9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B2B0B"/>
    <w:multiLevelType w:val="hybridMultilevel"/>
    <w:tmpl w:val="198A2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3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16"/>
  </w:num>
  <w:num w:numId="2" w16cid:durableId="788089140">
    <w:abstractNumId w:val="28"/>
  </w:num>
  <w:num w:numId="3" w16cid:durableId="1035351532">
    <w:abstractNumId w:val="41"/>
  </w:num>
  <w:num w:numId="4" w16cid:durableId="1353410149">
    <w:abstractNumId w:val="47"/>
  </w:num>
  <w:num w:numId="5" w16cid:durableId="1092749686">
    <w:abstractNumId w:val="12"/>
  </w:num>
  <w:num w:numId="6" w16cid:durableId="348412268">
    <w:abstractNumId w:val="24"/>
  </w:num>
  <w:num w:numId="7" w16cid:durableId="1500266929">
    <w:abstractNumId w:val="36"/>
  </w:num>
  <w:num w:numId="8" w16cid:durableId="87044885">
    <w:abstractNumId w:val="48"/>
  </w:num>
  <w:num w:numId="9" w16cid:durableId="466431153">
    <w:abstractNumId w:val="25"/>
  </w:num>
  <w:num w:numId="10" w16cid:durableId="1079130315">
    <w:abstractNumId w:val="46"/>
  </w:num>
  <w:num w:numId="11" w16cid:durableId="1873153046">
    <w:abstractNumId w:val="26"/>
  </w:num>
  <w:num w:numId="12" w16cid:durableId="714813606">
    <w:abstractNumId w:val="5"/>
  </w:num>
  <w:num w:numId="13" w16cid:durableId="1950163047">
    <w:abstractNumId w:val="18"/>
  </w:num>
  <w:num w:numId="14" w16cid:durableId="1009024477">
    <w:abstractNumId w:val="37"/>
  </w:num>
  <w:num w:numId="15" w16cid:durableId="1125153784">
    <w:abstractNumId w:val="11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3"/>
  </w:num>
  <w:num w:numId="19" w16cid:durableId="521819012">
    <w:abstractNumId w:val="3"/>
  </w:num>
  <w:num w:numId="20" w16cid:durableId="1637761781">
    <w:abstractNumId w:val="40"/>
  </w:num>
  <w:num w:numId="21" w16cid:durableId="1907640460">
    <w:abstractNumId w:val="42"/>
  </w:num>
  <w:num w:numId="22" w16cid:durableId="170072838">
    <w:abstractNumId w:val="44"/>
  </w:num>
  <w:num w:numId="23" w16cid:durableId="8146007">
    <w:abstractNumId w:val="31"/>
  </w:num>
  <w:num w:numId="24" w16cid:durableId="1374964166">
    <w:abstractNumId w:val="2"/>
  </w:num>
  <w:num w:numId="25" w16cid:durableId="2120837085">
    <w:abstractNumId w:val="23"/>
  </w:num>
  <w:num w:numId="26" w16cid:durableId="581715784">
    <w:abstractNumId w:val="0"/>
  </w:num>
  <w:num w:numId="27" w16cid:durableId="1624458183">
    <w:abstractNumId w:val="38"/>
  </w:num>
  <w:num w:numId="28" w16cid:durableId="1022631701">
    <w:abstractNumId w:val="8"/>
  </w:num>
  <w:num w:numId="29" w16cid:durableId="505097278">
    <w:abstractNumId w:val="13"/>
  </w:num>
  <w:num w:numId="30" w16cid:durableId="2145846849">
    <w:abstractNumId w:val="4"/>
  </w:num>
  <w:num w:numId="31" w16cid:durableId="946699345">
    <w:abstractNumId w:val="27"/>
  </w:num>
  <w:num w:numId="32" w16cid:durableId="374698468">
    <w:abstractNumId w:val="1"/>
  </w:num>
  <w:num w:numId="33" w16cid:durableId="627316531">
    <w:abstractNumId w:val="35"/>
  </w:num>
  <w:num w:numId="34" w16cid:durableId="671565091">
    <w:abstractNumId w:val="15"/>
  </w:num>
  <w:num w:numId="35" w16cid:durableId="1860968184">
    <w:abstractNumId w:val="14"/>
  </w:num>
  <w:num w:numId="36" w16cid:durableId="538859667">
    <w:abstractNumId w:val="19"/>
  </w:num>
  <w:num w:numId="37" w16cid:durableId="1281693093">
    <w:abstractNumId w:val="43"/>
  </w:num>
  <w:num w:numId="38" w16cid:durableId="2111777903">
    <w:abstractNumId w:val="32"/>
  </w:num>
  <w:num w:numId="39" w16cid:durableId="529614533">
    <w:abstractNumId w:val="10"/>
  </w:num>
  <w:num w:numId="40" w16cid:durableId="2143884376">
    <w:abstractNumId w:val="9"/>
  </w:num>
  <w:num w:numId="41" w16cid:durableId="92749639">
    <w:abstractNumId w:val="22"/>
  </w:num>
  <w:num w:numId="42" w16cid:durableId="1880707158">
    <w:abstractNumId w:val="20"/>
  </w:num>
  <w:num w:numId="43" w16cid:durableId="237908377">
    <w:abstractNumId w:val="45"/>
  </w:num>
  <w:num w:numId="44" w16cid:durableId="2140294875">
    <w:abstractNumId w:val="39"/>
  </w:num>
  <w:num w:numId="45" w16cid:durableId="376778355">
    <w:abstractNumId w:val="17"/>
  </w:num>
  <w:num w:numId="46" w16cid:durableId="691343456">
    <w:abstractNumId w:val="34"/>
  </w:num>
  <w:num w:numId="47" w16cid:durableId="1360624159">
    <w:abstractNumId w:val="21"/>
  </w:num>
  <w:num w:numId="48" w16cid:durableId="1601795578">
    <w:abstractNumId w:val="29"/>
  </w:num>
  <w:num w:numId="49" w16cid:durableId="1386173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E020A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3862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B1075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A6B8F"/>
    <w:rsid w:val="009B1F0B"/>
    <w:rsid w:val="009B20CC"/>
    <w:rsid w:val="009C0A78"/>
    <w:rsid w:val="009D15DE"/>
    <w:rsid w:val="009D24E5"/>
    <w:rsid w:val="009D3CC9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AE20B1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2024-10-10T00:48:00Z</dcterms:created>
  <dcterms:modified xsi:type="dcterms:W3CDTF">2024-10-10T00:48:00Z</dcterms:modified>
</cp:coreProperties>
</file>