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del modelo de arbol de desicion</w:t>
      </w:r>
    </w:p>
    <w:p>
      <w:pPr>
        <w:pStyle w:val="Heading2"/>
      </w:pPr>
      <w:r>
        <w:t>1. Informe de datos</w:t>
      </w:r>
    </w:p>
    <w:p>
      <w:r>
        <w:t>Primeras filas del dataset:</w:t>
      </w:r>
    </w:p>
    <w:p>
      <w:r>
        <w:t xml:space="preserve">   Edad  Ingreso  Genero  Compra</w:t>
        <w:br/>
        <w:t>0    22    20000       0       0</w:t>
        <w:br/>
        <w:t>1    45    50000       1       1</w:t>
        <w:br/>
        <w:t>2    25    24000       1       0</w:t>
        <w:br/>
        <w:t>3    33    33000       0       1</w:t>
        <w:br/>
        <w:t>4    35    35000       0       1</w:t>
      </w:r>
    </w:p>
    <w:p>
      <w:pPr>
        <w:pStyle w:val="Heading2"/>
      </w:pPr>
      <w:r>
        <w:t xml:space="preserve">2. Rendimiento del Modelo: </w:t>
      </w:r>
    </w:p>
    <w:p>
      <w:r>
        <w:t>Precision del Modelo: 1.00</w:t>
      </w:r>
    </w:p>
    <w:p>
      <w:pPr>
        <w:pStyle w:val="Heading2"/>
      </w:pPr>
      <w:r>
        <w:t>3. Prediccion para Nuevo Cliente</w:t>
      </w:r>
    </w:p>
    <w:p>
      <w:r>
        <w:t>Informacion del nuevo cliente:</w:t>
      </w:r>
    </w:p>
    <w:p>
      <w:r>
        <w:t>Edad: 50, Ingreso: 35000, Genero: Masculino</w:t>
      </w:r>
    </w:p>
    <w:p>
      <w:r>
        <w:t>Prediccion: Compra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