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del modelo de arbol de desicion</w:t>
      </w:r>
    </w:p>
    <w:p>
      <w:pPr>
        <w:pStyle w:val="Heading2"/>
      </w:pPr>
      <w:r>
        <w:t>1. Informe de datos</w:t>
      </w:r>
    </w:p>
    <w:p>
      <w:r>
        <w:t>Primeras filas del dataset:</w:t>
      </w:r>
    </w:p>
    <w:p>
      <w:r>
        <w:t xml:space="preserve">   Edad  Antiguedad  Uso_Servicio  Satisfaccion  Renovacion</w:t>
        <w:br/>
        <w:t>0    22           1             8             9           1</w:t>
        <w:br/>
        <w:t>1    25           2             6             7           0</w:t>
        <w:br/>
        <w:t>2    34           3             7             8           1</w:t>
        <w:br/>
        <w:t>3    45           5             5             6           0</w:t>
        <w:br/>
        <w:t>4    31           4             9            10           1</w:t>
      </w:r>
    </w:p>
    <w:p>
      <w:pPr>
        <w:pStyle w:val="Heading2"/>
      </w:pPr>
      <w:r>
        <w:t xml:space="preserve">2. Rendimiento del Modelo: </w:t>
      </w:r>
    </w:p>
    <w:p>
      <w:r>
        <w:t>Precision del Modelo: 0.83</w:t>
      </w:r>
    </w:p>
    <w:p>
      <w:pPr>
        <w:pStyle w:val="Heading2"/>
      </w:pPr>
      <w:r>
        <w:t>3. Prediccion para Nuevo Cliente</w:t>
      </w:r>
    </w:p>
    <w:p>
      <w:pPr>
        <w:pStyle w:val="Heading5"/>
      </w:pPr>
      <w:r>
        <w:t>Informacion del cliente No. 1</w:t>
      </w:r>
    </w:p>
    <w:p>
      <w:r>
        <w:t>Edad: 35</w:t>
        <w:br/>
        <w:t>Antiguedad: 4</w:t>
        <w:br/>
        <w:t>Uso Servicio: 7</w:t>
        <w:br/>
        <w:t>Satisfaccion: 8</w:t>
      </w:r>
    </w:p>
    <w:p>
      <w:r>
        <w:t xml:space="preserve">Prediccion: Compra </w:t>
        <w:br/>
      </w:r>
    </w:p>
    <w:p>
      <w:pPr>
        <w:pStyle w:val="Heading5"/>
      </w:pPr>
      <w:r>
        <w:t>Informacion del cliente No. 2</w:t>
      </w:r>
    </w:p>
    <w:p>
      <w:r>
        <w:t>Edad: 40</w:t>
        <w:br/>
        <w:t>Antiguedad: 2</w:t>
        <w:br/>
        <w:t>Uso Servicio: 6</w:t>
        <w:br/>
        <w:t>Satisfaccion: 5</w:t>
      </w:r>
    </w:p>
    <w:p>
      <w:r>
        <w:t xml:space="preserve">Prediccion: No compra </w:t>
        <w:br/>
      </w:r>
    </w:p>
    <w:p>
      <w:pPr>
        <w:pStyle w:val="Heading5"/>
      </w:pPr>
      <w:r>
        <w:t>Informacion del cliente No. 3</w:t>
      </w:r>
    </w:p>
    <w:p>
      <w:r>
        <w:t>Edad: 29</w:t>
        <w:br/>
        <w:t>Antiguedad: 5</w:t>
        <w:br/>
        <w:t>Uso Servicio: 8</w:t>
        <w:br/>
        <w:t>Satisfaccion: 9</w:t>
      </w:r>
    </w:p>
    <w:p>
      <w:r>
        <w:t xml:space="preserve">Prediccion: Compra </w:t>
        <w:br/>
      </w:r>
    </w:p>
    <w:p>
      <w:pPr>
        <w:pStyle w:val="Heading5"/>
      </w:pPr>
      <w:r>
        <w:t>Informacion del cliente No. 4</w:t>
      </w:r>
    </w:p>
    <w:p>
      <w:r>
        <w:t>Edad: 50</w:t>
        <w:br/>
        <w:t>Antiguedad: 1</w:t>
        <w:br/>
        <w:t>Uso Servicio: 5</w:t>
        <w:br/>
        <w:t>Satisfaccion: 7</w:t>
      </w:r>
    </w:p>
    <w:p>
      <w:r>
        <w:t xml:space="preserve">Prediccion: Compra </w:t>
        <w:br/>
      </w:r>
    </w:p>
    <w:p>
      <w:pPr>
        <w:pStyle w:val="Heading5"/>
      </w:pPr>
      <w:r>
        <w:t>Informacion del cliente No. 5</w:t>
      </w:r>
    </w:p>
    <w:p>
      <w:r>
        <w:t>Edad: 26</w:t>
        <w:br/>
        <w:t>Antiguedad: 3</w:t>
        <w:br/>
        <w:t>Uso Servicio: 9</w:t>
        <w:br/>
        <w:t>Satisfaccion: 10</w:t>
      </w:r>
    </w:p>
    <w:p>
      <w:r>
        <w:t xml:space="preserve">Prediccion: Compra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