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F61" w:rsidRPr="00AB2431" w:rsidRDefault="00AB2431" w:rsidP="00AB2431">
      <w:pPr>
        <w:jc w:val="center"/>
        <w:rPr>
          <w:rFonts w:ascii="Century Gothic" w:hAnsi="Century Gothic"/>
          <w:b/>
          <w:sz w:val="40"/>
        </w:rPr>
      </w:pPr>
      <w:r w:rsidRPr="00AB2431">
        <w:rPr>
          <w:rFonts w:ascii="Century Gothic" w:hAnsi="Century Gothic"/>
          <w:b/>
          <w:sz w:val="40"/>
        </w:rPr>
        <w:t xml:space="preserve">Etude : Comment évaluer un </w:t>
      </w:r>
      <w:proofErr w:type="spellStart"/>
      <w:r w:rsidRPr="00AB2431">
        <w:rPr>
          <w:rFonts w:ascii="Century Gothic" w:hAnsi="Century Gothic"/>
          <w:b/>
          <w:i/>
          <w:sz w:val="40"/>
        </w:rPr>
        <w:t>serious</w:t>
      </w:r>
      <w:proofErr w:type="spellEnd"/>
      <w:r w:rsidRPr="00AB2431">
        <w:rPr>
          <w:rFonts w:ascii="Century Gothic" w:hAnsi="Century Gothic"/>
          <w:b/>
          <w:i/>
          <w:sz w:val="40"/>
        </w:rPr>
        <w:t xml:space="preserve"> </w:t>
      </w:r>
      <w:proofErr w:type="spellStart"/>
      <w:r w:rsidRPr="00AB2431">
        <w:rPr>
          <w:rFonts w:ascii="Century Gothic" w:hAnsi="Century Gothic"/>
          <w:b/>
          <w:i/>
          <w:sz w:val="40"/>
        </w:rPr>
        <w:t>game</w:t>
      </w:r>
      <w:proofErr w:type="spellEnd"/>
      <w:r w:rsidRPr="00AB2431">
        <w:rPr>
          <w:rFonts w:ascii="Century Gothic" w:hAnsi="Century Gothic"/>
          <w:b/>
          <w:sz w:val="40"/>
        </w:rPr>
        <w:t> ?</w:t>
      </w:r>
    </w:p>
    <w:p w:rsidR="00AB2431" w:rsidRPr="00AB2431" w:rsidRDefault="00AB2431" w:rsidP="00AB2431">
      <w:pPr>
        <w:jc w:val="center"/>
        <w:rPr>
          <w:rFonts w:ascii="Century Gothic" w:hAnsi="Century Gothic"/>
          <w:b/>
          <w:sz w:val="36"/>
        </w:rPr>
      </w:pPr>
    </w:p>
    <w:p w:rsidR="00AB2431" w:rsidRPr="00AB2431" w:rsidRDefault="00AB2431" w:rsidP="00AB2431">
      <w:pPr>
        <w:pStyle w:val="Titre1"/>
        <w:rPr>
          <w:rFonts w:ascii="Century Gothic" w:hAnsi="Century Gothic"/>
        </w:rPr>
      </w:pPr>
      <w:r w:rsidRPr="00AB2431">
        <w:rPr>
          <w:rFonts w:ascii="Century Gothic" w:hAnsi="Century Gothic"/>
        </w:rPr>
        <w:t>Déroulement</w:t>
      </w:r>
    </w:p>
    <w:p w:rsidR="00AB2431" w:rsidRPr="00AB2431" w:rsidRDefault="00AB2431" w:rsidP="00AB2431">
      <w:pPr>
        <w:jc w:val="center"/>
        <w:rPr>
          <w:rFonts w:ascii="Century Gothic" w:hAnsi="Century Gothic"/>
          <w:sz w:val="36"/>
        </w:rPr>
      </w:pPr>
    </w:p>
    <w:p w:rsidR="00AB2431" w:rsidRPr="00587650" w:rsidRDefault="001B78DA" w:rsidP="001B78DA">
      <w:pPr>
        <w:rPr>
          <w:rFonts w:ascii="Century Gothic" w:hAnsi="Century Gothic"/>
          <w:sz w:val="24"/>
          <w:szCs w:val="28"/>
        </w:rPr>
      </w:pPr>
      <w:r w:rsidRPr="00587650">
        <w:rPr>
          <w:rFonts w:ascii="Century Gothic" w:hAnsi="Century Gothic"/>
          <w:sz w:val="24"/>
          <w:szCs w:val="28"/>
        </w:rPr>
        <w:t>Lor</w:t>
      </w:r>
      <w:r w:rsidR="00587650" w:rsidRPr="00587650">
        <w:rPr>
          <w:rFonts w:ascii="Century Gothic" w:hAnsi="Century Gothic"/>
          <w:sz w:val="24"/>
          <w:szCs w:val="28"/>
        </w:rPr>
        <w:t>s</w:t>
      </w:r>
      <w:r w:rsidRPr="00587650">
        <w:rPr>
          <w:rFonts w:ascii="Century Gothic" w:hAnsi="Century Gothic"/>
          <w:sz w:val="24"/>
          <w:szCs w:val="28"/>
        </w:rPr>
        <w:t xml:space="preserve"> du premier jour d’examen, je me suis attelé à la lecture des différents liens qui nous avait été donné. En parallèle de la lecture, je prenais en note dans un document annexe la liste des différents éléments qui me semblait pertinents et intéressant. Pour faire ce choix, je me suis appuyé sur les différents cours que nous avions obtenus aux cours des différentes années ainsi que sur mon expérience personnelle et de celle que j’ai pu obtenir grâce à mes camarades.</w:t>
      </w:r>
    </w:p>
    <w:p w:rsidR="001B78DA" w:rsidRPr="00587650" w:rsidRDefault="001B78DA" w:rsidP="001B78DA">
      <w:pPr>
        <w:rPr>
          <w:rFonts w:ascii="Century Gothic" w:hAnsi="Century Gothic"/>
          <w:sz w:val="24"/>
          <w:szCs w:val="28"/>
        </w:rPr>
      </w:pPr>
      <w:r w:rsidRPr="00587650">
        <w:rPr>
          <w:rFonts w:ascii="Century Gothic" w:hAnsi="Century Gothic"/>
          <w:sz w:val="24"/>
          <w:szCs w:val="28"/>
        </w:rPr>
        <w:tab/>
        <w:t xml:space="preserve">Une fois les notes recueillies et tous les documents lus, j’ai repris mon document de notes et commencer à faire le tri, voir quelles informations faisaient doublons et les enlever. Puis j’ai synthétisé celles qui restaient et je les ai regroupés selon leurs thèmes afin de pouvoir dégager des points communs clair pour savoir comment évaluer un </w:t>
      </w:r>
      <w:proofErr w:type="spellStart"/>
      <w:r w:rsidRPr="00587650">
        <w:rPr>
          <w:rFonts w:ascii="Century Gothic" w:hAnsi="Century Gothic"/>
          <w:i/>
          <w:sz w:val="24"/>
          <w:szCs w:val="28"/>
        </w:rPr>
        <w:t>serious</w:t>
      </w:r>
      <w:proofErr w:type="spellEnd"/>
      <w:r w:rsidRPr="00587650">
        <w:rPr>
          <w:rFonts w:ascii="Century Gothic" w:hAnsi="Century Gothic"/>
          <w:i/>
          <w:sz w:val="24"/>
          <w:szCs w:val="28"/>
        </w:rPr>
        <w:t xml:space="preserve"> </w:t>
      </w:r>
      <w:proofErr w:type="spellStart"/>
      <w:r w:rsidRPr="00587650">
        <w:rPr>
          <w:rFonts w:ascii="Century Gothic" w:hAnsi="Century Gothic"/>
          <w:i/>
          <w:sz w:val="24"/>
          <w:szCs w:val="28"/>
        </w:rPr>
        <w:t>game</w:t>
      </w:r>
      <w:proofErr w:type="spellEnd"/>
      <w:r w:rsidRPr="00587650">
        <w:rPr>
          <w:rFonts w:ascii="Century Gothic" w:hAnsi="Century Gothic"/>
          <w:sz w:val="24"/>
          <w:szCs w:val="28"/>
        </w:rPr>
        <w:t>.</w:t>
      </w:r>
    </w:p>
    <w:p w:rsidR="001B78DA" w:rsidRPr="00587650" w:rsidRDefault="001B78DA" w:rsidP="001B78DA">
      <w:pPr>
        <w:rPr>
          <w:rFonts w:ascii="Century Gothic" w:hAnsi="Century Gothic"/>
          <w:sz w:val="24"/>
          <w:szCs w:val="28"/>
        </w:rPr>
      </w:pPr>
      <w:r w:rsidRPr="00587650">
        <w:rPr>
          <w:rFonts w:ascii="Century Gothic" w:hAnsi="Century Gothic"/>
          <w:sz w:val="24"/>
          <w:szCs w:val="28"/>
        </w:rPr>
        <w:tab/>
      </w:r>
      <w:r w:rsidR="00F61F1A" w:rsidRPr="00587650">
        <w:rPr>
          <w:rFonts w:ascii="Century Gothic" w:hAnsi="Century Gothic"/>
          <w:sz w:val="24"/>
          <w:szCs w:val="28"/>
        </w:rPr>
        <w:t>Enfin selon les différents thèmes, j’ai regardé les points qui semblait important afin de savoir comment effectuer la meilleure notation possible pour la grille avec les éléments que je devais prendre en compte.</w:t>
      </w:r>
    </w:p>
    <w:p w:rsidR="00F61F1A" w:rsidRPr="00587650" w:rsidRDefault="00F61F1A" w:rsidP="001B78DA">
      <w:pPr>
        <w:rPr>
          <w:rFonts w:ascii="Century Gothic" w:hAnsi="Century Gothic"/>
          <w:sz w:val="24"/>
          <w:szCs w:val="28"/>
        </w:rPr>
      </w:pPr>
      <w:r w:rsidRPr="00587650">
        <w:rPr>
          <w:rFonts w:ascii="Century Gothic" w:hAnsi="Century Gothic"/>
          <w:sz w:val="24"/>
          <w:szCs w:val="28"/>
        </w:rPr>
        <w:tab/>
        <w:t xml:space="preserve">Puis j’ai soumise ma grille à plusieurs personnes de </w:t>
      </w:r>
      <w:proofErr w:type="spellStart"/>
      <w:r w:rsidRPr="00587650">
        <w:rPr>
          <w:rFonts w:ascii="Century Gothic" w:hAnsi="Century Gothic"/>
          <w:sz w:val="24"/>
          <w:szCs w:val="28"/>
        </w:rPr>
        <w:t>Ludus</w:t>
      </w:r>
      <w:proofErr w:type="spellEnd"/>
      <w:r w:rsidRPr="00587650">
        <w:rPr>
          <w:rFonts w:ascii="Century Gothic" w:hAnsi="Century Gothic"/>
          <w:sz w:val="24"/>
          <w:szCs w:val="28"/>
        </w:rPr>
        <w:t xml:space="preserve"> ainsi qu’à mon cercle familial proche afin d’avoir des retours. Les gens de </w:t>
      </w:r>
      <w:proofErr w:type="spellStart"/>
      <w:r w:rsidRPr="00587650">
        <w:rPr>
          <w:rFonts w:ascii="Century Gothic" w:hAnsi="Century Gothic"/>
          <w:sz w:val="24"/>
          <w:szCs w:val="28"/>
        </w:rPr>
        <w:t>Ludus</w:t>
      </w:r>
      <w:proofErr w:type="spellEnd"/>
      <w:r w:rsidRPr="00587650">
        <w:rPr>
          <w:rFonts w:ascii="Century Gothic" w:hAnsi="Century Gothic"/>
          <w:sz w:val="24"/>
          <w:szCs w:val="28"/>
        </w:rPr>
        <w:t xml:space="preserve"> m’ont permis d’avoir des avis de gens familiers du jeu vidéo et pour la plupart non initié à la notation et l’évaluation d’un produit tandis que le second était l’opposé du premier</w:t>
      </w:r>
      <w:r w:rsidR="009378F9" w:rsidRPr="00587650">
        <w:rPr>
          <w:rFonts w:ascii="Century Gothic" w:hAnsi="Century Gothic"/>
          <w:sz w:val="24"/>
          <w:szCs w:val="28"/>
        </w:rPr>
        <w:t>.</w:t>
      </w:r>
    </w:p>
    <w:p w:rsidR="00AB2431" w:rsidRPr="00AB2431" w:rsidRDefault="00AB2431" w:rsidP="00587650">
      <w:pPr>
        <w:rPr>
          <w:rFonts w:ascii="Century Gothic" w:hAnsi="Century Gothic"/>
          <w:sz w:val="36"/>
        </w:rPr>
      </w:pPr>
    </w:p>
    <w:p w:rsidR="00AB2431" w:rsidRDefault="00AB2431" w:rsidP="00AB2431">
      <w:pPr>
        <w:pStyle w:val="Titre1"/>
        <w:rPr>
          <w:rFonts w:ascii="Century Gothic" w:hAnsi="Century Gothic"/>
        </w:rPr>
      </w:pPr>
      <w:r w:rsidRPr="00AB2431">
        <w:rPr>
          <w:rFonts w:ascii="Century Gothic" w:hAnsi="Century Gothic"/>
        </w:rPr>
        <w:t>Résultats</w:t>
      </w:r>
    </w:p>
    <w:p w:rsidR="00587650" w:rsidRDefault="00587650" w:rsidP="00587650"/>
    <w:p w:rsidR="00587650" w:rsidRDefault="00587650" w:rsidP="00587650">
      <w:pPr>
        <w:rPr>
          <w:rFonts w:ascii="Century Gothic" w:hAnsi="Century Gothic"/>
          <w:sz w:val="24"/>
        </w:rPr>
      </w:pPr>
      <w:r w:rsidRPr="00587650">
        <w:rPr>
          <w:rFonts w:ascii="Century Gothic" w:hAnsi="Century Gothic"/>
          <w:sz w:val="24"/>
        </w:rPr>
        <w:t>Après la lecture des documents et la synthèse des notes que j’avais effectuée de nombreux points sont apparus.</w:t>
      </w:r>
      <w:r>
        <w:rPr>
          <w:rFonts w:ascii="Century Gothic" w:hAnsi="Century Gothic"/>
          <w:sz w:val="24"/>
        </w:rPr>
        <w:t xml:space="preserve"> Dans un premier temps, le point qui est revenu le plus souvent était l’idée de cohésion dans le jeu sur de nombreux points entre la dimension sérieuse et la dimension ludique proposé.</w:t>
      </w:r>
    </w:p>
    <w:p w:rsidR="00C005C4" w:rsidRDefault="00587650" w:rsidP="00587650">
      <w:pPr>
        <w:rPr>
          <w:rFonts w:ascii="Century Gothic" w:hAnsi="Century Gothic"/>
          <w:sz w:val="24"/>
        </w:rPr>
      </w:pPr>
      <w:r>
        <w:rPr>
          <w:rFonts w:ascii="Century Gothic" w:hAnsi="Century Gothic"/>
          <w:sz w:val="24"/>
        </w:rPr>
        <w:t xml:space="preserve">Cela m’a semblé être les points le plus important pour différencier les bons </w:t>
      </w:r>
      <w:proofErr w:type="spellStart"/>
      <w:r>
        <w:rPr>
          <w:rFonts w:ascii="Century Gothic" w:hAnsi="Century Gothic"/>
          <w:sz w:val="24"/>
        </w:rPr>
        <w:t>serious</w:t>
      </w:r>
      <w:proofErr w:type="spellEnd"/>
      <w:r>
        <w:rPr>
          <w:rFonts w:ascii="Century Gothic" w:hAnsi="Century Gothic"/>
          <w:sz w:val="24"/>
        </w:rPr>
        <w:t xml:space="preserve"> </w:t>
      </w:r>
      <w:proofErr w:type="spellStart"/>
      <w:r>
        <w:rPr>
          <w:rFonts w:ascii="Century Gothic" w:hAnsi="Century Gothic"/>
          <w:sz w:val="24"/>
        </w:rPr>
        <w:t>game</w:t>
      </w:r>
      <w:proofErr w:type="spellEnd"/>
      <w:r>
        <w:rPr>
          <w:rFonts w:ascii="Century Gothic" w:hAnsi="Century Gothic"/>
          <w:sz w:val="24"/>
        </w:rPr>
        <w:t xml:space="preserve"> des moins bons et c’est ainsi que dans la première grille, la partie consacrée à l’évaluation des différents points pour la cohésion est très élevée (120 points sur les 200). </w:t>
      </w:r>
    </w:p>
    <w:p w:rsidR="00C005C4" w:rsidRDefault="00587650" w:rsidP="00587650">
      <w:pPr>
        <w:rPr>
          <w:rFonts w:ascii="Century Gothic" w:hAnsi="Century Gothic"/>
          <w:sz w:val="24"/>
        </w:rPr>
      </w:pPr>
      <w:r>
        <w:rPr>
          <w:rFonts w:ascii="Century Gothic" w:hAnsi="Century Gothic"/>
          <w:sz w:val="24"/>
        </w:rPr>
        <w:lastRenderedPageBreak/>
        <w:t xml:space="preserve">Le reste étant consacré à deux autres parties (valant chacune 40 points sur les 200) nommées Univers et Gameplay. Ces dernières s’appuient sur le fait que dans la plupart </w:t>
      </w:r>
      <w:r w:rsidR="00C005C4">
        <w:rPr>
          <w:rFonts w:ascii="Century Gothic" w:hAnsi="Century Gothic"/>
          <w:sz w:val="24"/>
        </w:rPr>
        <w:t>des documents.</w:t>
      </w:r>
    </w:p>
    <w:p w:rsidR="00587650" w:rsidRDefault="00C005C4" w:rsidP="00587650">
      <w:pPr>
        <w:rPr>
          <w:rFonts w:ascii="Century Gothic" w:hAnsi="Century Gothic"/>
          <w:sz w:val="24"/>
        </w:rPr>
      </w:pPr>
      <w:r>
        <w:rPr>
          <w:rFonts w:ascii="Century Gothic" w:hAnsi="Century Gothic"/>
          <w:sz w:val="24"/>
        </w:rPr>
        <w:t>I</w:t>
      </w:r>
      <w:r w:rsidR="00587650">
        <w:rPr>
          <w:rFonts w:ascii="Century Gothic" w:hAnsi="Century Gothic"/>
          <w:sz w:val="24"/>
        </w:rPr>
        <w:t xml:space="preserve">l semblait </w:t>
      </w:r>
      <w:r>
        <w:rPr>
          <w:rFonts w:ascii="Century Gothic" w:hAnsi="Century Gothic"/>
          <w:sz w:val="24"/>
        </w:rPr>
        <w:t>important</w:t>
      </w:r>
      <w:r w:rsidR="00587650">
        <w:rPr>
          <w:rFonts w:ascii="Century Gothic" w:hAnsi="Century Gothic"/>
          <w:sz w:val="24"/>
        </w:rPr>
        <w:t xml:space="preserve"> que le jeu soit engageant </w:t>
      </w:r>
      <w:proofErr w:type="gramStart"/>
      <w:r w:rsidR="00587650">
        <w:rPr>
          <w:rFonts w:ascii="Century Gothic" w:hAnsi="Century Gothic"/>
          <w:sz w:val="24"/>
        </w:rPr>
        <w:t>de par</w:t>
      </w:r>
      <w:proofErr w:type="gramEnd"/>
      <w:r w:rsidR="00587650">
        <w:rPr>
          <w:rFonts w:ascii="Century Gothic" w:hAnsi="Century Gothic"/>
          <w:sz w:val="24"/>
        </w:rPr>
        <w:t xml:space="preserve"> son enrobage (musiques, sons, graphismes, histoire…), ce que la partie univers sert à évaluer. </w:t>
      </w:r>
      <w:r>
        <w:rPr>
          <w:rFonts w:ascii="Century Gothic" w:hAnsi="Century Gothic"/>
          <w:sz w:val="24"/>
        </w:rPr>
        <w:t>I</w:t>
      </w:r>
      <w:r w:rsidR="00587650">
        <w:rPr>
          <w:rFonts w:ascii="Century Gothic" w:hAnsi="Century Gothic"/>
          <w:sz w:val="24"/>
        </w:rPr>
        <w:t xml:space="preserve">l fallait aussi que le </w:t>
      </w:r>
      <w:proofErr w:type="spellStart"/>
      <w:r w:rsidR="00587650">
        <w:rPr>
          <w:rFonts w:ascii="Century Gothic" w:hAnsi="Century Gothic"/>
          <w:sz w:val="24"/>
        </w:rPr>
        <w:t>serious</w:t>
      </w:r>
      <w:proofErr w:type="spellEnd"/>
      <w:r w:rsidR="00587650">
        <w:rPr>
          <w:rFonts w:ascii="Century Gothic" w:hAnsi="Century Gothic"/>
          <w:sz w:val="24"/>
        </w:rPr>
        <w:t xml:space="preserve"> </w:t>
      </w:r>
      <w:proofErr w:type="spellStart"/>
      <w:r w:rsidR="00587650">
        <w:rPr>
          <w:rFonts w:ascii="Century Gothic" w:hAnsi="Century Gothic"/>
          <w:sz w:val="24"/>
        </w:rPr>
        <w:t>game</w:t>
      </w:r>
      <w:proofErr w:type="spellEnd"/>
      <w:r w:rsidR="00587650">
        <w:rPr>
          <w:rFonts w:ascii="Century Gothic" w:hAnsi="Century Gothic"/>
          <w:sz w:val="24"/>
        </w:rPr>
        <w:t xml:space="preserve">, comme </w:t>
      </w:r>
      <w:r>
        <w:rPr>
          <w:rFonts w:ascii="Century Gothic" w:hAnsi="Century Gothic"/>
          <w:sz w:val="24"/>
        </w:rPr>
        <w:t>son grand frère</w:t>
      </w:r>
      <w:r w:rsidR="00587650">
        <w:rPr>
          <w:rFonts w:ascii="Century Gothic" w:hAnsi="Century Gothic"/>
          <w:sz w:val="24"/>
        </w:rPr>
        <w:t xml:space="preserve"> soit engage</w:t>
      </w:r>
      <w:r>
        <w:rPr>
          <w:rFonts w:ascii="Century Gothic" w:hAnsi="Century Gothic"/>
          <w:sz w:val="24"/>
        </w:rPr>
        <w:t>a</w:t>
      </w:r>
      <w:r w:rsidR="00587650">
        <w:rPr>
          <w:rFonts w:ascii="Century Gothic" w:hAnsi="Century Gothic"/>
          <w:sz w:val="24"/>
        </w:rPr>
        <w:t xml:space="preserve">nt à l’aide de ce que j’ai résumé par Gameplay et qui sert à évaluer le </w:t>
      </w:r>
      <w:r w:rsidR="00587650" w:rsidRPr="00587650">
        <w:rPr>
          <w:rFonts w:ascii="Century Gothic" w:hAnsi="Century Gothic"/>
          <w:i/>
          <w:sz w:val="24"/>
        </w:rPr>
        <w:t>Flow</w:t>
      </w:r>
      <w:r>
        <w:rPr>
          <w:rFonts w:ascii="Century Gothic" w:hAnsi="Century Gothic"/>
          <w:i/>
          <w:sz w:val="24"/>
        </w:rPr>
        <w:t>,</w:t>
      </w:r>
      <w:r w:rsidR="00587650">
        <w:rPr>
          <w:rFonts w:ascii="Century Gothic" w:hAnsi="Century Gothic"/>
          <w:i/>
          <w:sz w:val="24"/>
        </w:rPr>
        <w:t xml:space="preserve"> </w:t>
      </w:r>
      <w:r>
        <w:rPr>
          <w:rFonts w:ascii="Century Gothic" w:hAnsi="Century Gothic"/>
          <w:sz w:val="24"/>
        </w:rPr>
        <w:t>(si</w:t>
      </w:r>
      <w:r w:rsidR="00587650">
        <w:rPr>
          <w:rFonts w:ascii="Century Gothic" w:hAnsi="Century Gothic"/>
          <w:sz w:val="24"/>
        </w:rPr>
        <w:t xml:space="preserve"> la difficulté ni trop haute ni trop faible par rapport au </w:t>
      </w:r>
      <w:proofErr w:type="spellStart"/>
      <w:r w:rsidR="00587650" w:rsidRPr="00C005C4">
        <w:rPr>
          <w:rFonts w:ascii="Century Gothic" w:hAnsi="Century Gothic"/>
          <w:i/>
          <w:sz w:val="24"/>
        </w:rPr>
        <w:t>skill</w:t>
      </w:r>
      <w:proofErr w:type="spellEnd"/>
      <w:r w:rsidR="00587650" w:rsidRPr="00C005C4">
        <w:rPr>
          <w:rFonts w:ascii="Century Gothic" w:hAnsi="Century Gothic"/>
          <w:i/>
          <w:sz w:val="24"/>
        </w:rPr>
        <w:t xml:space="preserve"> </w:t>
      </w:r>
      <w:proofErr w:type="spellStart"/>
      <w:r w:rsidR="00587650" w:rsidRPr="00C005C4">
        <w:rPr>
          <w:rFonts w:ascii="Century Gothic" w:hAnsi="Century Gothic"/>
          <w:i/>
          <w:sz w:val="24"/>
        </w:rPr>
        <w:t>play</w:t>
      </w:r>
      <w:proofErr w:type="spellEnd"/>
      <w:r w:rsidR="00587650">
        <w:rPr>
          <w:rFonts w:ascii="Century Gothic" w:hAnsi="Century Gothic"/>
          <w:sz w:val="24"/>
        </w:rPr>
        <w:t xml:space="preserve"> du joueur à un moment donné mais aussi </w:t>
      </w:r>
      <w:r>
        <w:rPr>
          <w:rFonts w:ascii="Century Gothic" w:hAnsi="Century Gothic"/>
          <w:sz w:val="24"/>
        </w:rPr>
        <w:t>à quel rythme le jeu se déroule) la prise en main (à quel point le jeu est facile à apprendre et à manipuler) ainsi que la clarté (est-ce que le jeu est assez explicite concernant ses mécaniques, les présentent-ils bien etc...).</w:t>
      </w:r>
    </w:p>
    <w:p w:rsidR="00C005C4" w:rsidRDefault="00C005C4" w:rsidP="00587650">
      <w:pPr>
        <w:rPr>
          <w:rFonts w:ascii="Century Gothic" w:hAnsi="Century Gothic"/>
          <w:sz w:val="24"/>
        </w:rPr>
      </w:pPr>
    </w:p>
    <w:p w:rsidR="00C005C4" w:rsidRDefault="00C005C4" w:rsidP="00587650">
      <w:pPr>
        <w:rPr>
          <w:rFonts w:ascii="Century Gothic" w:hAnsi="Century Gothic"/>
          <w:sz w:val="24"/>
        </w:rPr>
      </w:pPr>
      <w:r>
        <w:rPr>
          <w:rFonts w:ascii="Century Gothic" w:hAnsi="Century Gothic"/>
          <w:sz w:val="24"/>
        </w:rPr>
        <w:t xml:space="preserve">Après avoir dégagé ses points, cela semblait insuffisant car à l’instar du jeu vidéo classique, il existe différents contexte et cible pour les </w:t>
      </w:r>
      <w:proofErr w:type="spellStart"/>
      <w:r>
        <w:rPr>
          <w:rFonts w:ascii="Century Gothic" w:hAnsi="Century Gothic"/>
          <w:sz w:val="24"/>
        </w:rPr>
        <w:t>serious</w:t>
      </w:r>
      <w:proofErr w:type="spellEnd"/>
      <w:r>
        <w:rPr>
          <w:rFonts w:ascii="Century Gothic" w:hAnsi="Century Gothic"/>
          <w:sz w:val="24"/>
        </w:rPr>
        <w:t xml:space="preserve"> </w:t>
      </w:r>
      <w:proofErr w:type="spellStart"/>
      <w:r>
        <w:rPr>
          <w:rFonts w:ascii="Century Gothic" w:hAnsi="Century Gothic"/>
          <w:sz w:val="24"/>
        </w:rPr>
        <w:t>game</w:t>
      </w:r>
      <w:proofErr w:type="spellEnd"/>
      <w:r>
        <w:rPr>
          <w:rFonts w:ascii="Century Gothic" w:hAnsi="Century Gothic"/>
          <w:sz w:val="24"/>
        </w:rPr>
        <w:t xml:space="preserve">. C’est pourquoi en parallèle de la grille de notation classique, j’ai ajouté une grille dans laquelle nous devons renseigner différents éléments tel que les informations générales (nom du jeu, genre, cible, univers, intention sérieuse et les capacités cognitives nécessaire dans la vraie vie par le sujet sérieux abordé). </w:t>
      </w:r>
    </w:p>
    <w:p w:rsidR="00C005C4" w:rsidRDefault="00C005C4" w:rsidP="00587650">
      <w:pPr>
        <w:rPr>
          <w:rFonts w:ascii="Century Gothic" w:hAnsi="Century Gothic"/>
          <w:sz w:val="24"/>
        </w:rPr>
      </w:pPr>
      <w:r>
        <w:rPr>
          <w:rFonts w:ascii="Century Gothic" w:hAnsi="Century Gothic"/>
          <w:sz w:val="24"/>
        </w:rPr>
        <w:t xml:space="preserve">Ensuite, il m’a semblé important que la personne évaluant le jeu remette le jeu dans son contexte et l’analyse ainsi il doit renseigner différentes informations : </w:t>
      </w:r>
    </w:p>
    <w:p w:rsidR="00C005C4" w:rsidRPr="00C005C4" w:rsidRDefault="00C005C4" w:rsidP="00C005C4">
      <w:pPr>
        <w:pStyle w:val="Paragraphedeliste"/>
        <w:numPr>
          <w:ilvl w:val="0"/>
          <w:numId w:val="1"/>
        </w:numPr>
        <w:rPr>
          <w:rFonts w:ascii="Century Gothic" w:hAnsi="Century Gothic"/>
          <w:sz w:val="24"/>
        </w:rPr>
      </w:pPr>
      <w:r w:rsidRPr="00C005C4">
        <w:rPr>
          <w:rFonts w:ascii="Century Gothic" w:hAnsi="Century Gothic"/>
          <w:sz w:val="24"/>
        </w:rPr>
        <w:t xml:space="preserve">Est-ce que le jeu se joue avec un encadrement ? </w:t>
      </w:r>
    </w:p>
    <w:p w:rsidR="00C005C4" w:rsidRPr="00C005C4" w:rsidRDefault="00C005C4" w:rsidP="00C005C4">
      <w:pPr>
        <w:pStyle w:val="Paragraphedeliste"/>
        <w:numPr>
          <w:ilvl w:val="0"/>
          <w:numId w:val="1"/>
        </w:numPr>
        <w:rPr>
          <w:rFonts w:ascii="Century Gothic" w:hAnsi="Century Gothic"/>
          <w:sz w:val="24"/>
        </w:rPr>
      </w:pPr>
      <w:r w:rsidRPr="00C005C4">
        <w:rPr>
          <w:rFonts w:ascii="Century Gothic" w:hAnsi="Century Gothic"/>
          <w:sz w:val="24"/>
        </w:rPr>
        <w:t xml:space="preserve">Dans un lieu précis ? </w:t>
      </w:r>
    </w:p>
    <w:p w:rsidR="00C005C4" w:rsidRPr="00C005C4" w:rsidRDefault="00C005C4" w:rsidP="00C005C4">
      <w:pPr>
        <w:pStyle w:val="Paragraphedeliste"/>
        <w:numPr>
          <w:ilvl w:val="0"/>
          <w:numId w:val="1"/>
        </w:numPr>
        <w:rPr>
          <w:rFonts w:ascii="Century Gothic" w:hAnsi="Century Gothic"/>
          <w:sz w:val="24"/>
        </w:rPr>
      </w:pPr>
      <w:r w:rsidRPr="00C005C4">
        <w:rPr>
          <w:rFonts w:ascii="Century Gothic" w:hAnsi="Century Gothic"/>
          <w:sz w:val="24"/>
        </w:rPr>
        <w:t xml:space="preserve">Y’a-t-il une durée précise pour la session de jeu ? </w:t>
      </w:r>
    </w:p>
    <w:p w:rsidR="00C005C4" w:rsidRPr="00C005C4" w:rsidRDefault="00C005C4" w:rsidP="00C005C4">
      <w:pPr>
        <w:pStyle w:val="Paragraphedeliste"/>
        <w:numPr>
          <w:ilvl w:val="0"/>
          <w:numId w:val="1"/>
        </w:numPr>
        <w:rPr>
          <w:rFonts w:ascii="Century Gothic" w:hAnsi="Century Gothic"/>
          <w:sz w:val="24"/>
        </w:rPr>
      </w:pPr>
      <w:r w:rsidRPr="00C005C4">
        <w:rPr>
          <w:rFonts w:ascii="Century Gothic" w:hAnsi="Century Gothic"/>
          <w:sz w:val="24"/>
        </w:rPr>
        <w:t xml:space="preserve">Le lieu affecte-t-il l’activité d’une quelconque manière ? </w:t>
      </w:r>
    </w:p>
    <w:p w:rsidR="00C005C4" w:rsidRPr="00C005C4" w:rsidRDefault="00C005C4" w:rsidP="00C005C4">
      <w:pPr>
        <w:pStyle w:val="Paragraphedeliste"/>
        <w:numPr>
          <w:ilvl w:val="0"/>
          <w:numId w:val="1"/>
        </w:numPr>
        <w:rPr>
          <w:rFonts w:ascii="Century Gothic" w:hAnsi="Century Gothic"/>
          <w:sz w:val="24"/>
        </w:rPr>
      </w:pPr>
      <w:r w:rsidRPr="00C005C4">
        <w:rPr>
          <w:rFonts w:ascii="Century Gothic" w:hAnsi="Century Gothic"/>
          <w:sz w:val="24"/>
        </w:rPr>
        <w:t>Si oui Comment ?</w:t>
      </w:r>
    </w:p>
    <w:p w:rsidR="00C005C4" w:rsidRPr="00C005C4" w:rsidRDefault="00C005C4" w:rsidP="00C005C4">
      <w:pPr>
        <w:pStyle w:val="Paragraphedeliste"/>
        <w:numPr>
          <w:ilvl w:val="0"/>
          <w:numId w:val="1"/>
        </w:numPr>
        <w:rPr>
          <w:rFonts w:ascii="Century Gothic" w:hAnsi="Century Gothic"/>
          <w:sz w:val="24"/>
        </w:rPr>
      </w:pPr>
      <w:r w:rsidRPr="00C005C4">
        <w:rPr>
          <w:rFonts w:ascii="Century Gothic" w:hAnsi="Century Gothic"/>
          <w:sz w:val="24"/>
        </w:rPr>
        <w:t xml:space="preserve">Y-a-t-il un débriefing que ce soit en jeu ou en dehors avec un intervenant ? Y-a-t-il un intervenant ? </w:t>
      </w:r>
    </w:p>
    <w:p w:rsidR="00C005C4" w:rsidRPr="00C005C4" w:rsidRDefault="00C005C4" w:rsidP="00C005C4">
      <w:pPr>
        <w:pStyle w:val="Paragraphedeliste"/>
        <w:numPr>
          <w:ilvl w:val="0"/>
          <w:numId w:val="1"/>
        </w:numPr>
        <w:rPr>
          <w:rFonts w:ascii="Century Gothic" w:hAnsi="Century Gothic"/>
          <w:sz w:val="24"/>
        </w:rPr>
      </w:pPr>
      <w:r w:rsidRPr="00C005C4">
        <w:rPr>
          <w:rFonts w:ascii="Century Gothic" w:hAnsi="Century Gothic"/>
          <w:sz w:val="24"/>
        </w:rPr>
        <w:t xml:space="preserve">Si oui, quel est sa culture générale du jeu vidéo ? </w:t>
      </w:r>
    </w:p>
    <w:p w:rsidR="00C005C4" w:rsidRPr="00C005C4" w:rsidRDefault="00C005C4" w:rsidP="00C005C4">
      <w:pPr>
        <w:pStyle w:val="Paragraphedeliste"/>
        <w:numPr>
          <w:ilvl w:val="0"/>
          <w:numId w:val="1"/>
        </w:numPr>
        <w:rPr>
          <w:rFonts w:ascii="Century Gothic" w:hAnsi="Century Gothic"/>
          <w:sz w:val="24"/>
        </w:rPr>
      </w:pPr>
      <w:r w:rsidRPr="00C005C4">
        <w:rPr>
          <w:rFonts w:ascii="Century Gothic" w:hAnsi="Century Gothic"/>
          <w:sz w:val="24"/>
        </w:rPr>
        <w:t xml:space="preserve">Joue-t-il beaucoup aux jeux vidéo ? </w:t>
      </w:r>
    </w:p>
    <w:p w:rsidR="00C005C4" w:rsidRDefault="00C005C4" w:rsidP="00C005C4">
      <w:pPr>
        <w:pStyle w:val="Paragraphedeliste"/>
        <w:numPr>
          <w:ilvl w:val="0"/>
          <w:numId w:val="1"/>
        </w:numPr>
        <w:rPr>
          <w:rFonts w:ascii="Century Gothic" w:hAnsi="Century Gothic"/>
          <w:sz w:val="24"/>
        </w:rPr>
      </w:pPr>
      <w:r w:rsidRPr="00C005C4">
        <w:rPr>
          <w:rFonts w:ascii="Century Gothic" w:hAnsi="Century Gothic"/>
          <w:sz w:val="24"/>
        </w:rPr>
        <w:t>A quel point connait-il le thème sérieux abordé ?</w:t>
      </w:r>
    </w:p>
    <w:p w:rsidR="00C005C4" w:rsidRDefault="00E0009D" w:rsidP="00E0009D">
      <w:pPr>
        <w:pStyle w:val="Paragraphedeliste"/>
        <w:numPr>
          <w:ilvl w:val="0"/>
          <w:numId w:val="1"/>
        </w:numPr>
        <w:rPr>
          <w:rFonts w:ascii="Century Gothic" w:hAnsi="Century Gothic"/>
          <w:sz w:val="24"/>
        </w:rPr>
      </w:pPr>
      <w:r>
        <w:rPr>
          <w:rFonts w:ascii="Century Gothic" w:hAnsi="Century Gothic"/>
          <w:sz w:val="24"/>
        </w:rPr>
        <w:t>Quel est la culture général minimum visé par les créateurs pour l</w:t>
      </w:r>
      <w:r w:rsidR="00C005C4" w:rsidRPr="00E0009D">
        <w:rPr>
          <w:rFonts w:ascii="Century Gothic" w:hAnsi="Century Gothic"/>
          <w:sz w:val="24"/>
        </w:rPr>
        <w:t>’apprenant (la personne qui joue)</w:t>
      </w:r>
    </w:p>
    <w:p w:rsidR="00E0009D" w:rsidRDefault="00E0009D" w:rsidP="00E0009D">
      <w:pPr>
        <w:pStyle w:val="Paragraphedeliste"/>
        <w:numPr>
          <w:ilvl w:val="0"/>
          <w:numId w:val="1"/>
        </w:numPr>
        <w:rPr>
          <w:rFonts w:ascii="Century Gothic" w:hAnsi="Century Gothic"/>
          <w:sz w:val="24"/>
        </w:rPr>
      </w:pPr>
      <w:r>
        <w:rPr>
          <w:rFonts w:ascii="Century Gothic" w:hAnsi="Century Gothic"/>
          <w:sz w:val="24"/>
        </w:rPr>
        <w:t>Joue-t-il beaucoup aux jeux vidéo ?</w:t>
      </w:r>
    </w:p>
    <w:p w:rsidR="00E0009D" w:rsidRDefault="00E0009D" w:rsidP="00E0009D">
      <w:pPr>
        <w:pStyle w:val="Paragraphedeliste"/>
        <w:numPr>
          <w:ilvl w:val="0"/>
          <w:numId w:val="1"/>
        </w:numPr>
        <w:rPr>
          <w:rFonts w:ascii="Century Gothic" w:hAnsi="Century Gothic"/>
          <w:sz w:val="24"/>
        </w:rPr>
      </w:pPr>
      <w:r>
        <w:rPr>
          <w:rFonts w:ascii="Century Gothic" w:hAnsi="Century Gothic"/>
          <w:sz w:val="24"/>
        </w:rPr>
        <w:t>Est-ce qu’il joue au jeu volontairement ou est-ce imposé ?</w:t>
      </w:r>
    </w:p>
    <w:p w:rsidR="00E0009D" w:rsidRDefault="00E0009D" w:rsidP="00E0009D">
      <w:pPr>
        <w:rPr>
          <w:rFonts w:ascii="Century Gothic" w:hAnsi="Century Gothic"/>
          <w:sz w:val="24"/>
        </w:rPr>
      </w:pPr>
      <w:r>
        <w:rPr>
          <w:rFonts w:ascii="Century Gothic" w:hAnsi="Century Gothic"/>
          <w:sz w:val="24"/>
        </w:rPr>
        <w:t>Pour finir, je demande à l’évaluant d’analyse le(s) gameplay(s) du jeu. Quelles capacités cognitives sont demandés pour les phases ludiques ? les phases sérieuses ? Quelles briques de gameplay sont utilisées pour les phases ludiques ? les phases sérieuses ?</w:t>
      </w:r>
    </w:p>
    <w:p w:rsidR="00E0009D" w:rsidRDefault="00E0009D" w:rsidP="00E0009D">
      <w:pPr>
        <w:rPr>
          <w:rFonts w:ascii="Century Gothic" w:hAnsi="Century Gothic"/>
          <w:sz w:val="24"/>
        </w:rPr>
      </w:pPr>
      <w:r>
        <w:rPr>
          <w:rFonts w:ascii="Century Gothic" w:hAnsi="Century Gothic"/>
          <w:sz w:val="24"/>
        </w:rPr>
        <w:lastRenderedPageBreak/>
        <w:t xml:space="preserve">Toutes ces informations servent à relativiser la notation ainsi que la faciliter. C’était des questions qu’ils semblaient essentiels de se poser pour pouvoir noter le </w:t>
      </w:r>
      <w:proofErr w:type="spellStart"/>
      <w:r>
        <w:rPr>
          <w:rFonts w:ascii="Century Gothic" w:hAnsi="Century Gothic"/>
          <w:sz w:val="24"/>
        </w:rPr>
        <w:t>serious</w:t>
      </w:r>
      <w:proofErr w:type="spellEnd"/>
      <w:r>
        <w:rPr>
          <w:rFonts w:ascii="Century Gothic" w:hAnsi="Century Gothic"/>
          <w:sz w:val="24"/>
        </w:rPr>
        <w:t xml:space="preserve"> </w:t>
      </w:r>
      <w:proofErr w:type="spellStart"/>
      <w:r>
        <w:rPr>
          <w:rFonts w:ascii="Century Gothic" w:hAnsi="Century Gothic"/>
          <w:sz w:val="24"/>
        </w:rPr>
        <w:t>game</w:t>
      </w:r>
      <w:proofErr w:type="spellEnd"/>
      <w:r>
        <w:rPr>
          <w:rFonts w:ascii="Century Gothic" w:hAnsi="Century Gothic"/>
          <w:sz w:val="24"/>
        </w:rPr>
        <w:t xml:space="preserve"> le plus objectivement possible.</w:t>
      </w:r>
    </w:p>
    <w:p w:rsidR="00E0009D" w:rsidRDefault="00E0009D" w:rsidP="00E0009D">
      <w:pPr>
        <w:rPr>
          <w:rFonts w:ascii="Century Gothic" w:hAnsi="Century Gothic"/>
          <w:sz w:val="24"/>
        </w:rPr>
      </w:pPr>
    </w:p>
    <w:p w:rsidR="00E0009D" w:rsidRDefault="00E0009D" w:rsidP="00E0009D">
      <w:pPr>
        <w:rPr>
          <w:rFonts w:ascii="Century Gothic" w:hAnsi="Century Gothic"/>
          <w:sz w:val="24"/>
        </w:rPr>
      </w:pPr>
      <w:r>
        <w:rPr>
          <w:rFonts w:ascii="Century Gothic" w:hAnsi="Century Gothic"/>
          <w:sz w:val="24"/>
        </w:rPr>
        <w:t xml:space="preserve">Après les tests effectués avec la grille de nombreux points sont apparues : </w:t>
      </w:r>
    </w:p>
    <w:p w:rsidR="00E0009D" w:rsidRPr="00E0009D" w:rsidRDefault="00E0009D" w:rsidP="00E0009D">
      <w:pPr>
        <w:pStyle w:val="Paragraphedeliste"/>
        <w:numPr>
          <w:ilvl w:val="0"/>
          <w:numId w:val="2"/>
        </w:numPr>
        <w:rPr>
          <w:rFonts w:ascii="Century Gothic" w:hAnsi="Century Gothic"/>
          <w:sz w:val="24"/>
        </w:rPr>
      </w:pPr>
      <w:r>
        <w:rPr>
          <w:rFonts w:ascii="Century Gothic" w:hAnsi="Century Gothic"/>
          <w:sz w:val="24"/>
        </w:rPr>
        <w:t xml:space="preserve">Les personnes non familières avec le jeu vidéo et/ou le </w:t>
      </w:r>
      <w:proofErr w:type="spellStart"/>
      <w:r>
        <w:rPr>
          <w:rFonts w:ascii="Century Gothic" w:hAnsi="Century Gothic"/>
          <w:sz w:val="24"/>
        </w:rPr>
        <w:t>game</w:t>
      </w:r>
      <w:proofErr w:type="spellEnd"/>
      <w:r>
        <w:rPr>
          <w:rFonts w:ascii="Century Gothic" w:hAnsi="Century Gothic"/>
          <w:sz w:val="24"/>
        </w:rPr>
        <w:t xml:space="preserve"> design ont du mal à utiliser une bonne partie de la grille d’aide. Cela m’a semblé négligeable car dans le sujet il est spécifié : « </w:t>
      </w:r>
      <w:r w:rsidRPr="00E0009D">
        <w:rPr>
          <w:rFonts w:ascii="Century Gothic" w:hAnsi="Century Gothic"/>
          <w:i/>
          <w:sz w:val="24"/>
        </w:rPr>
        <w:t xml:space="preserve">En vous basant sur votre expérience de développeur, designer, joueur et des travaux précédents, créez une grille d’évaluation de la pertinence du jeu </w:t>
      </w:r>
      <w:proofErr w:type="spellStart"/>
      <w:r w:rsidRPr="00E0009D">
        <w:rPr>
          <w:rFonts w:ascii="Century Gothic" w:hAnsi="Century Gothic"/>
          <w:i/>
          <w:sz w:val="24"/>
        </w:rPr>
        <w:t>Hellink</w:t>
      </w:r>
      <w:proofErr w:type="spellEnd"/>
      <w:r>
        <w:rPr>
          <w:rFonts w:ascii="Century Gothic" w:hAnsi="Century Gothic"/>
          <w:i/>
          <w:sz w:val="24"/>
        </w:rPr>
        <w:t xml:space="preserve"> ». </w:t>
      </w:r>
      <w:r>
        <w:rPr>
          <w:rFonts w:ascii="Century Gothic" w:hAnsi="Century Gothic"/>
          <w:sz w:val="24"/>
        </w:rPr>
        <w:t>Ce qui voulait dire que cette grille devait nous permettre de noter le jeu et que les personnes ne rencontrant pas ses critères ne sont pas concernés dans un premier temps.</w:t>
      </w:r>
      <w:r w:rsidRPr="00E0009D">
        <w:rPr>
          <w:rFonts w:ascii="Century Gothic" w:hAnsi="Century Gothic"/>
          <w:sz w:val="28"/>
        </w:rPr>
        <w:t xml:space="preserve"> </w:t>
      </w:r>
    </w:p>
    <w:p w:rsidR="00E0009D" w:rsidRPr="007117EA" w:rsidRDefault="00E0009D" w:rsidP="00E0009D">
      <w:pPr>
        <w:pStyle w:val="Paragraphedeliste"/>
        <w:numPr>
          <w:ilvl w:val="0"/>
          <w:numId w:val="2"/>
        </w:numPr>
        <w:rPr>
          <w:rFonts w:ascii="Century Gothic" w:hAnsi="Century Gothic"/>
        </w:rPr>
      </w:pPr>
      <w:r w:rsidRPr="007117EA">
        <w:rPr>
          <w:rFonts w:ascii="Century Gothic" w:hAnsi="Century Gothic"/>
          <w:sz w:val="24"/>
        </w:rPr>
        <w:t>La notation du flow est difficile à cerner</w:t>
      </w:r>
      <w:r w:rsidR="007117EA" w:rsidRPr="007117EA">
        <w:rPr>
          <w:rFonts w:ascii="Century Gothic" w:hAnsi="Century Gothic"/>
          <w:sz w:val="24"/>
        </w:rPr>
        <w:t xml:space="preserve"> et à noter</w:t>
      </w:r>
      <w:r w:rsidRPr="007117EA">
        <w:rPr>
          <w:rFonts w:ascii="Century Gothic" w:hAnsi="Century Gothic"/>
          <w:sz w:val="24"/>
        </w:rPr>
        <w:t xml:space="preserve"> pour les non joueurs en particulier</w:t>
      </w:r>
      <w:r w:rsidR="007117EA" w:rsidRPr="007117EA">
        <w:rPr>
          <w:rFonts w:ascii="Century Gothic" w:hAnsi="Century Gothic"/>
          <w:sz w:val="24"/>
        </w:rPr>
        <w:t>. Cela m’a aussi semblé négligeable car malgré cela il est apparu que les notes se regroupaient et qu’ils tombaient tous plus ou moins d’accord sur la partie gameplay.</w:t>
      </w:r>
    </w:p>
    <w:p w:rsidR="007117EA" w:rsidRDefault="007117EA" w:rsidP="00E0009D">
      <w:pPr>
        <w:pStyle w:val="Paragraphedeliste"/>
        <w:numPr>
          <w:ilvl w:val="0"/>
          <w:numId w:val="2"/>
        </w:numPr>
        <w:rPr>
          <w:rFonts w:ascii="Century Gothic" w:hAnsi="Century Gothic"/>
          <w:sz w:val="24"/>
        </w:rPr>
      </w:pPr>
      <w:r w:rsidRPr="007117EA">
        <w:rPr>
          <w:rFonts w:ascii="Century Gothic" w:hAnsi="Century Gothic"/>
          <w:sz w:val="24"/>
        </w:rPr>
        <w:t>La grille d’aide est pratique pour les gens connaissant ce milieu, facilitant leur notation</w:t>
      </w:r>
      <w:r w:rsidR="0039475C">
        <w:rPr>
          <w:rFonts w:ascii="Century Gothic" w:hAnsi="Century Gothic"/>
          <w:sz w:val="24"/>
        </w:rPr>
        <w:t xml:space="preserve"> ce qui était son but premier.</w:t>
      </w:r>
    </w:p>
    <w:p w:rsidR="009E2923" w:rsidRDefault="009E2923" w:rsidP="009E2923">
      <w:pPr>
        <w:rPr>
          <w:rFonts w:ascii="Century Gothic" w:hAnsi="Century Gothic"/>
          <w:sz w:val="24"/>
        </w:rPr>
      </w:pPr>
    </w:p>
    <w:p w:rsidR="009E2923" w:rsidRDefault="009E2923" w:rsidP="009E2923">
      <w:pPr>
        <w:pStyle w:val="Titre1"/>
        <w:rPr>
          <w:rFonts w:ascii="Century Gothic" w:hAnsi="Century Gothic"/>
        </w:rPr>
      </w:pPr>
      <w:r w:rsidRPr="009E2923">
        <w:rPr>
          <w:rFonts w:ascii="Century Gothic" w:hAnsi="Century Gothic"/>
        </w:rPr>
        <w:t xml:space="preserve">Conclusion </w:t>
      </w:r>
    </w:p>
    <w:p w:rsidR="009E2923" w:rsidRDefault="009E2923" w:rsidP="009E2923"/>
    <w:p w:rsidR="009E2923" w:rsidRDefault="009E2923" w:rsidP="009E2923">
      <w:pPr>
        <w:rPr>
          <w:rFonts w:ascii="Century Gothic" w:hAnsi="Century Gothic"/>
          <w:sz w:val="24"/>
        </w:rPr>
      </w:pPr>
      <w:r>
        <w:tab/>
      </w:r>
      <w:r>
        <w:rPr>
          <w:rFonts w:ascii="Century Gothic" w:hAnsi="Century Gothic"/>
          <w:sz w:val="24"/>
        </w:rPr>
        <w:t>Il semble que la grille de notation et la grille d’aide sont efficaces tel quel à condition que la personne évaluant soit familière avec les notions évoquées plus haut. La grille d’aide en particulier aide les personnes notant à relativiser et cela permet de réduire la variance entre les notes obtenues.</w:t>
      </w:r>
    </w:p>
    <w:p w:rsidR="009E2923" w:rsidRDefault="009E2923" w:rsidP="009E2923">
      <w:pPr>
        <w:rPr>
          <w:rFonts w:ascii="Century Gothic" w:hAnsi="Century Gothic"/>
          <w:sz w:val="24"/>
        </w:rPr>
      </w:pPr>
      <w:r>
        <w:rPr>
          <w:rFonts w:ascii="Century Gothic" w:hAnsi="Century Gothic"/>
          <w:sz w:val="24"/>
        </w:rPr>
        <w:tab/>
      </w:r>
    </w:p>
    <w:p w:rsidR="00486165" w:rsidRDefault="009E2923" w:rsidP="009E2923">
      <w:pPr>
        <w:rPr>
          <w:rFonts w:ascii="Century Gothic" w:hAnsi="Century Gothic"/>
          <w:sz w:val="24"/>
        </w:rPr>
      </w:pPr>
      <w:r>
        <w:rPr>
          <w:rFonts w:ascii="Century Gothic" w:hAnsi="Century Gothic"/>
          <w:sz w:val="24"/>
        </w:rPr>
        <w:tab/>
        <w:t>La grille de notation possède un découpage efficace pour ses grosses parties mais pas assez bien découpé pour ses sous-catégories en nécessitant un plus gros afin de réduire encore plus la variance.</w:t>
      </w:r>
      <w:r w:rsidR="00486165">
        <w:rPr>
          <w:rFonts w:ascii="Century Gothic" w:hAnsi="Century Gothic"/>
          <w:sz w:val="24"/>
        </w:rPr>
        <w:t xml:space="preserve"> </w:t>
      </w:r>
    </w:p>
    <w:p w:rsidR="00486165" w:rsidRDefault="00486165" w:rsidP="009E2923">
      <w:pPr>
        <w:rPr>
          <w:rFonts w:ascii="Century Gothic" w:hAnsi="Century Gothic"/>
          <w:sz w:val="24"/>
        </w:rPr>
      </w:pPr>
      <w:r>
        <w:rPr>
          <w:rFonts w:ascii="Century Gothic" w:hAnsi="Century Gothic"/>
          <w:sz w:val="24"/>
        </w:rPr>
        <w:t>Il paraissait aussi</w:t>
      </w:r>
      <w:bookmarkStart w:id="0" w:name="_GoBack"/>
      <w:bookmarkEnd w:id="0"/>
      <w:r>
        <w:rPr>
          <w:rFonts w:ascii="Century Gothic" w:hAnsi="Century Gothic"/>
          <w:sz w:val="24"/>
        </w:rPr>
        <w:t xml:space="preserve"> manquer une partie de la notation pour noter les capacités d’un titre à transmettre son message.</w:t>
      </w:r>
    </w:p>
    <w:p w:rsidR="009E2923" w:rsidRDefault="00486165" w:rsidP="009E2923">
      <w:pPr>
        <w:rPr>
          <w:rFonts w:ascii="Century Gothic" w:hAnsi="Century Gothic"/>
          <w:sz w:val="24"/>
        </w:rPr>
      </w:pPr>
      <w:r>
        <w:rPr>
          <w:rFonts w:ascii="Century Gothic" w:hAnsi="Century Gothic"/>
          <w:sz w:val="24"/>
        </w:rPr>
        <w:t xml:space="preserve"> </w:t>
      </w:r>
    </w:p>
    <w:p w:rsidR="009E2923" w:rsidRPr="009E2923" w:rsidRDefault="009E2923" w:rsidP="009E2923">
      <w:pPr>
        <w:rPr>
          <w:rFonts w:ascii="Century Gothic" w:hAnsi="Century Gothic"/>
          <w:sz w:val="24"/>
        </w:rPr>
      </w:pPr>
    </w:p>
    <w:p w:rsidR="00587650" w:rsidRPr="00587650" w:rsidRDefault="00587650" w:rsidP="00587650">
      <w:pPr>
        <w:rPr>
          <w:rFonts w:ascii="Century Gothic" w:hAnsi="Century Gothic"/>
          <w:sz w:val="24"/>
        </w:rPr>
      </w:pPr>
    </w:p>
    <w:sectPr w:rsidR="00587650" w:rsidRPr="005876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917A4"/>
    <w:multiLevelType w:val="hybridMultilevel"/>
    <w:tmpl w:val="6AC0CC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E0348CE"/>
    <w:multiLevelType w:val="hybridMultilevel"/>
    <w:tmpl w:val="7D2EE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431"/>
    <w:rsid w:val="001B78DA"/>
    <w:rsid w:val="0039475C"/>
    <w:rsid w:val="00486165"/>
    <w:rsid w:val="00587650"/>
    <w:rsid w:val="007117EA"/>
    <w:rsid w:val="009378F9"/>
    <w:rsid w:val="009E2923"/>
    <w:rsid w:val="00AB2431"/>
    <w:rsid w:val="00C005C4"/>
    <w:rsid w:val="00E0009D"/>
    <w:rsid w:val="00F61F1A"/>
    <w:rsid w:val="00F64F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D074"/>
  <w15:chartTrackingRefBased/>
  <w15:docId w15:val="{65889D4F-07F1-4768-93FF-64CEAD512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B24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243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00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955</Words>
  <Characters>5257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ichter</dc:creator>
  <cp:keywords/>
  <dc:description/>
  <cp:lastModifiedBy>teo ichter</cp:lastModifiedBy>
  <cp:revision>7</cp:revision>
  <dcterms:created xsi:type="dcterms:W3CDTF">2019-12-11T15:47:00Z</dcterms:created>
  <dcterms:modified xsi:type="dcterms:W3CDTF">2019-12-12T16:00:00Z</dcterms:modified>
</cp:coreProperties>
</file>