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val="en-US" w:eastAsia="zh-CN"/>
        </w:rPr>
        <w:t>机器学习对</w:t>
      </w:r>
      <w:r>
        <w:rPr>
          <w:rFonts w:hint="eastAsia"/>
        </w:rPr>
        <w:t>不平衡</w:t>
      </w:r>
      <w:r>
        <w:rPr>
          <w:rFonts w:hint="eastAsia"/>
          <w:lang w:val="en-US" w:eastAsia="zh-CN"/>
        </w:rPr>
        <w:t>数据</w:t>
      </w:r>
      <w:r>
        <w:rPr>
          <w:rFonts w:hint="eastAsia"/>
        </w:rPr>
        <w:t>学习</w:t>
      </w:r>
      <w:r>
        <w:rPr>
          <w:rFonts w:hint="eastAsia"/>
          <w:lang w:val="en-US" w:eastAsia="zh-CN"/>
        </w:rPr>
        <w:t>处理方案</w:t>
      </w:r>
    </w:p>
    <w:p>
      <w:pPr>
        <w:pStyle w:val="3"/>
        <w:rPr>
          <w:rFonts w:hint="eastAsia"/>
          <w:lang w:val="en-US" w:eastAsia="zh-CN"/>
        </w:rPr>
      </w:pPr>
      <w:r>
        <w:rPr>
          <w:rFonts w:hint="eastAsia"/>
        </w:rPr>
        <w:t>机器学习中不平衡数据集的工具箱</w:t>
      </w:r>
    </w:p>
    <w:p>
      <w:pPr>
        <w:ind w:firstLine="420" w:firstLineChars="0"/>
        <w:rPr>
          <w:rFonts w:hint="eastAsia"/>
        </w:rPr>
      </w:pPr>
      <w:r>
        <w:rPr>
          <w:rFonts w:hint="eastAsia"/>
          <w:lang w:val="en-US" w:eastAsia="zh-CN"/>
        </w:rPr>
        <w:t>软件包：</w:t>
      </w:r>
      <w:r>
        <w:rPr>
          <w:rFonts w:hint="eastAsia"/>
        </w:rPr>
        <w:t>imbalanced-learn0.3.2</w:t>
      </w:r>
    </w:p>
    <w:p>
      <w:pPr>
        <w:ind w:firstLine="420" w:firstLineChars="0"/>
        <w:rPr>
          <w:rFonts w:hint="eastAsia"/>
        </w:rPr>
      </w:pPr>
      <w:r>
        <w:rPr>
          <w:rFonts w:hint="eastAsia"/>
        </w:rPr>
        <w:t>介绍文档</w:t>
      </w:r>
      <w:r>
        <w:rPr>
          <w:rFonts w:hint="eastAsia"/>
          <w:lang w:eastAsia="zh-CN"/>
        </w:rPr>
        <w:t>：</w:t>
      </w:r>
      <w:r>
        <w:rPr>
          <w:rFonts w:hint="eastAsia"/>
        </w:rPr>
        <w:t xml:space="preserve">https://pypi.python.org/pypi/imbalanced-learn/ </w:t>
      </w:r>
    </w:p>
    <w:p>
      <w:pPr>
        <w:ind w:firstLine="420" w:firstLineChars="0"/>
        <w:rPr>
          <w:rFonts w:hint="eastAsia"/>
        </w:rPr>
      </w:pPr>
      <w:r>
        <w:rPr>
          <w:rFonts w:hint="eastAsia"/>
        </w:rPr>
        <w:t>API文档</w:t>
      </w:r>
      <w:r>
        <w:rPr>
          <w:rFonts w:hint="eastAsia"/>
          <w:lang w:eastAsia="zh-CN"/>
        </w:rPr>
        <w:t>：</w:t>
      </w:r>
      <w:r>
        <w:rPr>
          <w:rFonts w:hint="eastAsia"/>
        </w:rPr>
        <w:t xml:space="preserve">http://contrib.scikit-learn.org/imbalanced-learn/stable/ </w:t>
      </w:r>
    </w:p>
    <w:p>
      <w:pPr>
        <w:ind w:firstLine="420" w:firstLineChars="0"/>
        <w:rPr>
          <w:rFonts w:hint="eastAsia"/>
        </w:rPr>
      </w:pPr>
      <w:r>
        <w:rPr>
          <w:rFonts w:hint="eastAsia"/>
          <w:lang w:val="en-US" w:eastAsia="zh-CN"/>
        </w:rPr>
        <w:t>详细API：</w:t>
      </w:r>
      <w:r>
        <w:rPr>
          <w:rFonts w:hint="eastAsia"/>
        </w:rPr>
        <w:t>http://contrib.scikit-learn.org/imbalanced-learn/stable/api.html</w:t>
      </w:r>
    </w:p>
    <w:p>
      <w:pPr>
        <w:pStyle w:val="3"/>
        <w:rPr>
          <w:rFonts w:hint="eastAsia"/>
          <w:lang w:val="en-US" w:eastAsia="zh-CN"/>
        </w:rPr>
      </w:pPr>
      <w:r>
        <w:rPr>
          <w:rFonts w:hint="eastAsia"/>
          <w:lang w:val="en-US" w:eastAsia="zh-CN"/>
        </w:rPr>
        <w:t>包介绍</w:t>
      </w:r>
    </w:p>
    <w:p>
      <w:pPr>
        <w:ind w:firstLine="420" w:firstLineChars="0"/>
        <w:rPr>
          <w:rFonts w:hint="eastAsia"/>
        </w:rPr>
      </w:pPr>
      <w:r>
        <w:rPr>
          <w:rFonts w:hint="eastAsia"/>
        </w:rPr>
        <w:t>imbalanced-learn是一个python软件包，</w:t>
      </w:r>
    </w:p>
    <w:p>
      <w:pPr>
        <w:ind w:firstLine="420" w:firstLineChars="0"/>
        <w:rPr>
          <w:rFonts w:hint="eastAsia"/>
        </w:rPr>
      </w:pPr>
      <w:r>
        <w:rPr>
          <w:rFonts w:hint="eastAsia"/>
        </w:rPr>
        <w:t>提供了一些数据集中常用的重新采样技术，显示出强烈的不平衡性。它与scikit-learn兼容，是scikit-learn-contrib 项目的一部分。</w:t>
      </w:r>
    </w:p>
    <w:p>
      <w:pPr>
        <w:ind w:firstLine="420" w:firstLineChars="0"/>
        <w:rPr>
          <w:rFonts w:hint="eastAsia"/>
        </w:rPr>
      </w:pPr>
      <w:r>
        <w:rPr>
          <w:rFonts w:hint="eastAsia"/>
        </w:rPr>
        <w:t>测试imbalanced-learn是在Python 2.7和Python 3.5以及3.6下工作的。依赖关系需求基于最后的scikit-learn版本：</w:t>
      </w:r>
    </w:p>
    <w:p>
      <w:pPr>
        <w:ind w:firstLine="420" w:firstLineChars="0"/>
        <w:rPr>
          <w:rFonts w:hint="eastAsia"/>
        </w:rPr>
      </w:pPr>
      <w:r>
        <w:rPr>
          <w:rFonts w:hint="eastAsia"/>
        </w:rPr>
        <w:t>SciPy的（&gt; = 0.13.3）</w:t>
      </w:r>
    </w:p>
    <w:p>
      <w:pPr>
        <w:ind w:firstLine="420" w:firstLineChars="0"/>
        <w:rPr>
          <w:rFonts w:hint="eastAsia"/>
        </w:rPr>
      </w:pPr>
      <w:r>
        <w:rPr>
          <w:rFonts w:hint="eastAsia"/>
        </w:rPr>
        <w:t>numpy的（&gt; = 1.8.2）</w:t>
      </w:r>
    </w:p>
    <w:p>
      <w:pPr>
        <w:ind w:firstLine="420" w:firstLineChars="0"/>
        <w:rPr>
          <w:rFonts w:hint="eastAsia"/>
        </w:rPr>
      </w:pPr>
      <w:r>
        <w:rPr>
          <w:rFonts w:hint="eastAsia"/>
        </w:rPr>
        <w:t>scikit学习（&gt; = 0.19.0）</w:t>
      </w:r>
    </w:p>
    <w:p>
      <w:pPr>
        <w:ind w:firstLine="420" w:firstLineChars="0"/>
        <w:rPr>
          <w:rFonts w:hint="eastAsia"/>
        </w:rPr>
      </w:pPr>
      <w:r>
        <w:rPr>
          <w:rFonts w:hint="eastAsia"/>
        </w:rPr>
        <w:t>另外，为了运行这些例子，你需要matplotlib（&gt; = 2.0.0）。</w:t>
      </w:r>
    </w:p>
    <w:p>
      <w:pPr>
        <w:ind w:firstLine="420" w:firstLineChars="0"/>
        <w:rPr>
          <w:rFonts w:hint="eastAsia"/>
        </w:rPr>
      </w:pPr>
      <w:r>
        <w:rPr>
          <w:rFonts w:hint="eastAsia"/>
        </w:rPr>
        <w:t>不平衡学习目前在PyPi的存储库上可用，你可以通过点安装它：</w:t>
      </w:r>
    </w:p>
    <w:p>
      <w:pPr>
        <w:pStyle w:val="3"/>
        <w:rPr>
          <w:rFonts w:hint="eastAsia"/>
          <w:lang w:val="en-US" w:eastAsia="zh-CN"/>
        </w:rPr>
      </w:pPr>
      <w:r>
        <w:rPr>
          <w:rFonts w:hint="eastAsia"/>
          <w:lang w:val="en-US" w:eastAsia="zh-CN"/>
        </w:rPr>
        <w:t>包安装</w:t>
      </w:r>
    </w:p>
    <w:p>
      <w:pPr>
        <w:ind w:firstLine="420" w:firstLineChars="0"/>
        <w:rPr>
          <w:rFonts w:hint="eastAsia"/>
        </w:rPr>
      </w:pPr>
      <w:r>
        <w:rPr>
          <w:rFonts w:hint="eastAsia"/>
        </w:rPr>
        <w:t>pip install -U imbalanced-learn</w:t>
      </w:r>
    </w:p>
    <w:p>
      <w:pPr>
        <w:ind w:firstLine="420" w:firstLineChars="0"/>
        <w:rPr>
          <w:rFonts w:hint="eastAsia" w:eastAsiaTheme="minorEastAsia"/>
          <w:lang w:val="en-US" w:eastAsia="zh-CN"/>
        </w:rPr>
      </w:pPr>
      <w:r>
        <w:rPr>
          <w:rFonts w:hint="eastAsia"/>
          <w:lang w:val="en-US" w:eastAsia="zh-CN"/>
        </w:rPr>
        <w:t xml:space="preserve">import </w:t>
      </w:r>
      <w:r>
        <w:rPr>
          <w:rFonts w:hint="eastAsia"/>
        </w:rPr>
        <w:t xml:space="preserve"> </w:t>
      </w:r>
      <w:r>
        <w:rPr>
          <w:rStyle w:val="9"/>
          <w:rFonts w:hint="default" w:ascii="Consolas" w:hAnsi="Consolas" w:eastAsia="Consolas" w:cs="Consolas"/>
          <w:b w:val="0"/>
          <w:i w:val="0"/>
          <w:caps w:val="0"/>
          <w:color w:val="242729"/>
          <w:spacing w:val="0"/>
          <w:sz w:val="19"/>
          <w:szCs w:val="19"/>
          <w:shd w:val="clear" w:fill="EFF0F1"/>
          <w:vertAlign w:val="baseline"/>
        </w:rPr>
        <w:t>imblearn</w:t>
      </w:r>
      <w:r>
        <w:rPr>
          <w:rStyle w:val="9"/>
          <w:rFonts w:hint="eastAsia" w:ascii="Consolas" w:hAnsi="Consolas" w:eastAsia="宋体" w:cs="Consolas"/>
          <w:b w:val="0"/>
          <w:i w:val="0"/>
          <w:caps w:val="0"/>
          <w:color w:val="242729"/>
          <w:spacing w:val="0"/>
          <w:sz w:val="19"/>
          <w:szCs w:val="19"/>
          <w:shd w:val="clear" w:fill="EFF0F1"/>
          <w:vertAlign w:val="baseline"/>
          <w:lang w:val="en-US" w:eastAsia="zh-CN"/>
        </w:rPr>
        <w:t xml:space="preserve"> </w:t>
      </w:r>
      <w:r>
        <w:rPr>
          <w:rFonts w:hint="eastAsia"/>
          <w:lang w:val="en-US" w:eastAsia="zh-CN"/>
        </w:rPr>
        <w:t xml:space="preserve"> as ll</w:t>
      </w:r>
    </w:p>
    <w:p>
      <w:pPr>
        <w:ind w:firstLine="420" w:firstLineChars="0"/>
        <w:rPr>
          <w:rFonts w:hint="eastAsia"/>
        </w:rPr>
      </w:pPr>
      <w:r>
        <w:rPr>
          <w:rFonts w:hint="eastAsia"/>
        </w:rPr>
        <w:t>该软件包也在Anaconda Cloud平台发布</w:t>
      </w:r>
    </w:p>
    <w:p>
      <w:pPr>
        <w:ind w:firstLine="420" w:firstLineChars="0"/>
        <w:rPr>
          <w:rFonts w:hint="eastAsia" w:eastAsiaTheme="minorEastAsia"/>
          <w:b/>
          <w:bCs/>
          <w:lang w:val="en-US" w:eastAsia="zh-CN"/>
        </w:rPr>
      </w:pPr>
      <w:r>
        <w:rPr>
          <w:rFonts w:hint="eastAsia"/>
          <w:b/>
          <w:bCs/>
          <w:lang w:val="en-US" w:eastAsia="zh-CN"/>
        </w:rPr>
        <w:t>更新sklearn到0.19以上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b w:val="0"/>
          <w:i w:val="0"/>
          <w:caps w:val="0"/>
          <w:color w:val="242729"/>
          <w:spacing w:val="0"/>
          <w:sz w:val="19"/>
          <w:szCs w:val="19"/>
        </w:rPr>
      </w:pPr>
      <w:r>
        <w:rPr>
          <w:rStyle w:val="9"/>
          <w:rFonts w:hint="default" w:ascii="Consolas" w:hAnsi="Consolas" w:eastAsia="Consolas" w:cs="Consolas"/>
          <w:b w:val="0"/>
          <w:i w:val="0"/>
          <w:caps w:val="0"/>
          <w:color w:val="242729"/>
          <w:spacing w:val="0"/>
          <w:sz w:val="19"/>
          <w:szCs w:val="19"/>
          <w:shd w:val="clear" w:fill="EFF0F1"/>
          <w:vertAlign w:val="baseline"/>
        </w:rPr>
        <w:t>from imblearn.over_sampling import SMOTE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b w:val="0"/>
          <w:i w:val="0"/>
          <w:caps w:val="0"/>
          <w:color w:val="242729"/>
          <w:spacing w:val="0"/>
          <w:sz w:val="22"/>
          <w:szCs w:val="22"/>
        </w:rPr>
      </w:pPr>
      <w:r>
        <w:rPr>
          <w:rFonts w:hint="default" w:ascii="Arial" w:hAnsi="Arial" w:cs="Arial"/>
          <w:b w:val="0"/>
          <w:i w:val="0"/>
          <w:caps w:val="0"/>
          <w:color w:val="242729"/>
          <w:spacing w:val="0"/>
          <w:sz w:val="22"/>
          <w:szCs w:val="22"/>
          <w:shd w:val="clear" w:fill="FFFFFF"/>
          <w:vertAlign w:val="baseline"/>
        </w:rPr>
        <w:t>I'm using Jupyter Notebooks but because I have Windows I cannot use the terminal that came with Jupyter. I have anaconda so on the anaconda prompt I wrote: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b w:val="0"/>
          <w:i w:val="0"/>
          <w:caps w:val="0"/>
          <w:color w:val="242729"/>
          <w:spacing w:val="0"/>
          <w:sz w:val="19"/>
          <w:szCs w:val="19"/>
        </w:rPr>
      </w:pPr>
      <w:r>
        <w:rPr>
          <w:rStyle w:val="9"/>
          <w:rFonts w:hint="default" w:ascii="Consolas" w:hAnsi="Consolas" w:eastAsia="Consolas" w:cs="Consolas"/>
          <w:b w:val="0"/>
          <w:i w:val="0"/>
          <w:caps w:val="0"/>
          <w:color w:val="242729"/>
          <w:spacing w:val="0"/>
          <w:sz w:val="19"/>
          <w:szCs w:val="19"/>
          <w:shd w:val="clear" w:fill="EFF0F1"/>
          <w:vertAlign w:val="baseline"/>
        </w:rPr>
        <w:t>pip install imblearn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b w:val="0"/>
          <w:i w:val="0"/>
          <w:caps w:val="0"/>
          <w:color w:val="242729"/>
          <w:spacing w:val="0"/>
          <w:sz w:val="22"/>
          <w:szCs w:val="22"/>
        </w:rPr>
      </w:pPr>
      <w:r>
        <w:rPr>
          <w:rFonts w:hint="default" w:ascii="Arial" w:hAnsi="Arial" w:cs="Arial"/>
          <w:b w:val="0"/>
          <w:i w:val="0"/>
          <w:caps w:val="0"/>
          <w:color w:val="242729"/>
          <w:spacing w:val="0"/>
          <w:sz w:val="22"/>
          <w:szCs w:val="22"/>
          <w:shd w:val="clear" w:fill="FFFFFF"/>
          <w:vertAlign w:val="baseline"/>
        </w:rPr>
        <w:t>Afterwards, I upgraded sklearn (because I've got an error of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default" w:ascii="Consolas" w:hAnsi="Consolas" w:eastAsia="Consolas" w:cs="Consolas"/>
          <w:b w:val="0"/>
          <w:i w:val="0"/>
          <w:caps w:val="0"/>
          <w:color w:val="242729"/>
          <w:spacing w:val="0"/>
          <w:sz w:val="19"/>
          <w:szCs w:val="19"/>
        </w:rPr>
      </w:pPr>
      <w:r>
        <w:rPr>
          <w:rStyle w:val="9"/>
          <w:rFonts w:hint="default" w:ascii="Consolas" w:hAnsi="Consolas" w:eastAsia="Consolas" w:cs="Consolas"/>
          <w:b w:val="0"/>
          <w:i w:val="0"/>
          <w:caps w:val="0"/>
          <w:color w:val="242729"/>
          <w:spacing w:val="0"/>
          <w:sz w:val="19"/>
          <w:szCs w:val="19"/>
          <w:shd w:val="clear" w:fill="EFF0F1"/>
          <w:vertAlign w:val="baseline"/>
        </w:rPr>
        <w:t>pip install --upgrade sklearn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Arial" w:hAnsi="Arial" w:cs="Arial"/>
          <w:b w:val="0"/>
          <w:i w:val="0"/>
          <w:caps w:val="0"/>
          <w:color w:val="242729"/>
          <w:spacing w:val="0"/>
          <w:sz w:val="22"/>
          <w:szCs w:val="22"/>
        </w:rPr>
      </w:pPr>
      <w:r>
        <w:rPr>
          <w:rFonts w:hint="default" w:ascii="Arial" w:hAnsi="Arial" w:cs="Arial"/>
          <w:b w:val="0"/>
          <w:i w:val="0"/>
          <w:caps w:val="0"/>
          <w:color w:val="242729"/>
          <w:spacing w:val="0"/>
          <w:sz w:val="22"/>
          <w:szCs w:val="22"/>
          <w:shd w:val="clear" w:fill="FFFFFF"/>
          <w:vertAlign w:val="baseline"/>
        </w:rPr>
        <w:t>The upgrade and the install ran well in Anaconda prompt.</w:t>
      </w:r>
    </w:p>
    <w:p>
      <w:pPr>
        <w:ind w:firstLine="420" w:firstLineChars="0"/>
        <w:rPr>
          <w:rFonts w:hint="eastAsia"/>
        </w:rPr>
      </w:pPr>
    </w:p>
    <w:p>
      <w:pPr>
        <w:pStyle w:val="3"/>
        <w:rPr>
          <w:rFonts w:hint="eastAsia"/>
          <w:lang w:val="en-US" w:eastAsia="zh-CN"/>
        </w:rPr>
      </w:pPr>
      <w:r>
        <w:rPr>
          <w:rFonts w:hint="eastAsia"/>
          <w:lang w:val="en-US" w:eastAsia="zh-CN"/>
        </w:rPr>
        <w:t>需求重述</w:t>
      </w:r>
    </w:p>
    <w:p>
      <w:pPr>
        <w:rPr>
          <w:rFonts w:hint="eastAsia"/>
        </w:rPr>
      </w:pPr>
    </w:p>
    <w:p>
      <w:pPr>
        <w:ind w:firstLine="420" w:firstLineChars="0"/>
        <w:rPr>
          <w:rFonts w:hint="eastAsia"/>
        </w:rPr>
      </w:pPr>
      <w:r>
        <w:rPr>
          <w:rFonts w:hint="eastAsia"/>
        </w:rPr>
        <w:t>大多数分类算法只能在每个类的样本数大致相同的情况下才能达到最佳效果。高度倾斜的数据集，其中少数人数量严重超过一个或多个</w:t>
      </w:r>
      <w:r>
        <w:rPr>
          <w:rFonts w:hint="eastAsia"/>
          <w:lang w:val="en-US" w:eastAsia="zh-CN"/>
        </w:rPr>
        <w:t>类</w:t>
      </w:r>
      <w:bookmarkStart w:id="0" w:name="_GoBack"/>
      <w:bookmarkEnd w:id="0"/>
      <w:r>
        <w:rPr>
          <w:rFonts w:hint="eastAsia"/>
        </w:rPr>
        <w:t>，已被证明是一个挑战，同时变得越来越普遍。</w:t>
      </w:r>
    </w:p>
    <w:p>
      <w:pPr>
        <w:ind w:firstLine="420" w:firstLineChars="0"/>
        <w:rPr>
          <w:rFonts w:hint="eastAsia"/>
        </w:rPr>
      </w:pPr>
      <w:r>
        <w:rPr>
          <w:rFonts w:hint="eastAsia"/>
        </w:rPr>
        <w:t>解决这个问题的一种方法是对数据集进行重新采样，以抵消这种不平衡，希望达到一个更为稳健和公平的决策边界。</w:t>
      </w:r>
    </w:p>
    <w:p>
      <w:pPr>
        <w:rPr>
          <w:rFonts w:hint="eastAsia"/>
        </w:rPr>
      </w:pPr>
    </w:p>
    <w:p>
      <w:pPr>
        <w:rPr>
          <w:rFonts w:hint="eastAsia"/>
        </w:rPr>
      </w:pPr>
      <w:r>
        <w:rPr>
          <w:rFonts w:hint="eastAsia"/>
        </w:rPr>
        <w:t>重新抽样技术分为两类：</w:t>
      </w:r>
    </w:p>
    <w:p>
      <w:pPr>
        <w:ind w:firstLine="420" w:firstLineChars="0"/>
        <w:rPr>
          <w:rFonts w:hint="eastAsia"/>
        </w:rPr>
      </w:pPr>
      <w:r>
        <w:rPr>
          <w:rFonts w:hint="eastAsia"/>
          <w:lang w:val="en-US" w:eastAsia="zh-CN"/>
        </w:rPr>
        <w:t>1.</w:t>
      </w:r>
      <w:r>
        <w:rPr>
          <w:rFonts w:hint="eastAsia"/>
        </w:rPr>
        <w:t>对大多数</w:t>
      </w:r>
      <w:r>
        <w:rPr>
          <w:rFonts w:hint="eastAsia"/>
          <w:lang w:val="en-US" w:eastAsia="zh-CN"/>
        </w:rPr>
        <w:t>class</w:t>
      </w:r>
      <w:r>
        <w:rPr>
          <w:rFonts w:hint="eastAsia"/>
        </w:rPr>
        <w:t>进行抽样</w:t>
      </w:r>
      <w:r>
        <w:rPr>
          <w:rFonts w:hint="eastAsia"/>
          <w:lang w:val="en-US" w:eastAsia="zh-CN"/>
        </w:rPr>
        <w:t>采样</w:t>
      </w:r>
      <w:r>
        <w:rPr>
          <w:rFonts w:hint="eastAsia"/>
        </w:rPr>
        <w:t>。</w:t>
      </w:r>
    </w:p>
    <w:p>
      <w:pPr>
        <w:ind w:firstLine="420" w:firstLineChars="0"/>
        <w:rPr>
          <w:rFonts w:hint="eastAsia"/>
        </w:rPr>
      </w:pPr>
      <w:r>
        <w:rPr>
          <w:rFonts w:hint="eastAsia"/>
          <w:lang w:val="en-US" w:eastAsia="zh-CN"/>
        </w:rPr>
        <w:t>2.</w:t>
      </w:r>
      <w:r>
        <w:rPr>
          <w:rFonts w:hint="eastAsia"/>
        </w:rPr>
        <w:t>过度抽样少数</w:t>
      </w:r>
      <w:r>
        <w:rPr>
          <w:rFonts w:hint="eastAsia"/>
          <w:lang w:val="en-US" w:eastAsia="zh-CN"/>
        </w:rPr>
        <w:t>class类别</w:t>
      </w:r>
      <w:r>
        <w:rPr>
          <w:rFonts w:hint="eastAsia"/>
        </w:rPr>
        <w:t>。</w:t>
      </w:r>
    </w:p>
    <w:p>
      <w:pPr>
        <w:ind w:firstLine="420" w:firstLineChars="0"/>
        <w:rPr>
          <w:rFonts w:hint="eastAsia"/>
        </w:rPr>
      </w:pPr>
      <w:r>
        <w:rPr>
          <w:rFonts w:hint="eastAsia"/>
          <w:lang w:val="en-US" w:eastAsia="zh-CN"/>
        </w:rPr>
        <w:t>3.</w:t>
      </w:r>
      <w:r>
        <w:rPr>
          <w:rFonts w:hint="eastAsia"/>
        </w:rPr>
        <w:t>结合过度采样和欠采样。</w:t>
      </w:r>
    </w:p>
    <w:p>
      <w:pPr>
        <w:ind w:firstLine="420" w:firstLineChars="0"/>
        <w:rPr>
          <w:rFonts w:hint="eastAsia"/>
        </w:rPr>
      </w:pPr>
      <w:r>
        <w:rPr>
          <w:rFonts w:hint="eastAsia"/>
          <w:lang w:val="en-US" w:eastAsia="zh-CN"/>
        </w:rPr>
        <w:t>4.</w:t>
      </w:r>
      <w:r>
        <w:rPr>
          <w:rFonts w:hint="eastAsia"/>
        </w:rPr>
        <w:t>创建合奏平衡套。</w:t>
      </w:r>
    </w:p>
    <w:p>
      <w:pPr>
        <w:rPr>
          <w:rFonts w:hint="eastAsia"/>
        </w:rPr>
      </w:pPr>
      <w:r>
        <w:rPr>
          <w:rFonts w:hint="eastAsia"/>
        </w:rPr>
        <w:t>以下列出了当前在这个模块中实现的方法。</w:t>
      </w:r>
    </w:p>
    <w:p>
      <w:pPr>
        <w:pStyle w:val="4"/>
        <w:rPr>
          <w:rFonts w:hint="eastAsia"/>
        </w:rPr>
      </w:pPr>
      <w:r>
        <w:rPr>
          <w:rFonts w:hint="eastAsia"/>
        </w:rPr>
        <w:t>过采样Over-sampling</w:t>
      </w:r>
    </w:p>
    <w:p>
      <w:pPr>
        <w:rPr>
          <w:rFonts w:hint="eastAsia"/>
        </w:rPr>
      </w:pPr>
      <w:r>
        <w:rPr>
          <w:rFonts w:hint="eastAsia"/>
        </w:rPr>
        <w:tab/>
      </w:r>
      <w:r>
        <w:rPr>
          <w:rFonts w:hint="eastAsia"/>
        </w:rPr>
        <w:t>随机少数过度抽样与替换</w:t>
      </w:r>
    </w:p>
    <w:p>
      <w:pPr>
        <w:rPr>
          <w:rFonts w:hint="eastAsia"/>
        </w:rPr>
      </w:pPr>
      <w:r>
        <w:rPr>
          <w:rFonts w:hint="eastAsia"/>
        </w:rPr>
        <w:tab/>
      </w:r>
      <w:r>
        <w:rPr>
          <w:rFonts w:hint="eastAsia"/>
        </w:rPr>
        <w:t>SMOTE - 合成少数过采样技术[8]</w:t>
      </w:r>
    </w:p>
    <w:p>
      <w:pPr>
        <w:rPr>
          <w:rFonts w:hint="eastAsia"/>
        </w:rPr>
      </w:pPr>
      <w:r>
        <w:rPr>
          <w:rFonts w:hint="eastAsia"/>
        </w:rPr>
        <w:tab/>
      </w:r>
      <w:r>
        <w:rPr>
          <w:rFonts w:hint="eastAsia"/>
        </w:rPr>
        <w:t>bSMOTE（1＆2） - 类型1和2的边界线SMOTE [9]</w:t>
      </w:r>
    </w:p>
    <w:p>
      <w:pPr>
        <w:rPr>
          <w:rFonts w:hint="eastAsia"/>
        </w:rPr>
      </w:pPr>
      <w:r>
        <w:rPr>
          <w:rFonts w:hint="eastAsia"/>
        </w:rPr>
        <w:tab/>
      </w:r>
      <w:r>
        <w:rPr>
          <w:rFonts w:hint="eastAsia"/>
        </w:rPr>
        <w:t>SVM SMOTE - 支持载体SMOTE [10]</w:t>
      </w:r>
    </w:p>
    <w:p>
      <w:pPr>
        <w:rPr>
          <w:rFonts w:hint="eastAsia"/>
        </w:rPr>
      </w:pPr>
      <w:r>
        <w:rPr>
          <w:rFonts w:hint="eastAsia"/>
        </w:rPr>
        <w:tab/>
      </w:r>
      <w:r>
        <w:rPr>
          <w:rFonts w:hint="eastAsia"/>
        </w:rPr>
        <w:t>ADASYN - 适应不平衡学习的自适应综合抽样方法[15]</w:t>
      </w:r>
    </w:p>
    <w:p>
      <w:pPr>
        <w:rPr>
          <w:rFonts w:hint="eastAsia"/>
        </w:rPr>
      </w:pPr>
      <w:r>
        <w:rPr>
          <w:rFonts w:hint="eastAsia"/>
        </w:rPr>
        <w:t>过采样然后是欠采样Over-sampling followed by under-sampling</w:t>
      </w:r>
    </w:p>
    <w:p>
      <w:pPr>
        <w:rPr>
          <w:rFonts w:hint="eastAsia"/>
        </w:rPr>
      </w:pPr>
      <w:r>
        <w:rPr>
          <w:rFonts w:hint="eastAsia"/>
        </w:rPr>
        <w:tab/>
      </w:r>
      <w:r>
        <w:rPr>
          <w:rFonts w:hint="eastAsia"/>
        </w:rPr>
        <w:t>SMOTE + Tomek</w:t>
      </w:r>
    </w:p>
    <w:p>
      <w:pPr>
        <w:rPr>
          <w:rFonts w:hint="eastAsia"/>
        </w:rPr>
      </w:pPr>
      <w:r>
        <w:rPr>
          <w:rFonts w:hint="eastAsia"/>
        </w:rPr>
        <w:tab/>
      </w:r>
      <w:r>
        <w:rPr>
          <w:rFonts w:hint="eastAsia"/>
        </w:rPr>
        <w:t>SMOTE + ENN</w:t>
      </w:r>
    </w:p>
    <w:p>
      <w:pPr>
        <w:rPr>
          <w:rFonts w:hint="eastAsia"/>
        </w:rPr>
      </w:pPr>
      <w:r>
        <w:rPr>
          <w:rFonts w:hint="eastAsia"/>
        </w:rPr>
        <w:t>Ensemble sampling合奏采样</w:t>
      </w:r>
    </w:p>
    <w:p>
      <w:pPr>
        <w:rPr>
          <w:rFonts w:hint="eastAsia"/>
        </w:rPr>
      </w:pPr>
      <w:r>
        <w:rPr>
          <w:rFonts w:hint="eastAsia"/>
        </w:rPr>
        <w:tab/>
      </w:r>
      <w:r>
        <w:rPr>
          <w:rFonts w:hint="eastAsia"/>
        </w:rPr>
        <w:t xml:space="preserve">EasyEnsemble </w:t>
      </w:r>
    </w:p>
    <w:p>
      <w:pPr>
        <w:rPr>
          <w:rFonts w:hint="eastAsia"/>
        </w:rPr>
      </w:pPr>
      <w:r>
        <w:rPr>
          <w:rFonts w:hint="eastAsia"/>
        </w:rPr>
        <w:tab/>
      </w:r>
      <w:r>
        <w:rPr>
          <w:rFonts w:hint="eastAsia"/>
        </w:rPr>
        <w:t xml:space="preserve">BalanceCascade </w:t>
      </w:r>
    </w:p>
    <w:p>
      <w:pPr>
        <w:rPr>
          <w:rFonts w:hint="eastAsia"/>
        </w:rPr>
      </w:pPr>
      <w:r>
        <w:rPr>
          <w:rFonts w:hint="eastAsia"/>
        </w:rPr>
        <w:t>在sphinx-gallery中提供了不同的算法。</w:t>
      </w:r>
    </w:p>
    <w:p>
      <w:pPr>
        <w:rPr>
          <w:rFonts w:hint="eastAsia"/>
        </w:rPr>
      </w:pPr>
    </w:p>
    <w:p>
      <w:pPr>
        <w:pStyle w:val="4"/>
        <w:rPr>
          <w:rFonts w:hint="eastAsia"/>
          <w:lang w:val="en-US" w:eastAsia="zh-CN"/>
        </w:rPr>
      </w:pPr>
      <w:r>
        <w:rPr>
          <w:rFonts w:hint="eastAsia"/>
          <w:lang w:val="en-US" w:eastAsia="zh-CN"/>
        </w:rPr>
        <w:t>过采样参考代码：</w:t>
      </w:r>
    </w:p>
    <w:p>
      <w:pPr>
        <w:rPr>
          <w:b/>
          <w:bCs/>
        </w:rPr>
      </w:pPr>
      <w:r>
        <w:rPr>
          <w:rFonts w:hint="default"/>
          <w:b/>
          <w:bCs/>
        </w:rPr>
        <w:t>from sklearn.datasets import make_classification</w:t>
      </w:r>
      <w:r>
        <w:rPr>
          <w:rFonts w:hint="default"/>
          <w:b/>
          <w:bCs/>
        </w:rPr>
        <w:br w:type="textWrapping"/>
      </w:r>
      <w:r>
        <w:rPr>
          <w:rFonts w:hint="default"/>
          <w:b/>
          <w:bCs/>
        </w:rPr>
        <w:t>X, y = make_classification(n_samples=5000, n_features=2, n_informative=2,</w:t>
      </w:r>
      <w:r>
        <w:rPr>
          <w:rFonts w:hint="default"/>
          <w:b/>
          <w:bCs/>
        </w:rPr>
        <w:br w:type="textWrapping"/>
      </w:r>
      <w:r>
        <w:rPr>
          <w:rFonts w:hint="default"/>
          <w:b/>
          <w:bCs/>
        </w:rPr>
        <w:t xml:space="preserve">                            n_redundant=0, n_repeated=0, n_classes=3,</w:t>
      </w:r>
      <w:r>
        <w:rPr>
          <w:rFonts w:hint="default"/>
          <w:b/>
          <w:bCs/>
        </w:rPr>
        <w:br w:type="textWrapping"/>
      </w:r>
      <w:r>
        <w:rPr>
          <w:rFonts w:hint="default"/>
          <w:b/>
          <w:bCs/>
        </w:rPr>
        <w:t xml:space="preserve">                           n_clusters_per_class=1,</w:t>
      </w:r>
      <w:r>
        <w:rPr>
          <w:rFonts w:hint="default"/>
          <w:b/>
          <w:bCs/>
        </w:rPr>
        <w:br w:type="textWrapping"/>
      </w:r>
      <w:r>
        <w:rPr>
          <w:rFonts w:hint="default"/>
          <w:b/>
          <w:bCs/>
        </w:rPr>
        <w:t xml:space="preserve">                            weights=[0.01, 0.05, 0.94],</w:t>
      </w:r>
      <w:r>
        <w:rPr>
          <w:rFonts w:hint="default"/>
          <w:b/>
          <w:bCs/>
        </w:rPr>
        <w:br w:type="textWrapping"/>
      </w:r>
      <w:r>
        <w:rPr>
          <w:rFonts w:hint="default"/>
          <w:b/>
          <w:bCs/>
        </w:rPr>
        <w:t xml:space="preserve">                           class_sep=0.8, random_state=0)</w:t>
      </w:r>
      <w:r>
        <w:rPr>
          <w:rFonts w:hint="default"/>
          <w:b/>
          <w:bCs/>
        </w:rPr>
        <w:br w:type="textWrapping"/>
      </w:r>
      <w:r>
        <w:rPr>
          <w:rFonts w:hint="default"/>
          <w:b/>
          <w:bCs/>
        </w:rPr>
        <w:t>from collections import Counter</w:t>
      </w:r>
      <w:r>
        <w:rPr>
          <w:rFonts w:hint="default"/>
          <w:b/>
          <w:bCs/>
        </w:rPr>
        <w:br w:type="textWrapping"/>
      </w:r>
      <w:r>
        <w:rPr>
          <w:rFonts w:hint="default"/>
          <w:b/>
          <w:bCs/>
        </w:rPr>
        <w:t>print(sorted(Counter(y).items()))</w:t>
      </w:r>
      <w:r>
        <w:rPr>
          <w:rFonts w:hint="default"/>
          <w:b/>
          <w:bCs/>
        </w:rPr>
        <w:br w:type="textWrapping"/>
      </w:r>
      <w:r>
        <w:rPr>
          <w:rFonts w:hint="default"/>
          <w:b/>
          <w:bCs/>
        </w:rPr>
        <w:t>from imblearn.over_sampling import RandomOverSampler,SMOTE</w:t>
      </w:r>
      <w:r>
        <w:rPr>
          <w:rFonts w:hint="default"/>
          <w:b/>
          <w:bCs/>
        </w:rPr>
        <w:br w:type="textWrapping"/>
      </w:r>
      <w:r>
        <w:rPr>
          <w:rFonts w:hint="default"/>
          <w:b/>
          <w:bCs/>
        </w:rPr>
        <w:t># ros = RandomOverSampler(random_state=0)</w:t>
      </w:r>
      <w:r>
        <w:rPr>
          <w:rFonts w:hint="default"/>
          <w:b/>
          <w:bCs/>
        </w:rPr>
        <w:br w:type="textWrapping"/>
      </w:r>
      <w:r>
        <w:rPr>
          <w:rFonts w:hint="default"/>
          <w:b/>
          <w:bCs/>
        </w:rPr>
        <w:t>ros = SMOTE()</w:t>
      </w:r>
      <w:r>
        <w:rPr>
          <w:rFonts w:hint="default"/>
          <w:b/>
          <w:bCs/>
        </w:rPr>
        <w:br w:type="textWrapping"/>
      </w:r>
      <w:r>
        <w:rPr>
          <w:rFonts w:hint="default"/>
          <w:b/>
          <w:bCs/>
        </w:rPr>
        <w:t>X_resampled, y_resampled = ros.fit_sample(X, y)</w:t>
      </w:r>
      <w:r>
        <w:rPr>
          <w:rFonts w:hint="default"/>
          <w:b/>
          <w:bCs/>
        </w:rPr>
        <w:br w:type="textWrapping"/>
      </w:r>
      <w:r>
        <w:rPr>
          <w:rFonts w:hint="default"/>
          <w:b/>
          <w:bCs/>
        </w:rPr>
        <w:t>print(sorted(Counter(y_resampled).items()))</w:t>
      </w:r>
      <w:r>
        <w:rPr>
          <w:rFonts w:hint="default"/>
          <w:b/>
          <w:bCs/>
        </w:rPr>
        <w:br w:type="textWrapping"/>
      </w:r>
      <w:r>
        <w:rPr>
          <w:rFonts w:hint="default"/>
          <w:b/>
          <w:bCs/>
        </w:rPr>
        <w:t># [(0, 4674), (1, 4674), (2, 4674)]</w:t>
      </w:r>
      <w:r>
        <w:rPr>
          <w:rFonts w:hint="default"/>
          <w:b/>
          <w:bCs/>
        </w:rPr>
        <w:br w:type="textWrapping"/>
      </w:r>
      <w:r>
        <w:rPr>
          <w:rFonts w:hint="default"/>
          <w:b/>
          <w:bCs/>
        </w:rPr>
        <w:br w:type="textWrapping"/>
      </w:r>
      <w:r>
        <w:rPr>
          <w:rFonts w:hint="default"/>
          <w:b/>
          <w:bCs/>
        </w:rPr>
        <w:t>from sklearn.svm import LinearSVC</w:t>
      </w:r>
      <w:r>
        <w:rPr>
          <w:rFonts w:hint="default"/>
          <w:b/>
          <w:bCs/>
        </w:rPr>
        <w:br w:type="textWrapping"/>
      </w:r>
      <w:r>
        <w:rPr>
          <w:rFonts w:hint="default"/>
          <w:b/>
          <w:bCs/>
        </w:rPr>
        <w:t>clf = LinearSVC()</w:t>
      </w:r>
      <w:r>
        <w:rPr>
          <w:rFonts w:hint="default"/>
          <w:b/>
          <w:bCs/>
        </w:rPr>
        <w:br w:type="textWrapping"/>
      </w:r>
      <w:r>
        <w:rPr>
          <w:rFonts w:hint="default"/>
          <w:b/>
          <w:bCs/>
        </w:rPr>
        <w:t>clf.fit(X_resampled, y_resampled) # doctest : +ELLIPSIS</w:t>
      </w:r>
      <w:r>
        <w:rPr>
          <w:rFonts w:hint="default"/>
          <w:b/>
          <w:bCs/>
        </w:rPr>
        <w:br w:type="textWrapping"/>
      </w:r>
      <w:r>
        <w:rPr>
          <w:rFonts w:hint="default"/>
          <w:b/>
          <w:bCs/>
        </w:rPr>
        <w:br w:type="textWrapping"/>
      </w:r>
      <w:r>
        <w:rPr>
          <w:rFonts w:hint="default"/>
          <w:b/>
          <w:bCs/>
        </w:rPr>
        <w:t>print(clf.score(X_resampled, y_resampled))</w:t>
      </w:r>
    </w:p>
    <w:p>
      <w:pPr>
        <w:rPr>
          <w:rFonts w:hint="eastAsia"/>
        </w:rPr>
      </w:pPr>
    </w:p>
    <w:p>
      <w:pPr>
        <w:pStyle w:val="4"/>
        <w:rPr>
          <w:rFonts w:hint="eastAsia"/>
        </w:rPr>
      </w:pPr>
      <w:r>
        <w:rPr>
          <w:rFonts w:hint="eastAsia"/>
        </w:rPr>
        <w:t>欠采样Under-sampling</w:t>
      </w:r>
    </w:p>
    <w:p>
      <w:pPr>
        <w:rPr>
          <w:rFonts w:hint="eastAsia"/>
        </w:rPr>
      </w:pPr>
      <w:r>
        <w:rPr>
          <w:rFonts w:hint="eastAsia"/>
        </w:rPr>
        <w:tab/>
      </w:r>
      <w:r>
        <w:rPr>
          <w:rFonts w:hint="eastAsia"/>
        </w:rPr>
        <w:t>随机抽样替换多数</w:t>
      </w:r>
    </w:p>
    <w:p>
      <w:pPr>
        <w:rPr>
          <w:rFonts w:hint="eastAsia"/>
        </w:rPr>
      </w:pPr>
      <w:r>
        <w:rPr>
          <w:rFonts w:hint="eastAsia"/>
        </w:rPr>
        <w:tab/>
      </w:r>
      <w:r>
        <w:rPr>
          <w:rFonts w:hint="eastAsia"/>
        </w:rPr>
        <w:t>提取大多数少数Tomek链接[1]</w:t>
      </w:r>
    </w:p>
    <w:p>
      <w:pPr>
        <w:rPr>
          <w:rFonts w:hint="eastAsia"/>
        </w:rPr>
      </w:pPr>
      <w:r>
        <w:rPr>
          <w:rFonts w:hint="eastAsia"/>
        </w:rPr>
        <w:tab/>
      </w:r>
      <w:r>
        <w:rPr>
          <w:rFonts w:hint="eastAsia"/>
        </w:rPr>
        <w:t>采用群集质心进行欠采样</w:t>
      </w:r>
    </w:p>
    <w:p>
      <w:pPr>
        <w:rPr>
          <w:rFonts w:hint="eastAsia"/>
        </w:rPr>
      </w:pPr>
      <w:r>
        <w:rPr>
          <w:rFonts w:hint="eastAsia"/>
        </w:rPr>
        <w:tab/>
      </w:r>
      <w:r>
        <w:rPr>
          <w:rFonts w:hint="eastAsia"/>
        </w:rPr>
        <w:t>NearMiss-（1＆2＆3）[2]</w:t>
      </w:r>
    </w:p>
    <w:p>
      <w:pPr>
        <w:rPr>
          <w:rFonts w:hint="eastAsia"/>
        </w:rPr>
      </w:pPr>
      <w:r>
        <w:rPr>
          <w:rFonts w:hint="eastAsia"/>
        </w:rPr>
        <w:tab/>
      </w:r>
      <w:r>
        <w:rPr>
          <w:rFonts w:hint="eastAsia"/>
        </w:rPr>
        <w:t>Condensend Nearest Neighbor [3]</w:t>
      </w:r>
    </w:p>
    <w:p>
      <w:pPr>
        <w:rPr>
          <w:rFonts w:hint="eastAsia"/>
        </w:rPr>
      </w:pPr>
      <w:r>
        <w:rPr>
          <w:rFonts w:hint="eastAsia"/>
        </w:rPr>
        <w:tab/>
      </w:r>
      <w:r>
        <w:rPr>
          <w:rFonts w:hint="eastAsia"/>
        </w:rPr>
        <w:t>单面选择[4]</w:t>
      </w:r>
    </w:p>
    <w:p>
      <w:pPr>
        <w:rPr>
          <w:rFonts w:hint="eastAsia"/>
        </w:rPr>
      </w:pPr>
      <w:r>
        <w:rPr>
          <w:rFonts w:hint="eastAsia"/>
        </w:rPr>
        <w:tab/>
      </w:r>
      <w:r>
        <w:rPr>
          <w:rFonts w:hint="eastAsia"/>
        </w:rPr>
        <w:t>Neighboorhood清理规则[5]</w:t>
      </w:r>
    </w:p>
    <w:p>
      <w:pPr>
        <w:rPr>
          <w:rFonts w:hint="eastAsia"/>
        </w:rPr>
      </w:pPr>
      <w:r>
        <w:rPr>
          <w:rFonts w:hint="eastAsia"/>
        </w:rPr>
        <w:tab/>
      </w:r>
      <w:r>
        <w:rPr>
          <w:rFonts w:hint="eastAsia"/>
        </w:rPr>
        <w:t>编辑最近的邻居[6]</w:t>
      </w:r>
    </w:p>
    <w:p>
      <w:pPr>
        <w:rPr>
          <w:rFonts w:hint="eastAsia"/>
        </w:rPr>
      </w:pPr>
      <w:r>
        <w:rPr>
          <w:rFonts w:hint="eastAsia"/>
        </w:rPr>
        <w:tab/>
      </w:r>
      <w:r>
        <w:rPr>
          <w:rFonts w:hint="eastAsia"/>
        </w:rPr>
        <w:t>实例硬度阈值[7]</w:t>
      </w:r>
    </w:p>
    <w:p>
      <w:pPr>
        <w:rPr>
          <w:rFonts w:hint="eastAsia"/>
        </w:rPr>
      </w:pPr>
      <w:r>
        <w:rPr>
          <w:rFonts w:hint="eastAsia"/>
        </w:rPr>
        <w:tab/>
      </w:r>
      <w:r>
        <w:rPr>
          <w:rFonts w:hint="eastAsia"/>
        </w:rPr>
        <w:t>重复编辑最近的邻居[14]</w:t>
      </w:r>
    </w:p>
    <w:p>
      <w:pPr>
        <w:rPr>
          <w:rFonts w:hint="eastAsia"/>
        </w:rPr>
      </w:pPr>
      <w:r>
        <w:rPr>
          <w:rFonts w:hint="eastAsia"/>
        </w:rPr>
        <w:tab/>
      </w:r>
      <w:r>
        <w:rPr>
          <w:rFonts w:hint="eastAsia"/>
        </w:rPr>
        <w:t>AllKNN [14]</w:t>
      </w:r>
    </w:p>
    <w:p>
      <w:pPr>
        <w:rPr>
          <w:rFonts w:hint="eastAsia"/>
        </w:rPr>
      </w:pPr>
    </w:p>
    <w:p>
      <w:pPr>
        <w:pStyle w:val="4"/>
        <w:rPr>
          <w:rFonts w:hint="eastAsia"/>
          <w:lang w:val="en-US" w:eastAsia="zh-CN"/>
        </w:rPr>
      </w:pPr>
      <w:r>
        <w:rPr>
          <w:rFonts w:hint="eastAsia"/>
          <w:lang w:val="en-US" w:eastAsia="zh-CN"/>
        </w:rPr>
        <w:t>欠采样参考代码：</w:t>
      </w:r>
    </w:p>
    <w:p>
      <w:pPr>
        <w:rPr>
          <w:b/>
          <w:bCs/>
        </w:rPr>
      </w:pPr>
      <w:r>
        <w:rPr>
          <w:rFonts w:hint="default"/>
          <w:b/>
          <w:bCs/>
        </w:rPr>
        <w:t>from collections import Counter</w:t>
      </w:r>
      <w:r>
        <w:rPr>
          <w:rFonts w:hint="default"/>
          <w:b/>
          <w:bCs/>
        </w:rPr>
        <w:br w:type="textWrapping"/>
      </w:r>
      <w:r>
        <w:rPr>
          <w:rFonts w:hint="default"/>
          <w:b/>
          <w:bCs/>
        </w:rPr>
        <w:t>from sklearn.datasets import make_classification</w:t>
      </w:r>
      <w:r>
        <w:rPr>
          <w:rFonts w:hint="default"/>
          <w:b/>
          <w:bCs/>
        </w:rPr>
        <w:br w:type="textWrapping"/>
      </w:r>
      <w:r>
        <w:rPr>
          <w:rFonts w:hint="default"/>
          <w:b/>
          <w:bCs/>
        </w:rPr>
        <w:t>X, y = make_classification(n_samples=5000, n_features=2, n_informative=2,</w:t>
      </w:r>
      <w:r>
        <w:rPr>
          <w:rFonts w:hint="default"/>
          <w:b/>
          <w:bCs/>
        </w:rPr>
        <w:br w:type="textWrapping"/>
      </w:r>
      <w:r>
        <w:rPr>
          <w:rFonts w:hint="default"/>
          <w:b/>
          <w:bCs/>
        </w:rPr>
        <w:t xml:space="preserve">                           n_redundant=0, n_repeated=0, n_classes=3,</w:t>
      </w:r>
      <w:r>
        <w:rPr>
          <w:rFonts w:hint="default"/>
          <w:b/>
          <w:bCs/>
        </w:rPr>
        <w:br w:type="textWrapping"/>
      </w:r>
      <w:r>
        <w:rPr>
          <w:rFonts w:hint="default"/>
          <w:b/>
          <w:bCs/>
        </w:rPr>
        <w:t xml:space="preserve">                            n_clusters_per_class=1,</w:t>
      </w:r>
      <w:r>
        <w:rPr>
          <w:rFonts w:hint="default"/>
          <w:b/>
          <w:bCs/>
        </w:rPr>
        <w:br w:type="textWrapping"/>
      </w:r>
      <w:r>
        <w:rPr>
          <w:rFonts w:hint="default"/>
          <w:b/>
          <w:bCs/>
        </w:rPr>
        <w:t xml:space="preserve">                            weights=[0.01, 0.05, 0.94],</w:t>
      </w:r>
      <w:r>
        <w:rPr>
          <w:rFonts w:hint="default"/>
          <w:b/>
          <w:bCs/>
        </w:rPr>
        <w:br w:type="textWrapping"/>
      </w:r>
      <w:r>
        <w:rPr>
          <w:rFonts w:hint="default"/>
          <w:b/>
          <w:bCs/>
        </w:rPr>
        <w:t xml:space="preserve">                            class_sep=0.8, random_state=0)</w:t>
      </w:r>
      <w:r>
        <w:rPr>
          <w:rFonts w:hint="default"/>
          <w:b/>
          <w:bCs/>
        </w:rPr>
        <w:br w:type="textWrapping"/>
      </w:r>
      <w:r>
        <w:rPr>
          <w:rFonts w:hint="default"/>
          <w:b/>
          <w:bCs/>
        </w:rPr>
        <w:t>print(sorted(Counter(y).items()))</w:t>
      </w:r>
      <w:r>
        <w:rPr>
          <w:rFonts w:hint="default"/>
          <w:b/>
          <w:bCs/>
        </w:rPr>
        <w:br w:type="textWrapping"/>
      </w:r>
      <w:r>
        <w:rPr>
          <w:rFonts w:hint="default"/>
          <w:b/>
          <w:bCs/>
        </w:rPr>
        <w:t># [(0, 64), (1, 262), (2, 4674)]</w:t>
      </w:r>
      <w:r>
        <w:rPr>
          <w:rFonts w:hint="default"/>
          <w:b/>
          <w:bCs/>
        </w:rPr>
        <w:br w:type="textWrapping"/>
      </w:r>
      <w:r>
        <w:rPr>
          <w:rFonts w:hint="default"/>
          <w:b/>
          <w:bCs/>
        </w:rPr>
        <w:t>from imblearn.under_sampling import ClusterCentroids</w:t>
      </w:r>
      <w:r>
        <w:rPr>
          <w:rFonts w:hint="default"/>
          <w:b/>
          <w:bCs/>
        </w:rPr>
        <w:br w:type="textWrapping"/>
      </w:r>
      <w:r>
        <w:rPr>
          <w:rFonts w:hint="default"/>
          <w:b/>
          <w:bCs/>
        </w:rPr>
        <w:t>cc = ClusterCentroids(random_state=0)</w:t>
      </w:r>
      <w:r>
        <w:rPr>
          <w:rFonts w:hint="default"/>
          <w:b/>
          <w:bCs/>
        </w:rPr>
        <w:br w:type="textWrapping"/>
      </w:r>
      <w:r>
        <w:rPr>
          <w:rFonts w:hint="default"/>
          <w:b/>
          <w:bCs/>
        </w:rPr>
        <w:t>X_resampled, y_resampled = cc.fit_sample(X, y)</w:t>
      </w:r>
      <w:r>
        <w:rPr>
          <w:rFonts w:hint="default"/>
          <w:b/>
          <w:bCs/>
        </w:rPr>
        <w:br w:type="textWrapping"/>
      </w:r>
      <w:r>
        <w:rPr>
          <w:rFonts w:hint="default"/>
          <w:b/>
          <w:bCs/>
        </w:rPr>
        <w:t>print(sorted(Counter(y_resampled).items()))</w:t>
      </w:r>
      <w:r>
        <w:rPr>
          <w:rFonts w:hint="default"/>
          <w:b/>
          <w:bCs/>
        </w:rPr>
        <w:br w:type="textWrapping"/>
      </w:r>
      <w:r>
        <w:rPr>
          <w:rFonts w:hint="default"/>
          <w:b/>
          <w:bCs/>
        </w:rPr>
        <w:t># [(0, 64), (1, 64), (2, 64)]</w:t>
      </w:r>
    </w:p>
    <w:p>
      <w:pPr>
        <w:rPr>
          <w:rFonts w:hint="eastAsia"/>
        </w:rPr>
      </w:pPr>
    </w:p>
    <w:p>
      <w:pPr>
        <w:pStyle w:val="3"/>
        <w:rPr>
          <w:rFonts w:hint="eastAsia"/>
        </w:rPr>
      </w:pPr>
      <w:r>
        <w:rPr>
          <w:rFonts w:hint="eastAsia"/>
        </w:rPr>
        <w:t>参考文献：</w:t>
      </w:r>
    </w:p>
    <w:p>
      <w:pPr>
        <w:rPr>
          <w:rFonts w:hint="eastAsia"/>
        </w:rPr>
      </w:pPr>
      <w:r>
        <w:rPr>
          <w:rFonts w:hint="eastAsia"/>
        </w:rPr>
        <w:t>[1]</w:t>
      </w:r>
      <w:r>
        <w:rPr>
          <w:rFonts w:hint="eastAsia"/>
        </w:rPr>
        <w:tab/>
      </w:r>
      <w:r>
        <w:rPr>
          <w:rFonts w:hint="eastAsia"/>
        </w:rPr>
        <w:t>：I. Tomek，“CNN的两种修改”，In Systems，Man，and Cyber​​netics，IEEE Transactions on，6，pp 769-772,2010。</w:t>
      </w:r>
    </w:p>
    <w:p>
      <w:pPr>
        <w:rPr>
          <w:rFonts w:hint="eastAsia"/>
        </w:rPr>
      </w:pPr>
      <w:r>
        <w:rPr>
          <w:rFonts w:hint="eastAsia"/>
        </w:rPr>
        <w:t>[2]</w:t>
      </w:r>
      <w:r>
        <w:rPr>
          <w:rFonts w:hint="eastAsia"/>
        </w:rPr>
        <w:tab/>
      </w:r>
      <w:r>
        <w:rPr>
          <w:rFonts w:hint="eastAsia"/>
        </w:rPr>
        <w:t>：I. Mani，I. Zhang。“kNN不平衡数据分布的方法：涉及信息提取的案例研究”，2003年在不平衡数据集学习研讨会论文集。</w:t>
      </w:r>
    </w:p>
    <w:p>
      <w:pPr>
        <w:rPr>
          <w:rFonts w:hint="eastAsia"/>
        </w:rPr>
      </w:pPr>
      <w:r>
        <w:rPr>
          <w:rFonts w:hint="eastAsia"/>
        </w:rPr>
        <w:t>[3]</w:t>
      </w:r>
      <w:r>
        <w:rPr>
          <w:rFonts w:hint="eastAsia"/>
        </w:rPr>
        <w:tab/>
      </w:r>
      <w:r>
        <w:rPr>
          <w:rFonts w:hint="eastAsia"/>
        </w:rPr>
        <w:t>：体育哈特，“凝聚最近邻规则，”在信息理论，IEEE交易，第一卷。14（3），第515-516页，1968。</w:t>
      </w:r>
    </w:p>
    <w:p>
      <w:pPr>
        <w:rPr>
          <w:rFonts w:hint="eastAsia"/>
        </w:rPr>
      </w:pPr>
      <w:r>
        <w:rPr>
          <w:rFonts w:hint="eastAsia"/>
        </w:rPr>
        <w:t>[4]</w:t>
      </w:r>
      <w:r>
        <w:rPr>
          <w:rFonts w:hint="eastAsia"/>
        </w:rPr>
        <w:tab/>
      </w:r>
      <w:r>
        <w:rPr>
          <w:rFonts w:hint="eastAsia"/>
        </w:rPr>
        <w:t>：M. Kubat，S. Matwin，“解决不平衡训练集的诅咒：单方面的选择”，ICML，vol。97，pp.179-186,1997。</w:t>
      </w:r>
    </w:p>
    <w:p>
      <w:pPr>
        <w:rPr>
          <w:rFonts w:hint="eastAsia"/>
        </w:rPr>
      </w:pPr>
      <w:r>
        <w:rPr>
          <w:rFonts w:hint="eastAsia"/>
        </w:rPr>
        <w:t>[5]</w:t>
      </w:r>
      <w:r>
        <w:rPr>
          <w:rFonts w:hint="eastAsia"/>
        </w:rPr>
        <w:tab/>
      </w:r>
      <w:r>
        <w:rPr>
          <w:rFonts w:hint="eastAsia"/>
        </w:rPr>
        <w:t>：J. Laurikkala，“通过平衡阶级分配来改善困难小班的识别”，Springer Berlin Heidelberg，2001年。</w:t>
      </w:r>
    </w:p>
    <w:p>
      <w:pPr>
        <w:rPr>
          <w:rFonts w:hint="eastAsia"/>
        </w:rPr>
      </w:pPr>
      <w:r>
        <w:rPr>
          <w:rFonts w:hint="eastAsia"/>
        </w:rPr>
        <w:t>[6]</w:t>
      </w:r>
      <w:r>
        <w:rPr>
          <w:rFonts w:hint="eastAsia"/>
        </w:rPr>
        <w:tab/>
      </w:r>
      <w:r>
        <w:rPr>
          <w:rFonts w:hint="eastAsia"/>
        </w:rPr>
        <w:t>：D. Wilson，“使用编辑数据的最近邻规则的渐近性质”，在IEEE Transactions on Systems，Man，and Cyber​​netrics，vol。2（3），408-421页，1972。</w:t>
      </w:r>
    </w:p>
    <w:p>
      <w:pPr>
        <w:rPr>
          <w:rFonts w:hint="eastAsia"/>
        </w:rPr>
      </w:pPr>
      <w:r>
        <w:rPr>
          <w:rFonts w:hint="eastAsia"/>
        </w:rPr>
        <w:t>[7]</w:t>
      </w:r>
      <w:r>
        <w:rPr>
          <w:rFonts w:hint="eastAsia"/>
        </w:rPr>
        <w:tab/>
      </w:r>
      <w:r>
        <w:rPr>
          <w:rFonts w:hint="eastAsia"/>
        </w:rPr>
        <w:t>：D. Smith，Michael R.，Tony Martinez和Christophe Giraud-Carrier。“数据复杂性的实例级分析”机器学习95.2（2014）：225-256。</w:t>
      </w:r>
    </w:p>
    <w:p>
      <w:pPr>
        <w:rPr>
          <w:rFonts w:hint="eastAsia"/>
        </w:rPr>
      </w:pPr>
      <w:r>
        <w:rPr>
          <w:rFonts w:hint="eastAsia"/>
        </w:rPr>
        <w:t>[8]</w:t>
      </w:r>
      <w:r>
        <w:rPr>
          <w:rFonts w:hint="eastAsia"/>
        </w:rPr>
        <w:tab/>
      </w:r>
      <w:r>
        <w:rPr>
          <w:rFonts w:hint="eastAsia"/>
        </w:rPr>
        <w:t>：NV Chawla，KW Bowyer，LOHall，WP Kegelmeyer，“SMOTE：synthetic minority over-sampling technique，”Journal of artificial intelligence research，321-357,2002。</w:t>
      </w:r>
    </w:p>
    <w:p>
      <w:pPr>
        <w:rPr>
          <w:rFonts w:hint="eastAsia"/>
        </w:rPr>
      </w:pPr>
      <w:r>
        <w:rPr>
          <w:rFonts w:hint="eastAsia"/>
        </w:rPr>
        <w:t>[9]</w:t>
      </w:r>
      <w:r>
        <w:rPr>
          <w:rFonts w:hint="eastAsia"/>
        </w:rPr>
        <w:tab/>
      </w:r>
      <w:r>
        <w:rPr>
          <w:rFonts w:hint="eastAsia"/>
        </w:rPr>
        <w:t>：H. Han，W。Wen-Yuan，M. Bing-Huan，“边界线SMOTE：一种新的过采样方法在不平衡数据集学习”，智能计算进展，878-887,2005。</w:t>
      </w:r>
    </w:p>
    <w:p>
      <w:pPr>
        <w:rPr>
          <w:rFonts w:hint="eastAsia"/>
        </w:rPr>
      </w:pPr>
      <w:r>
        <w:rPr>
          <w:rFonts w:hint="eastAsia"/>
        </w:rPr>
        <w:t>[10]</w:t>
      </w:r>
      <w:r>
        <w:rPr>
          <w:rFonts w:hint="eastAsia"/>
        </w:rPr>
        <w:tab/>
      </w:r>
      <w:r>
        <w:rPr>
          <w:rFonts w:hint="eastAsia"/>
        </w:rPr>
        <w:t>：HM Nguyen，EW Cooper，K. Kamei，“不平衡数据分类的边界过采样”，国际知识工程和软数据范例，3（1），pp.4-21,2001。</w:t>
      </w:r>
    </w:p>
    <w:p>
      <w:pPr>
        <w:rPr>
          <w:rFonts w:hint="eastAsia"/>
        </w:rPr>
      </w:pPr>
      <w:r>
        <w:rPr>
          <w:rFonts w:hint="eastAsia"/>
        </w:rPr>
        <w:t>[11]</w:t>
      </w:r>
      <w:r>
        <w:rPr>
          <w:rFonts w:hint="eastAsia"/>
        </w:rPr>
        <w:tab/>
      </w:r>
      <w:r>
        <w:rPr>
          <w:rFonts w:hint="eastAsia"/>
        </w:rPr>
        <w:t>：G. Batista，RC Prati，MC Monard。“一个平衡机器学习训练数据的几种方法的行为的研究，”ACM Sigkdd探索通讯6（1），20-29,2004。</w:t>
      </w:r>
    </w:p>
    <w:p>
      <w:pPr>
        <w:rPr>
          <w:rFonts w:hint="eastAsia"/>
        </w:rPr>
      </w:pPr>
      <w:r>
        <w:rPr>
          <w:rFonts w:hint="eastAsia"/>
        </w:rPr>
        <w:t>[12]</w:t>
      </w:r>
      <w:r>
        <w:rPr>
          <w:rFonts w:hint="eastAsia"/>
        </w:rPr>
        <w:tab/>
      </w:r>
      <w:r>
        <w:rPr>
          <w:rFonts w:hint="eastAsia"/>
        </w:rPr>
        <w:t>：G.Batista，B.Bazzan，M.Monard，“平衡关键词自动标注的训练数据：一个案例研究”，WOB，10-18,2003。</w:t>
      </w:r>
    </w:p>
    <w:p>
      <w:pPr>
        <w:rPr>
          <w:rFonts w:hint="eastAsia"/>
        </w:rPr>
      </w:pPr>
      <w:r>
        <w:rPr>
          <w:rFonts w:hint="eastAsia"/>
        </w:rPr>
        <w:t>[13]</w:t>
      </w:r>
      <w:r>
        <w:rPr>
          <w:rFonts w:hint="eastAsia"/>
        </w:rPr>
        <w:tab/>
      </w:r>
      <w:r>
        <w:rPr>
          <w:rFonts w:hint="eastAsia"/>
        </w:rPr>
        <w:t>（1，2）：XY刘，吴J.和ZH周，“探索欠了类不平衡学习，”在系统，人在IEEE Transactions与控制，B部分（控制论），第二卷。39，没有。2，第539-550页，2009年4月。</w:t>
      </w:r>
    </w:p>
    <w:p>
      <w:pPr>
        <w:rPr>
          <w:rFonts w:hint="eastAsia"/>
        </w:rPr>
      </w:pPr>
      <w:r>
        <w:rPr>
          <w:rFonts w:hint="eastAsia"/>
        </w:rPr>
        <w:t>[14]</w:t>
      </w:r>
      <w:r>
        <w:rPr>
          <w:rFonts w:hint="eastAsia"/>
        </w:rPr>
        <w:tab/>
      </w:r>
      <w:r>
        <w:rPr>
          <w:rFonts w:hint="eastAsia"/>
        </w:rPr>
        <w:t>（1，2）：I.托梅克，“在编辑的最近邻规则的实验，”系统，人，和控制论，第一卷IEEE交易。6（6），第448-452页，1976年6月。</w:t>
      </w:r>
    </w:p>
    <w:p>
      <w:pPr>
        <w:rPr>
          <w:rFonts w:hint="eastAsia"/>
        </w:rPr>
      </w:pPr>
      <w:r>
        <w:rPr>
          <w:rFonts w:hint="eastAsia"/>
        </w:rPr>
        <w:t>[15]</w:t>
      </w:r>
      <w:r>
        <w:rPr>
          <w:rFonts w:hint="eastAsia"/>
        </w:rPr>
        <w:tab/>
      </w:r>
      <w:r>
        <w:rPr>
          <w:rFonts w:hint="eastAsia"/>
        </w:rPr>
        <w:t>：他，海博，杨白，爱德华加西亚，李树涛。“ADASYN：自适应合成采样方法的不平衡学习，”在IEEE国际神经网络联合会议（IEEE世界大会的计算智能），页1322-1328,2008年。</w:t>
      </w:r>
    </w:p>
    <w:p>
      <w:pPr>
        <w:rPr>
          <w:rFonts w:hint="eastAsia"/>
        </w:rPr>
      </w:pPr>
      <w:r>
        <w:rPr>
          <w:rFonts w:hint="eastAsia"/>
        </w:rPr>
        <w:t>References:</w:t>
      </w:r>
    </w:p>
    <w:p>
      <w:pPr>
        <w:rPr>
          <w:rFonts w:hint="eastAsia"/>
        </w:rPr>
      </w:pPr>
      <w:r>
        <w:rPr>
          <w:rFonts w:hint="eastAsia"/>
        </w:rPr>
        <w:t>[1]</w:t>
      </w:r>
      <w:r>
        <w:rPr>
          <w:rFonts w:hint="eastAsia"/>
        </w:rPr>
        <w:tab/>
      </w:r>
      <w:r>
        <w:rPr>
          <w:rFonts w:hint="eastAsia"/>
        </w:rPr>
        <w:t>: I. Tomek, “Two modifications of CNN,” In Systems, Man, and Cybernetics, IEEE Transactions on, vol. 6, pp 769-772, 2010.</w:t>
      </w:r>
    </w:p>
    <w:p>
      <w:pPr>
        <w:rPr>
          <w:rFonts w:hint="eastAsia"/>
        </w:rPr>
      </w:pPr>
      <w:r>
        <w:rPr>
          <w:rFonts w:hint="eastAsia"/>
        </w:rPr>
        <w:t>[2]</w:t>
      </w:r>
      <w:r>
        <w:rPr>
          <w:rFonts w:hint="eastAsia"/>
        </w:rPr>
        <w:tab/>
      </w:r>
      <w:r>
        <w:rPr>
          <w:rFonts w:hint="eastAsia"/>
        </w:rPr>
        <w:t>: I. Mani, I. Zhang. “kNN approach to unbalanced data distributions: a case study involving information extraction,” In Proceedings of workshop on learning from imbalanced datasets, 2003.</w:t>
      </w:r>
    </w:p>
    <w:p>
      <w:pPr>
        <w:rPr>
          <w:rFonts w:hint="eastAsia"/>
        </w:rPr>
      </w:pPr>
      <w:r>
        <w:rPr>
          <w:rFonts w:hint="eastAsia"/>
        </w:rPr>
        <w:t>[3]</w:t>
      </w:r>
      <w:r>
        <w:rPr>
          <w:rFonts w:hint="eastAsia"/>
        </w:rPr>
        <w:tab/>
      </w:r>
      <w:r>
        <w:rPr>
          <w:rFonts w:hint="eastAsia"/>
        </w:rPr>
        <w:t>: P. Hart, “The condensed nearest neighbor rule,” In Information Theory, IEEE Transactions on, vol. 14(3), pp. 515-516, 1968.</w:t>
      </w:r>
    </w:p>
    <w:p>
      <w:pPr>
        <w:rPr>
          <w:rFonts w:hint="eastAsia"/>
        </w:rPr>
      </w:pPr>
      <w:r>
        <w:rPr>
          <w:rFonts w:hint="eastAsia"/>
        </w:rPr>
        <w:t>[4]</w:t>
      </w:r>
      <w:r>
        <w:rPr>
          <w:rFonts w:hint="eastAsia"/>
        </w:rPr>
        <w:tab/>
      </w:r>
      <w:r>
        <w:rPr>
          <w:rFonts w:hint="eastAsia"/>
        </w:rPr>
        <w:t>: M. Kubat, S. Matwin, “Addressing the curse of imbalanced training sets: one-sided selection,” In ICML, vol. 97, pp. 179-186, 1997.</w:t>
      </w:r>
    </w:p>
    <w:p>
      <w:pPr>
        <w:rPr>
          <w:rFonts w:hint="eastAsia"/>
        </w:rPr>
      </w:pPr>
      <w:r>
        <w:rPr>
          <w:rFonts w:hint="eastAsia"/>
        </w:rPr>
        <w:t>[5]</w:t>
      </w:r>
      <w:r>
        <w:rPr>
          <w:rFonts w:hint="eastAsia"/>
        </w:rPr>
        <w:tab/>
      </w:r>
      <w:r>
        <w:rPr>
          <w:rFonts w:hint="eastAsia"/>
        </w:rPr>
        <w:t>: J. Laurikkala, “Improving identification of difficult small classes by balancing class distribution,” Springer Berlin Heidelberg, 2001.</w:t>
      </w:r>
    </w:p>
    <w:p>
      <w:pPr>
        <w:rPr>
          <w:rFonts w:hint="eastAsia"/>
        </w:rPr>
      </w:pPr>
      <w:r>
        <w:rPr>
          <w:rFonts w:hint="eastAsia"/>
        </w:rPr>
        <w:t>[6]</w:t>
      </w:r>
      <w:r>
        <w:rPr>
          <w:rFonts w:hint="eastAsia"/>
        </w:rPr>
        <w:tab/>
      </w:r>
      <w:r>
        <w:rPr>
          <w:rFonts w:hint="eastAsia"/>
        </w:rPr>
        <w:t>: D. Wilson, “Asymptotic Properties of Nearest Neighbor Rules Using Edited Data,” In IEEE Transactions on Systems, Man, and Cybernetrics, vol. 2 (3), pp. 408-421, 1972.</w:t>
      </w:r>
    </w:p>
    <w:p>
      <w:pPr>
        <w:rPr>
          <w:rFonts w:hint="eastAsia"/>
        </w:rPr>
      </w:pPr>
      <w:r>
        <w:rPr>
          <w:rFonts w:hint="eastAsia"/>
        </w:rPr>
        <w:t>[7]</w:t>
      </w:r>
      <w:r>
        <w:rPr>
          <w:rFonts w:hint="eastAsia"/>
        </w:rPr>
        <w:tab/>
      </w:r>
      <w:r>
        <w:rPr>
          <w:rFonts w:hint="eastAsia"/>
        </w:rPr>
        <w:t>: D. Smith, Michael R., Tony Martinez, and Christophe Giraud-Carrier. “An instance level analysis of data complexity.” Machine learning 95.2 (2014): 225-256.</w:t>
      </w:r>
    </w:p>
    <w:p>
      <w:pPr>
        <w:rPr>
          <w:rFonts w:hint="eastAsia"/>
        </w:rPr>
      </w:pPr>
      <w:r>
        <w:rPr>
          <w:rFonts w:hint="eastAsia"/>
        </w:rPr>
        <w:t>[8]</w:t>
      </w:r>
      <w:r>
        <w:rPr>
          <w:rFonts w:hint="eastAsia"/>
        </w:rPr>
        <w:tab/>
      </w:r>
      <w:r>
        <w:rPr>
          <w:rFonts w:hint="eastAsia"/>
        </w:rPr>
        <w:t>: N. V. Chawla, K. W. Bowyer, L. O.Hall, W. P. Kegelmeyer, “SMOTE: synthetic minority over-sampling technique,” Journal of artificial intelligence research, 321-357, 2002.</w:t>
      </w:r>
    </w:p>
    <w:p>
      <w:pPr>
        <w:rPr>
          <w:rFonts w:hint="eastAsia"/>
        </w:rPr>
      </w:pPr>
      <w:r>
        <w:rPr>
          <w:rFonts w:hint="eastAsia"/>
        </w:rPr>
        <w:t>[9]</w:t>
      </w:r>
      <w:r>
        <w:rPr>
          <w:rFonts w:hint="eastAsia"/>
        </w:rPr>
        <w:tab/>
      </w:r>
      <w:r>
        <w:rPr>
          <w:rFonts w:hint="eastAsia"/>
        </w:rPr>
        <w:t>: H. Han, W. Wen-Yuan, M. Bing-Huan, “Borderline-SMOTE: a new over-sampling method in imbalanced data sets learning,” Advances in intelligent computing, 878-887, 2005.</w:t>
      </w:r>
    </w:p>
    <w:p>
      <w:pPr>
        <w:rPr>
          <w:rFonts w:hint="eastAsia"/>
        </w:rPr>
      </w:pPr>
      <w:r>
        <w:rPr>
          <w:rFonts w:hint="eastAsia"/>
        </w:rPr>
        <w:t>[10]</w:t>
      </w:r>
      <w:r>
        <w:rPr>
          <w:rFonts w:hint="eastAsia"/>
        </w:rPr>
        <w:tab/>
      </w:r>
      <w:r>
        <w:rPr>
          <w:rFonts w:hint="eastAsia"/>
        </w:rPr>
        <w:t>: H. M. Nguyen, E. W. Cooper, K. Kamei, “Borderline over-sampling for imbalanced data classification,” International Journal of Knowledge Engineering and Soft Data Paradigms, 3(1), pp.4-21, 2001.</w:t>
      </w:r>
    </w:p>
    <w:p>
      <w:pPr>
        <w:rPr>
          <w:rFonts w:hint="eastAsia"/>
        </w:rPr>
      </w:pPr>
      <w:r>
        <w:rPr>
          <w:rFonts w:hint="eastAsia"/>
        </w:rPr>
        <w:t>[11]</w:t>
      </w:r>
      <w:r>
        <w:rPr>
          <w:rFonts w:hint="eastAsia"/>
        </w:rPr>
        <w:tab/>
      </w:r>
      <w:r>
        <w:rPr>
          <w:rFonts w:hint="eastAsia"/>
        </w:rPr>
        <w:t>: G. Batista, R. C. Prati, M. C. Monard. “A study of the behavior of several methods for balancing machine learning training data,” ACM Sigkdd Explorations Newsletter 6 (1), 20-29, 2004.</w:t>
      </w:r>
    </w:p>
    <w:p>
      <w:pPr>
        <w:rPr>
          <w:rFonts w:hint="eastAsia"/>
        </w:rPr>
      </w:pPr>
      <w:r>
        <w:rPr>
          <w:rFonts w:hint="eastAsia"/>
        </w:rPr>
        <w:t>[12]</w:t>
      </w:r>
      <w:r>
        <w:rPr>
          <w:rFonts w:hint="eastAsia"/>
        </w:rPr>
        <w:tab/>
      </w:r>
      <w:r>
        <w:rPr>
          <w:rFonts w:hint="eastAsia"/>
        </w:rPr>
        <w:t>: G. Batista, B. Bazzan, M. Monard, [“Balancing Training Data for Automated Annotation of Keywords: a Case Study,” In WOB, 10-18, 2003.</w:t>
      </w:r>
    </w:p>
    <w:p>
      <w:pPr>
        <w:rPr>
          <w:rFonts w:hint="eastAsia"/>
        </w:rPr>
      </w:pPr>
      <w:r>
        <w:rPr>
          <w:rFonts w:hint="eastAsia"/>
        </w:rPr>
        <w:t>[13]</w:t>
      </w:r>
      <w:r>
        <w:rPr>
          <w:rFonts w:hint="eastAsia"/>
        </w:rPr>
        <w:tab/>
      </w:r>
      <w:r>
        <w:rPr>
          <w:rFonts w:hint="eastAsia"/>
        </w:rPr>
        <w:t>(1, 2) : X. Y. Liu, J. Wu and Z. H. Zhou, “Exploratory Undersampling for Class-Imbalance Learning,” in IEEE Transactions on Systems, Man, and Cybernetics, Part B (Cybernetics), vol. 39, no. 2, pp. 539-550, April 2009.</w:t>
      </w:r>
    </w:p>
    <w:p>
      <w:pPr>
        <w:rPr>
          <w:rFonts w:hint="eastAsia"/>
        </w:rPr>
      </w:pPr>
      <w:r>
        <w:rPr>
          <w:rFonts w:hint="eastAsia"/>
        </w:rPr>
        <w:t>[14]</w:t>
      </w:r>
      <w:r>
        <w:rPr>
          <w:rFonts w:hint="eastAsia"/>
        </w:rPr>
        <w:tab/>
      </w:r>
      <w:r>
        <w:rPr>
          <w:rFonts w:hint="eastAsia"/>
        </w:rPr>
        <w:t>(1, 2) : I. Tomek, “An Experiment with the Edited Nearest-Neighbor Rule,” IEEE Transactions on Systems, Man, and Cybernetics, vol. 6(6), pp. 448-452, June 1976.</w:t>
      </w:r>
    </w:p>
    <w:p>
      <w:pPr>
        <w:rPr>
          <w:rFonts w:hint="eastAsia"/>
        </w:rPr>
      </w:pPr>
      <w:r>
        <w:rPr>
          <w:rFonts w:hint="eastAsia"/>
        </w:rPr>
        <w:t>[15]</w:t>
      </w:r>
      <w:r>
        <w:rPr>
          <w:rFonts w:hint="eastAsia"/>
        </w:rPr>
        <w:tab/>
      </w:r>
      <w:r>
        <w:rPr>
          <w:rFonts w:hint="eastAsia"/>
        </w:rPr>
        <w:t>: He, Haibo, Yang Bai, Edwardo A. Garcia, and Shutao Li. “ADASYN: Adaptive synthetic sampling approach for imbalanced learning,” In IEEE International Joint Conference on Neural Networks (IEEE World Congress on Computational Intelligence), pp. 1322-1328, 2008.</w:t>
      </w:r>
    </w:p>
    <w:p>
      <w:pPr>
        <w:rPr>
          <w:rFonts w:hint="eastAsia"/>
        </w:rPr>
      </w:pPr>
    </w:p>
    <w:p>
      <w:pPr>
        <w:pStyle w:val="2"/>
        <w:keepNext w:val="0"/>
        <w:keepLines w:val="0"/>
        <w:widowControl/>
        <w:suppressLineNumbers w:val="0"/>
        <w:shd w:val="clear" w:fill="FCFCFC"/>
        <w:spacing w:before="0" w:beforeAutospacing="0"/>
        <w:ind w:left="0" w:firstLine="0"/>
        <w:rPr>
          <w:rFonts w:ascii="Roboto Slab" w:hAnsi="Roboto Slab" w:eastAsia="Roboto Slab" w:cs="Roboto Slab"/>
          <w:b/>
          <w:i w:val="0"/>
          <w:caps w:val="0"/>
          <w:color w:val="404040"/>
          <w:spacing w:val="0"/>
          <w:sz w:val="42"/>
          <w:szCs w:val="42"/>
        </w:rPr>
      </w:pPr>
      <w:r>
        <w:rPr>
          <w:rFonts w:hint="default" w:ascii="Roboto Slab" w:hAnsi="Roboto Slab" w:eastAsia="Roboto Slab" w:cs="Roboto Slab"/>
          <w:b/>
          <w:i w:val="0"/>
          <w:caps w:val="0"/>
          <w:color w:val="404040"/>
          <w:spacing w:val="0"/>
          <w:sz w:val="42"/>
          <w:szCs w:val="42"/>
          <w:shd w:val="clear" w:fill="FCFCFC"/>
        </w:rPr>
        <w:t>不平衡学习</w:t>
      </w:r>
      <w:r>
        <w:rPr>
          <w:rFonts w:hint="default" w:ascii="Roboto Slab" w:hAnsi="Roboto Slab" w:eastAsia="Roboto Slab" w:cs="Roboto Slab"/>
          <w:b/>
          <w:i w:val="0"/>
          <w:caps w:val="0"/>
          <w:color w:val="404040"/>
          <w:spacing w:val="0"/>
          <w:sz w:val="42"/>
          <w:szCs w:val="42"/>
          <w:shd w:val="clear" w:fill="FCFCFC"/>
          <w:lang w:val="en-US" w:eastAsia="zh-CN"/>
        </w:rPr>
        <w:t>imbalanced-learn</w:t>
      </w:r>
      <w:r>
        <w:rPr>
          <w:rFonts w:hint="eastAsia" w:ascii="Roboto Slab" w:hAnsi="Roboto Slab" w:eastAsia="Roboto Slab" w:cs="Roboto Slab"/>
          <w:b/>
          <w:i w:val="0"/>
          <w:caps w:val="0"/>
          <w:color w:val="404040"/>
          <w:spacing w:val="0"/>
          <w:sz w:val="42"/>
          <w:szCs w:val="42"/>
          <w:shd w:val="clear" w:fill="FCFCFC"/>
          <w:lang w:val="en-US" w:eastAsia="zh-CN"/>
        </w:rPr>
        <w:t xml:space="preserve"> </w:t>
      </w:r>
      <w:r>
        <w:rPr>
          <w:rFonts w:hint="default" w:ascii="Roboto Slab" w:hAnsi="Roboto Slab" w:eastAsia="Roboto Slab" w:cs="Roboto Slab"/>
          <w:b/>
          <w:i w:val="0"/>
          <w:caps w:val="0"/>
          <w:color w:val="404040"/>
          <w:spacing w:val="0"/>
          <w:sz w:val="42"/>
          <w:szCs w:val="42"/>
          <w:shd w:val="clear" w:fill="FCFCFC"/>
          <w:lang w:val="en-US" w:eastAsia="zh-CN"/>
        </w:rPr>
        <w:t>API</w:t>
      </w:r>
    </w:p>
    <w:p>
      <w:pPr>
        <w:pStyle w:val="6"/>
        <w:keepNext w:val="0"/>
        <w:keepLines w:val="0"/>
        <w:widowControl/>
        <w:suppressLineNumbers w:val="0"/>
        <w:shd w:val="clear" w:fill="FCFCFC"/>
        <w:spacing w:before="0" w:beforeAutospacing="0" w:after="360" w:afterAutospacing="0" w:line="360" w:lineRule="atLeast"/>
        <w:ind w:left="0" w:right="0" w:firstLine="0"/>
        <w:rPr>
          <w:rFonts w:ascii="Lato" w:hAnsi="Lato" w:eastAsia="Lato" w:cs="Lato"/>
          <w:b w:val="0"/>
          <w:i w:val="0"/>
          <w:caps w:val="0"/>
          <w:color w:val="404040"/>
          <w:spacing w:val="0"/>
          <w:sz w:val="24"/>
          <w:szCs w:val="24"/>
        </w:rPr>
      </w:pPr>
      <w:r>
        <w:rPr>
          <w:rFonts w:hint="default" w:ascii="Lato" w:hAnsi="Lato" w:eastAsia="Lato" w:cs="Lato"/>
          <w:b w:val="0"/>
          <w:i w:val="0"/>
          <w:caps w:val="0"/>
          <w:color w:val="404040"/>
          <w:spacing w:val="0"/>
          <w:sz w:val="24"/>
          <w:szCs w:val="24"/>
          <w:shd w:val="clear" w:fill="FCFCFC"/>
        </w:rPr>
        <w:t>这是</w:t>
      </w:r>
      <w:r>
        <w:rPr>
          <w:rStyle w:val="10"/>
          <w:rFonts w:hint="default" w:ascii="Lato" w:hAnsi="Lato" w:eastAsia="Lato" w:cs="Lato"/>
          <w:b w:val="0"/>
          <w:i w:val="0"/>
          <w:caps w:val="0"/>
          <w:color w:val="404040"/>
          <w:spacing w:val="0"/>
          <w:sz w:val="24"/>
          <w:szCs w:val="24"/>
          <w:shd w:val="clear" w:fill="FCFCFC"/>
        </w:rPr>
        <w:t>不平衡学习</w:t>
      </w:r>
      <w:r>
        <w:rPr>
          <w:rFonts w:hint="default" w:ascii="Lato" w:hAnsi="Lato" w:eastAsia="Lato" w:cs="Lato"/>
          <w:b w:val="0"/>
          <w:i w:val="0"/>
          <w:caps w:val="0"/>
          <w:color w:val="404040"/>
          <w:spacing w:val="0"/>
          <w:sz w:val="24"/>
          <w:szCs w:val="24"/>
          <w:shd w:val="clear" w:fill="FCFCFC"/>
        </w:rPr>
        <w:t>工具箱的完整API文档。</w:t>
      </w:r>
    </w:p>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"module-imblearn.under_sampling" \o "imblearn.under_sampling"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ascii="Consolas" w:hAnsi="Consolas" w:eastAsia="Consolas" w:cs="Consolas"/>
          <w:b/>
          <w:i w:val="0"/>
          <w:caps w:val="0"/>
          <w:color w:val="404040"/>
          <w:spacing w:val="0"/>
          <w:sz w:val="27"/>
          <w:szCs w:val="27"/>
          <w:u w:val="none"/>
          <w:shd w:val="clear" w:fill="FFFFFF"/>
        </w:rPr>
        <w:t>imblearn.under_sampling</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：欠采样方法</w:t>
      </w:r>
    </w:p>
    <w:p>
      <w:pPr>
        <w:pStyle w:val="6"/>
        <w:keepNext w:val="0"/>
        <w:keepLines w:val="0"/>
        <w:widowControl/>
        <w:suppressLineNumbers w:val="0"/>
        <w:spacing w:before="0" w:beforeAutospacing="0" w:after="360" w:afterAutospacing="0" w:line="360" w:lineRule="atLeast"/>
        <w:ind w:left="0" w:right="0"/>
        <w:rPr>
          <w:rFonts w:hint="default" w:ascii="Lato" w:hAnsi="Lato" w:eastAsia="Lato" w:cs="Lato"/>
          <w:b w:val="0"/>
          <w:i w:val="0"/>
          <w:caps w:val="0"/>
          <w:color w:val="404040"/>
          <w:spacing w:val="0"/>
          <w:sz w:val="24"/>
          <w:szCs w:val="24"/>
          <w:shd w:val="clear" w:fill="FCFCFC"/>
        </w:rPr>
      </w:pPr>
      <w:r>
        <w:rPr>
          <w:rFonts w:hint="default" w:ascii="Lato" w:hAnsi="Lato" w:eastAsia="Lato" w:cs="Lato"/>
          <w:b w:val="0"/>
          <w:i w:val="0"/>
          <w:caps w:val="0"/>
          <w:color w:val="404040"/>
          <w:spacing w:val="0"/>
          <w:sz w:val="24"/>
          <w:szCs w:val="24"/>
          <w:shd w:val="clear" w:fill="FCFCFC"/>
        </w:rPr>
        <w:t>在</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"module-imblearn.under_sampling" \o "imblearn.under_sampling"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imblearn.under_sampling</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提供的方法下的试样的数据集。</w:t>
      </w:r>
    </w:p>
    <w:p>
      <w:pPr>
        <w:pStyle w:val="6"/>
        <w:keepNext w:val="0"/>
        <w:keepLines w:val="0"/>
        <w:widowControl/>
        <w:suppressLineNumbers w:val="0"/>
        <w:spacing w:before="0" w:beforeAutospacing="0" w:after="360" w:afterAutospacing="0" w:line="360" w:lineRule="atLeast"/>
        <w:ind w:left="0" w:right="0"/>
        <w:rPr>
          <w:rFonts w:hint="default" w:ascii="Lato" w:hAnsi="Lato" w:eastAsia="Lato" w:cs="Lato"/>
          <w:b w:val="0"/>
          <w:i w:val="0"/>
          <w:caps w:val="0"/>
          <w:color w:val="404040"/>
          <w:spacing w:val="0"/>
          <w:sz w:val="24"/>
          <w:szCs w:val="24"/>
          <w:shd w:val="clear" w:fill="FCFCFC"/>
        </w:rPr>
      </w:pPr>
      <w:r>
        <w:drawing>
          <wp:inline distT="0" distB="0" distL="114300" distR="114300">
            <wp:extent cx="5271135" cy="176276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762760"/>
                    </a:xfrm>
                    <a:prstGeom prst="rect">
                      <a:avLst/>
                    </a:prstGeom>
                    <a:noFill/>
                    <a:ln w="9525">
                      <a:noFill/>
                    </a:ln>
                  </pic:spPr>
                </pic:pic>
              </a:graphicData>
            </a:graphic>
          </wp:inline>
        </w:drawing>
      </w:r>
    </w:p>
    <w:p>
      <w:pPr>
        <w:pStyle w:val="4"/>
        <w:keepNext w:val="0"/>
        <w:keepLines w:val="0"/>
        <w:widowControl/>
        <w:suppressLineNumbers w:val="0"/>
        <w:spacing w:before="0" w:beforeAutospacing="0"/>
        <w:rPr>
          <w:rFonts w:hint="default" w:ascii="Roboto Slab" w:hAnsi="Roboto Slab" w:eastAsia="Roboto Slab" w:cs="Roboto Slab"/>
          <w:b/>
          <w:sz w:val="30"/>
          <w:szCs w:val="30"/>
        </w:rPr>
      </w:pPr>
      <w:r>
        <w:rPr>
          <w:rFonts w:hint="default" w:ascii="Roboto Slab" w:hAnsi="Roboto Slab" w:eastAsia="Roboto Slab" w:cs="Roboto Slab"/>
          <w:b/>
          <w:i w:val="0"/>
          <w:caps w:val="0"/>
          <w:color w:val="404040"/>
          <w:spacing w:val="0"/>
          <w:sz w:val="30"/>
          <w:szCs w:val="30"/>
          <w:shd w:val="clear" w:fill="FCFCFC"/>
        </w:rPr>
        <w:t>原型生成</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该</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"module-imblearn.under_sampling.prototype_generation" \o "imblearn.under_sampling.prototype_generation"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imblearn.under_sampling.prototype_generation</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子模块包含了为了平衡数据集生成新样本的方法。</w:t>
      </w:r>
    </w:p>
    <w:tbl>
      <w:tblPr>
        <w:tblStyle w:val="11"/>
        <w:tblW w:w="8786"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124"/>
        <w:gridCol w:w="3662"/>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tblLayout w:type="fixed"/>
          <w:tblCellMar>
            <w:top w:w="15" w:type="dxa"/>
            <w:left w:w="15" w:type="dxa"/>
            <w:bottom w:w="15" w:type="dxa"/>
            <w:right w:w="15" w:type="dxa"/>
          </w:tblCellMar>
        </w:tblPrEx>
        <w:tc>
          <w:tcPr>
            <w:tcW w:w="5124" w:type="dxa"/>
            <w:tcBorders>
              <w:top w:val="outset" w:color="auto" w:sz="6" w:space="0"/>
              <w:left w:val="single" w:color="E1E4E5" w:sz="2"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"http://contrib.scikit-learn.org/imbalanced-learn/stable/generated/imblearn.under_sampling.ClusterCentroids.html" \l "imblearn.under_sampling.ClusterCentroids" \o "imblearn.under_sampling.ClusterCentroids"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under_sampling.ClusterCentroids</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3662" w:type="dxa"/>
            <w:tcBorders>
              <w:top w:val="outset" w:color="auto" w:sz="6" w:space="0"/>
              <w:left w:val="single" w:color="E1E4E5" w:sz="6"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通过基于聚类方法生成质心来执行欠采样。</w:t>
            </w:r>
          </w:p>
        </w:tc>
      </w:tr>
    </w:tbl>
    <w:p>
      <w:pPr>
        <w:pStyle w:val="4"/>
        <w:keepNext w:val="0"/>
        <w:keepLines w:val="0"/>
        <w:widowControl/>
        <w:suppressLineNumbers w:val="0"/>
        <w:spacing w:before="0" w:beforeAutospacing="0"/>
        <w:rPr>
          <w:rFonts w:hint="default" w:ascii="Roboto Slab" w:hAnsi="Roboto Slab" w:eastAsia="Roboto Slab" w:cs="Roboto Slab"/>
          <w:b/>
          <w:sz w:val="30"/>
          <w:szCs w:val="30"/>
        </w:rPr>
      </w:pPr>
      <w:r>
        <w:rPr>
          <w:rFonts w:hint="default" w:ascii="Roboto Slab" w:hAnsi="Roboto Slab" w:eastAsia="Roboto Slab" w:cs="Roboto Slab"/>
          <w:b/>
          <w:i w:val="0"/>
          <w:caps w:val="0"/>
          <w:color w:val="404040"/>
          <w:spacing w:val="0"/>
          <w:sz w:val="30"/>
          <w:szCs w:val="30"/>
          <w:shd w:val="clear" w:fill="FCFCFC"/>
        </w:rPr>
        <w:t>原型选择</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该</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"module-imblearn.under_sampling.prototype_selection" \o "imblearn.under_sampling.prototype_selection"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imblearn.under_sampling.prototype_selection</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子模块包含了为了平衡数据集选择样本的方法。</w:t>
      </w:r>
    </w:p>
    <w:tbl>
      <w:tblPr>
        <w:tblStyle w:val="11"/>
        <w:tblW w:w="8785"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969"/>
        <w:gridCol w:w="2816"/>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"http://contrib.scikit-learn.org/imbalanced-learn/stable/generated/imblearn.under_sampling.CondensedNearestNeighbour.html" \l "imblearn.under_sampling.CondensedNearestNeighbour" \o "imblearn.under_sampling.CondensedNearestNeighbour"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under_sampling.CondensedNearestNeighbour</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2816"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基于压缩最近邻法进行欠采样的类。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"http://contrib.scikit-learn.org/imbalanced-learn/stable/generated/imblearn.under_sampling.EditedNearestNeighbours.html" \l "imblearn.under_sampling.EditedNearestNeighbours" \o "imblearn.under_sampling.EditedNearestNeighbours"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under_sampling.EditedNearestNeighbours</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2816"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根据编辑的最近邻方法执行欠采样的类。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"http://contrib.scikit-learn.org/imbalanced-learn/stable/generated/imblearn.under_sampling.RepeatedEditedNearestNeighbours.html" \l "imblearn.under_sampling.RepeatedEditedNearestNeighbours" \o "imblearn.under_sampling.RepeatedEditedNearestNeighbours"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under_sampling.RepeatedEditedNearestNeighbours</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2816"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根据重复编辑的最近邻居方法执行欠采样的类。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"http://contrib.scikit-learn.org/imbalanced-learn/stable/generated/imblearn.under_sampling.AllKNN.html" \l "imblearn.under_sampling.AllKNN" \o "imblearn.under_sampling.AllKNN"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under_sampling.AllKNN</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2816"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根据AllKNN方法执行欠采样的类。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"http://contrib.scikit-learn.org/imbalanced-learn/stable/generated/imblearn.under_sampling.InstanceHardnessThreshold.html" \l "imblearn.under_sampling.InstanceHardnessThreshold" \o "imblearn.under_sampling.InstanceHardnessThreshold"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under_sampling.InstanceHardnessThreshold</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2816"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根据实例硬度阈值执行欠采样的类。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"http://contrib.scikit-learn.org/imbalanced-learn/stable/generated/imblearn.under_sampling.NearMiss.html" \l "imblearn.under_sampling.NearMiss" \o "imblearn.under_sampling.NearMiss"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under_sampling.NearMiss</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2816"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根据NearMiss方法执行欠采样的类。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"http://contrib.scikit-learn.org/imbalanced-learn/stable/generated/imblearn.under_sampling.NeighbourhoodCleaningRule.html" \l "imblearn.under_sampling.NeighbourhoodCleaningRule" \o "imblearn.under_sampling.NeighbourhoodCleaningRule"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under_sampling.NeighbourhoodCleaningRule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2816"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根据邻居清理规则执行欠采样的类。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"http://contrib.scikit-learn.org/imbalanced-learn/stable/generated/imblearn.under_sampling.OneSidedSelection.html" \l "imblearn.under_sampling.OneSidedSelection" \o "imblearn.under_sampling.OneSidedSelection"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under_sampling.OneSidedSelection</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2816"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基于片面选择方法执行欠采样的类。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FF0000"/>
                <w:kern w:val="0"/>
                <w:sz w:val="21"/>
                <w:szCs w:val="21"/>
                <w:u w:val="none"/>
                <w:lang w:val="en-US" w:eastAsia="zh-CN" w:bidi="ar"/>
              </w:rPr>
              <w:fldChar w:fldCharType="begin"/>
            </w:r>
            <w:r>
              <w:rPr>
                <w:rFonts w:ascii="宋体" w:hAnsi="宋体" w:eastAsia="宋体" w:cs="宋体"/>
                <w:color w:val="FF0000"/>
                <w:kern w:val="0"/>
                <w:sz w:val="21"/>
                <w:szCs w:val="21"/>
                <w:u w:val="none"/>
                <w:lang w:val="en-US" w:eastAsia="zh-CN" w:bidi="ar"/>
              </w:rPr>
              <w:instrText xml:space="preserve"> HYPERLINK "http://contrib.scikit-learn.org/imbalanced-learn/stable/generated/imblearn.under_sampling.RandomUnderSampler.html" \l "imblearn.under_sampling.RandomUnderSampler" \o "imblearn.under_sampling.RandomUnderSampler" </w:instrText>
            </w:r>
            <w:r>
              <w:rPr>
                <w:rFonts w:ascii="宋体" w:hAnsi="宋体" w:eastAsia="宋体" w:cs="宋体"/>
                <w:color w:val="FF0000"/>
                <w:kern w:val="0"/>
                <w:sz w:val="21"/>
                <w:szCs w:val="21"/>
                <w:u w:val="none"/>
                <w:lang w:val="en-US" w:eastAsia="zh-CN" w:bidi="ar"/>
              </w:rPr>
              <w:fldChar w:fldCharType="separate"/>
            </w:r>
            <w:r>
              <w:rPr>
                <w:rStyle w:val="8"/>
                <w:rFonts w:hint="default" w:ascii="Consolas" w:hAnsi="Consolas" w:eastAsia="Consolas" w:cs="Consolas"/>
                <w:b/>
                <w:color w:val="FF0000"/>
                <w:sz w:val="18"/>
                <w:szCs w:val="18"/>
                <w:u w:val="none"/>
                <w:shd w:val="clear" w:fill="FFFFFF"/>
              </w:rPr>
              <w:t>under_sampling.RandomUnderSampler</w:t>
            </w:r>
            <w:r>
              <w:rPr>
                <w:rFonts w:ascii="宋体" w:hAnsi="宋体" w:eastAsia="宋体" w:cs="宋体"/>
                <w:color w:val="FF0000"/>
                <w:kern w:val="0"/>
                <w:sz w:val="21"/>
                <w:szCs w:val="21"/>
                <w:u w:val="none"/>
                <w:lang w:val="en-US" w:eastAsia="zh-CN" w:bidi="ar"/>
              </w:rPr>
              <w:fldChar w:fldCharType="end"/>
            </w:r>
            <w:r>
              <w:rPr>
                <w:rFonts w:ascii="宋体" w:hAnsi="宋体" w:eastAsia="宋体" w:cs="宋体"/>
                <w:color w:val="FF0000"/>
                <w:kern w:val="0"/>
                <w:sz w:val="21"/>
                <w:szCs w:val="21"/>
                <w:lang w:val="en-US" w:eastAsia="zh-CN" w:bidi="ar"/>
              </w:rPr>
              <w:t>（[比例，...]）</w:t>
            </w:r>
          </w:p>
        </w:tc>
        <w:tc>
          <w:tcPr>
            <w:tcW w:w="2816"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类执行随机欠采样。</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969" w:type="dxa"/>
            <w:tcBorders>
              <w:top w:val="outset" w:color="auto" w:sz="6" w:space="0"/>
              <w:left w:val="single" w:color="E1E4E5" w:sz="2"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"http://contrib.scikit-learn.org/imbalanced-learn/stable/generated/imblearn.under_sampling.TomekLinks.html" \l "imblearn.under_sampling.TomekLinks" \o "imblearn.under_sampling.TomekLinks"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under_sampling.TomekLinks</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2816" w:type="dxa"/>
            <w:tcBorders>
              <w:top w:val="outset" w:color="auto" w:sz="6" w:space="0"/>
              <w:left w:val="single" w:color="E1E4E5" w:sz="6"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通过删除Tomek的链接来执行欠采样的类。</w:t>
            </w:r>
          </w:p>
        </w:tc>
      </w:tr>
    </w:tbl>
    <w:p>
      <w:pPr>
        <w:pStyle w:val="3"/>
        <w:keepNext w:val="0"/>
        <w:keepLines w:val="0"/>
        <w:widowControl/>
        <w:suppressLineNumbers w:val="0"/>
        <w:spacing w:before="0" w:beforeAutospacing="0"/>
        <w:rPr>
          <w:rFonts w:hint="default" w:ascii="Roboto Slab" w:hAnsi="Roboto Slab" w:eastAsia="Roboto Slab" w:cs="Roboto Slab"/>
          <w:b/>
          <w:i w:val="0"/>
          <w:caps w:val="0"/>
          <w:color w:val="404040"/>
          <w:spacing w:val="0"/>
          <w:sz w:val="36"/>
          <w:szCs w:val="36"/>
          <w:shd w:val="clear" w:fill="FCFCFC"/>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"module-imblearn.over_sampling" \o "imblearn.over_sampling"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hint="default" w:ascii="Consolas" w:hAnsi="Consolas" w:eastAsia="Consolas" w:cs="Consolas"/>
          <w:b/>
          <w:i w:val="0"/>
          <w:caps w:val="0"/>
          <w:color w:val="404040"/>
          <w:spacing w:val="0"/>
          <w:sz w:val="27"/>
          <w:szCs w:val="27"/>
          <w:u w:val="none"/>
          <w:shd w:val="clear" w:fill="FFFFFF"/>
        </w:rPr>
        <w:t>imblearn.over_sampling</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：过度采样方法</w:t>
      </w:r>
    </w:p>
    <w:p>
      <w:r>
        <w:drawing>
          <wp:inline distT="0" distB="0" distL="114300" distR="114300">
            <wp:extent cx="5273675" cy="292862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928620"/>
                    </a:xfrm>
                    <a:prstGeom prst="rect">
                      <a:avLst/>
                    </a:prstGeom>
                    <a:noFill/>
                    <a:ln w="9525">
                      <a:noFill/>
                    </a:ln>
                  </pic:spPr>
                </pic:pic>
              </a:graphicData>
            </a:graphic>
          </wp:inline>
        </w:drawing>
      </w:r>
    </w:p>
    <w:p>
      <w:pPr>
        <w:ind w:firstLine="420" w:firstLineChars="0"/>
        <w:rPr>
          <w:rFonts w:hint="default"/>
        </w:rPr>
      </w:pPr>
      <w:r>
        <w:drawing>
          <wp:inline distT="0" distB="0" distL="114300" distR="114300">
            <wp:extent cx="5267960" cy="2527935"/>
            <wp:effectExtent l="0" t="0" r="889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527935"/>
                    </a:xfrm>
                    <a:prstGeom prst="rect">
                      <a:avLst/>
                    </a:prstGeom>
                    <a:noFill/>
                    <a:ln w="9525">
                      <a:noFill/>
                    </a:ln>
                  </pic:spPr>
                </pic:pic>
              </a:graphicData>
            </a:graphic>
          </wp:inline>
        </w:drawing>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在</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"module-imblearn.over_sampling" \o "imblearn.over_sampling"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imblearn.over_sampling</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提供了一组方法来执行过采样的。</w:t>
      </w:r>
    </w:p>
    <w:tbl>
      <w:tblPr>
        <w:tblStyle w:val="11"/>
        <w:tblW w:w="8786"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611"/>
        <w:gridCol w:w="3175"/>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611"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"http://contrib.scikit-learn.org/imbalanced-learn/stable/generated/imblearn.over_sampling.ADASYN.html" \l "imblearn.over_sampling.ADASYN" \o "imblearn.over_sampling.ADASYN"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over_sampling.ADASYN</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（[ratio，random_state，...]）</w:t>
            </w:r>
          </w:p>
        </w:tc>
        <w:tc>
          <w:tcPr>
            <w:tcW w:w="3175"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使用ADASYN执行过采样。</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611"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"http://contrib.scikit-learn.org/imbalanced-learn/stable/generated/imblearn.over_sampling.RandomOverSampler.html" \l "imblearn.over_sampling.RandomOverSampler" \o "imblearn.over_sampling.RandomOverSampler"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over_sampling.RandomOverSampler</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3175"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类执行随机过采样。</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611" w:type="dxa"/>
            <w:tcBorders>
              <w:top w:val="outset" w:color="auto" w:sz="6" w:space="0"/>
              <w:left w:val="single" w:color="E1E4E5" w:sz="2"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FF0000"/>
                <w:kern w:val="0"/>
                <w:sz w:val="21"/>
                <w:szCs w:val="21"/>
                <w:u w:val="none"/>
                <w:lang w:val="en-US" w:eastAsia="zh-CN" w:bidi="ar"/>
              </w:rPr>
              <w:fldChar w:fldCharType="begin"/>
            </w:r>
            <w:r>
              <w:rPr>
                <w:rFonts w:ascii="宋体" w:hAnsi="宋体" w:eastAsia="宋体" w:cs="宋体"/>
                <w:color w:val="FF0000"/>
                <w:kern w:val="0"/>
                <w:sz w:val="21"/>
                <w:szCs w:val="21"/>
                <w:u w:val="none"/>
                <w:lang w:val="en-US" w:eastAsia="zh-CN" w:bidi="ar"/>
              </w:rPr>
              <w:instrText xml:space="preserve"> HYPERLINK "http://contrib.scikit-learn.org/imbalanced-learn/stable/generated/imblearn.over_sampling.SMOTE.html" \l "imblearn.over_sampling.SMOTE" \o "imblearn.over_sampling.SMOTE" </w:instrText>
            </w:r>
            <w:r>
              <w:rPr>
                <w:rFonts w:ascii="宋体" w:hAnsi="宋体" w:eastAsia="宋体" w:cs="宋体"/>
                <w:color w:val="FF0000"/>
                <w:kern w:val="0"/>
                <w:sz w:val="21"/>
                <w:szCs w:val="21"/>
                <w:u w:val="none"/>
                <w:lang w:val="en-US" w:eastAsia="zh-CN" w:bidi="ar"/>
              </w:rPr>
              <w:fldChar w:fldCharType="separate"/>
            </w:r>
            <w:r>
              <w:rPr>
                <w:rStyle w:val="8"/>
                <w:rFonts w:hint="default" w:ascii="Consolas" w:hAnsi="Consolas" w:eastAsia="Consolas" w:cs="Consolas"/>
                <w:b/>
                <w:color w:val="FF0000"/>
                <w:sz w:val="18"/>
                <w:szCs w:val="18"/>
                <w:u w:val="none"/>
                <w:shd w:val="clear" w:fill="FFFFFF"/>
              </w:rPr>
              <w:t>over_sampling.SMOTE</w:t>
            </w:r>
            <w:r>
              <w:rPr>
                <w:rFonts w:ascii="宋体" w:hAnsi="宋体" w:eastAsia="宋体" w:cs="宋体"/>
                <w:color w:val="FF0000"/>
                <w:kern w:val="0"/>
                <w:sz w:val="21"/>
                <w:szCs w:val="21"/>
                <w:u w:val="none"/>
                <w:lang w:val="en-US" w:eastAsia="zh-CN" w:bidi="ar"/>
              </w:rPr>
              <w:fldChar w:fldCharType="end"/>
            </w:r>
            <w:r>
              <w:rPr>
                <w:rFonts w:ascii="宋体" w:hAnsi="宋体" w:eastAsia="宋体" w:cs="宋体"/>
                <w:color w:val="FF0000"/>
                <w:kern w:val="0"/>
                <w:sz w:val="21"/>
                <w:szCs w:val="21"/>
                <w:lang w:val="en-US" w:eastAsia="zh-CN" w:bidi="ar"/>
              </w:rPr>
              <w:t>（[ratio，random_state，...]）</w:t>
            </w:r>
          </w:p>
        </w:tc>
        <w:tc>
          <w:tcPr>
            <w:tcW w:w="3175" w:type="dxa"/>
            <w:tcBorders>
              <w:top w:val="outset" w:color="auto" w:sz="6" w:space="0"/>
              <w:left w:val="single" w:color="E1E4E5" w:sz="6"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使用SMOTE执行过采样的类。</w:t>
            </w:r>
          </w:p>
        </w:tc>
      </w:tr>
    </w:tbl>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"module-imblearn.combine" \o "imblearn.combine"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hint="default" w:ascii="Consolas" w:hAnsi="Consolas" w:eastAsia="Consolas" w:cs="Consolas"/>
          <w:b/>
          <w:i w:val="0"/>
          <w:caps w:val="0"/>
          <w:color w:val="404040"/>
          <w:spacing w:val="0"/>
          <w:sz w:val="27"/>
          <w:szCs w:val="27"/>
          <w:u w:val="none"/>
          <w:shd w:val="clear" w:fill="FFFFFF"/>
        </w:rPr>
        <w:t>imblearn.combine</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：结合了过度采样和欠采样方法</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在</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"module-imblearn.combine" \o "imblearn.combine"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imblearn.combine</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提供了结合过采样和欠采样方法。</w:t>
      </w:r>
    </w:p>
    <w:tbl>
      <w:tblPr>
        <w:tblStyle w:val="11"/>
        <w:tblW w:w="8785"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411"/>
        <w:gridCol w:w="3374"/>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11"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"http://contrib.scikit-learn.org/imbalanced-learn/stable/generated/imblearn.combine.SMOTEENN.html" \l "imblearn.combine.SMOTEENN" \o "imblearn.combine.SMOTEENN"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combine.SMOTEENN</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（[ratio，random_state，...]）</w:t>
            </w:r>
          </w:p>
        </w:tc>
        <w:tc>
          <w:tcPr>
            <w:tcW w:w="3374"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使用SMOTE执行过采样并使用ENN进行清洁的类。</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411" w:type="dxa"/>
            <w:tcBorders>
              <w:top w:val="outset" w:color="auto" w:sz="6" w:space="0"/>
              <w:left w:val="single" w:color="E1E4E5" w:sz="2"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"http://contrib.scikit-learn.org/imbalanced-learn/stable/generated/imblearn.combine.SMOTETomek.html" \l "imblearn.combine.SMOTETomek" \o "imblearn.combine.SMOTETomek"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combine.SMOTETomek</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（[ratio，random_state，...]）</w:t>
            </w:r>
          </w:p>
        </w:tc>
        <w:tc>
          <w:tcPr>
            <w:tcW w:w="3374" w:type="dxa"/>
            <w:tcBorders>
              <w:top w:val="outset" w:color="auto" w:sz="6" w:space="0"/>
              <w:left w:val="single" w:color="E1E4E5" w:sz="6"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类使用SMOTE执行过采样并使用Tomek链接进行清理。</w:t>
            </w:r>
          </w:p>
        </w:tc>
      </w:tr>
    </w:tbl>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"module-imblearn.ensemble" \o "imblearn.ensemble"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hint="default" w:ascii="Consolas" w:hAnsi="Consolas" w:eastAsia="Consolas" w:cs="Consolas"/>
          <w:b/>
          <w:i w:val="0"/>
          <w:caps w:val="0"/>
          <w:color w:val="404040"/>
          <w:spacing w:val="0"/>
          <w:sz w:val="27"/>
          <w:szCs w:val="27"/>
          <w:u w:val="none"/>
          <w:shd w:val="clear" w:fill="FFFFFF"/>
        </w:rPr>
        <w:t>imblearn.ensemble</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w:t>
      </w:r>
      <w:r>
        <w:rPr>
          <w:rFonts w:hint="eastAsia" w:ascii="Roboto Slab" w:hAnsi="Roboto Slab" w:cs="Roboto Slab"/>
          <w:b/>
          <w:i w:val="0"/>
          <w:caps w:val="0"/>
          <w:color w:val="404040"/>
          <w:spacing w:val="0"/>
          <w:sz w:val="36"/>
          <w:szCs w:val="36"/>
          <w:shd w:val="clear" w:fill="FCFCFC"/>
          <w:lang w:val="en-US" w:eastAsia="zh-CN"/>
        </w:rPr>
        <w:t>集成</w:t>
      </w:r>
      <w:r>
        <w:rPr>
          <w:rFonts w:hint="default" w:ascii="Roboto Slab" w:hAnsi="Roboto Slab" w:eastAsia="Roboto Slab" w:cs="Roboto Slab"/>
          <w:b/>
          <w:i w:val="0"/>
          <w:caps w:val="0"/>
          <w:color w:val="404040"/>
          <w:spacing w:val="0"/>
          <w:sz w:val="36"/>
          <w:szCs w:val="36"/>
          <w:shd w:val="clear" w:fill="FCFCFC"/>
        </w:rPr>
        <w:t>方法</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该</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"module-imblearn.ensemble" \o "imblearn.ensemble"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imblearn.ensemble</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模块包括生成组合在集合内的欠采样子集的方法。</w:t>
      </w:r>
    </w:p>
    <w:tbl>
      <w:tblPr>
        <w:tblStyle w:val="11"/>
        <w:tblW w:w="8786"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791"/>
        <w:gridCol w:w="3995"/>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791"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"http://contrib.scikit-learn.org/imbalanced-learn/stable/generated/imblearn.ensemble.BalanceCascade.html" \l "imblearn.ensemble.BalanceCascade" \o "imblearn.ensemble.BalanceCascade"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ensemble.BalanceCascade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3995"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通过使用估计器迭代地对不平衡数据集进行欠采样来创建平衡集的集合。</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791"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"http://contrib.scikit-learn.org/imbalanced-learn/stable/generated/imblearn.ensemble.BalancedBaggingClassifier.html" \l "imblearn.ensemble.BalancedBaggingClassifier" \o "imblearn.ensemble.BalancedBaggingClassifier"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ensemble.BalancedBaggingClassifier</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3995"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带有额外平衡的装袋分类器。</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791" w:type="dxa"/>
            <w:tcBorders>
              <w:top w:val="outset" w:color="auto" w:sz="6" w:space="0"/>
              <w:left w:val="single" w:color="E1E4E5" w:sz="2"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"http://contrib.scikit-learn.org/imbalanced-learn/stable/generated/imblearn.ensemble.EasyEnsemble.html" \l "imblearn.ensemble.EasyEnsemble" \o "imblearn.ensemble.EasyEnsemble"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ensemble.EasyEnsemble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（[比例，...]）</w:t>
            </w:r>
          </w:p>
        </w:tc>
        <w:tc>
          <w:tcPr>
            <w:tcW w:w="3995" w:type="dxa"/>
            <w:tcBorders>
              <w:top w:val="outset" w:color="auto" w:sz="6" w:space="0"/>
              <w:left w:val="single" w:color="E1E4E5" w:sz="6"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通过迭代应用随机欠采样来创建集合集。</w:t>
            </w:r>
          </w:p>
        </w:tc>
      </w:tr>
    </w:tbl>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"module-imblearn.pipeline" \o "imblearn.pipeline"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hint="default" w:ascii="Consolas" w:hAnsi="Consolas" w:eastAsia="Consolas" w:cs="Consolas"/>
          <w:b/>
          <w:i w:val="0"/>
          <w:caps w:val="0"/>
          <w:color w:val="404040"/>
          <w:spacing w:val="0"/>
          <w:sz w:val="27"/>
          <w:szCs w:val="27"/>
          <w:u w:val="none"/>
          <w:shd w:val="clear" w:fill="FFFFFF"/>
        </w:rPr>
        <w:t>imblearn.pipeline</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：管道</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该</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"module-imblearn.pipeline" \o "imblearn.pipeline"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imblearn.pipeline</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模块实现实用程序来构建一个复合估计器，作为变换链，样本和估计器。</w:t>
      </w:r>
    </w:p>
    <w:tbl>
      <w:tblPr>
        <w:tblStyle w:val="11"/>
        <w:tblW w:w="8736"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844"/>
        <w:gridCol w:w="4892"/>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844" w:type="dxa"/>
            <w:tcBorders>
              <w:top w:val="outset" w:color="auto" w:sz="6" w:space="0"/>
              <w:left w:val="single" w:color="E1E4E5" w:sz="2"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"http://contrib.scikit-learn.org/imbalanced-learn/stable/generated/imblearn.pipeline.Pipeline.html" \l "imblearn.pipeline.Pipeline" \o "imblearn.pipeline.Pipeline"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pipeline.Pipeline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（步骤[，内存]）</w:t>
            </w:r>
          </w:p>
        </w:tc>
        <w:tc>
          <w:tcPr>
            <w:tcW w:w="4892" w:type="dxa"/>
            <w:tcBorders>
              <w:top w:val="outset" w:color="auto" w:sz="6" w:space="0"/>
              <w:left w:val="single" w:color="E1E4E5" w:sz="6"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使用最终估计器进行变换和重新采样的流水线。</w:t>
            </w:r>
          </w:p>
        </w:tc>
      </w:tr>
    </w:tbl>
    <w:p>
      <w:pPr>
        <w:rPr>
          <w:vanish/>
          <w:sz w:val="24"/>
          <w:szCs w:val="24"/>
        </w:rPr>
      </w:pPr>
    </w:p>
    <w:tbl>
      <w:tblPr>
        <w:tblStyle w:val="11"/>
        <w:tblW w:w="6606"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604"/>
        <w:gridCol w:w="3002"/>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604" w:type="dxa"/>
            <w:tcBorders>
              <w:top w:val="outset" w:color="auto" w:sz="6" w:space="0"/>
              <w:left w:val="single" w:color="E1E4E5" w:sz="2"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FF0000"/>
                <w:kern w:val="0"/>
                <w:sz w:val="21"/>
                <w:szCs w:val="21"/>
                <w:u w:val="none"/>
                <w:lang w:val="en-US" w:eastAsia="zh-CN" w:bidi="ar"/>
              </w:rPr>
              <w:fldChar w:fldCharType="begin"/>
            </w:r>
            <w:r>
              <w:rPr>
                <w:rFonts w:ascii="宋体" w:hAnsi="宋体" w:eastAsia="宋体" w:cs="宋体"/>
                <w:color w:val="FF0000"/>
                <w:kern w:val="0"/>
                <w:sz w:val="21"/>
                <w:szCs w:val="21"/>
                <w:u w:val="none"/>
                <w:lang w:val="en-US" w:eastAsia="zh-CN" w:bidi="ar"/>
              </w:rPr>
              <w:instrText xml:space="preserve"> HYPERLINK "http://contrib.scikit-learn.org/imbalanced-learn/stable/generated/imblearn.pipeline.make_pipeline.html" \l "imblearn.pipeline.make_pipeline" \o "imblearn.pipeline.make_pipeline" </w:instrText>
            </w:r>
            <w:r>
              <w:rPr>
                <w:rFonts w:ascii="宋体" w:hAnsi="宋体" w:eastAsia="宋体" w:cs="宋体"/>
                <w:color w:val="FF0000"/>
                <w:kern w:val="0"/>
                <w:sz w:val="21"/>
                <w:szCs w:val="21"/>
                <w:u w:val="none"/>
                <w:lang w:val="en-US" w:eastAsia="zh-CN" w:bidi="ar"/>
              </w:rPr>
              <w:fldChar w:fldCharType="separate"/>
            </w:r>
            <w:r>
              <w:rPr>
                <w:rStyle w:val="8"/>
                <w:rFonts w:hint="default" w:ascii="Consolas" w:hAnsi="Consolas" w:eastAsia="Consolas" w:cs="Consolas"/>
                <w:b/>
                <w:color w:val="FF0000"/>
                <w:sz w:val="18"/>
                <w:szCs w:val="18"/>
                <w:u w:val="none"/>
                <w:shd w:val="clear" w:fill="FFFFFF"/>
              </w:rPr>
              <w:t>pipeline.make_pipeline</w:t>
            </w:r>
            <w:r>
              <w:rPr>
                <w:rFonts w:ascii="宋体" w:hAnsi="宋体" w:eastAsia="宋体" w:cs="宋体"/>
                <w:color w:val="FF0000"/>
                <w:kern w:val="0"/>
                <w:sz w:val="21"/>
                <w:szCs w:val="21"/>
                <w:u w:val="none"/>
                <w:lang w:val="en-US" w:eastAsia="zh-CN" w:bidi="ar"/>
              </w:rPr>
              <w:fldChar w:fldCharType="end"/>
            </w:r>
            <w:r>
              <w:rPr>
                <w:rFonts w:ascii="宋体" w:hAnsi="宋体" w:eastAsia="宋体" w:cs="宋体"/>
                <w:color w:val="FF0000"/>
                <w:kern w:val="0"/>
                <w:sz w:val="21"/>
                <w:szCs w:val="21"/>
                <w:lang w:val="en-US" w:eastAsia="zh-CN" w:bidi="ar"/>
              </w:rPr>
              <w:t>（*脚步）</w:t>
            </w:r>
          </w:p>
        </w:tc>
        <w:tc>
          <w:tcPr>
            <w:tcW w:w="3002" w:type="dxa"/>
            <w:tcBorders>
              <w:top w:val="outset" w:color="auto" w:sz="6" w:space="0"/>
              <w:left w:val="single" w:color="E1E4E5" w:sz="6" w:space="0"/>
              <w:bottom w:val="single" w:color="E1E4E5" w:sz="2"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从给定的估计者构建管道。</w:t>
            </w:r>
          </w:p>
        </w:tc>
      </w:tr>
    </w:tbl>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"module-imblearn.metrics" \o "imblearn.metrics"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hint="default" w:ascii="Consolas" w:hAnsi="Consolas" w:eastAsia="Consolas" w:cs="Consolas"/>
          <w:b/>
          <w:i w:val="0"/>
          <w:caps w:val="0"/>
          <w:color w:val="404040"/>
          <w:spacing w:val="0"/>
          <w:sz w:val="27"/>
          <w:szCs w:val="27"/>
          <w:u w:val="none"/>
          <w:shd w:val="clear" w:fill="FFFFFF"/>
        </w:rPr>
        <w:t>imblearn.metrics</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：指标</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该</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"module-imblearn.metrics" \o "imblearn.metrics"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imblearn.metrics</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模块包括分数函数，性能指标和成对指标和距离计算。</w:t>
      </w:r>
    </w:p>
    <w:tbl>
      <w:tblPr>
        <w:tblStyle w:val="11"/>
        <w:tblW w:w="8785"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683"/>
        <w:gridCol w:w="3102"/>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tblLayout w:type="fixed"/>
          <w:tblCellMar>
            <w:top w:w="15" w:type="dxa"/>
            <w:left w:w="15" w:type="dxa"/>
            <w:bottom w:w="15" w:type="dxa"/>
            <w:right w:w="15" w:type="dxa"/>
          </w:tblCellMar>
        </w:tblPrEx>
        <w:tc>
          <w:tcPr>
            <w:tcW w:w="5683"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FF0000"/>
                <w:kern w:val="0"/>
                <w:sz w:val="21"/>
                <w:szCs w:val="21"/>
                <w:u w:val="none"/>
                <w:lang w:val="en-US" w:eastAsia="zh-CN" w:bidi="ar"/>
              </w:rPr>
              <w:fldChar w:fldCharType="begin"/>
            </w:r>
            <w:r>
              <w:rPr>
                <w:rFonts w:ascii="宋体" w:hAnsi="宋体" w:eastAsia="宋体" w:cs="宋体"/>
                <w:color w:val="FF0000"/>
                <w:kern w:val="0"/>
                <w:sz w:val="21"/>
                <w:szCs w:val="21"/>
                <w:u w:val="none"/>
                <w:lang w:val="en-US" w:eastAsia="zh-CN" w:bidi="ar"/>
              </w:rPr>
              <w:instrText xml:space="preserve"> HYPERLINK "http://contrib.scikit-learn.org/imbalanced-learn/stable/generated/imblearn.metrics.classification_report_imbalanced.html" \l "imblearn.metrics.classification_report_imbalanced" \o "imblearn.metrics.classification_report_imbalanced" </w:instrText>
            </w:r>
            <w:r>
              <w:rPr>
                <w:rFonts w:ascii="宋体" w:hAnsi="宋体" w:eastAsia="宋体" w:cs="宋体"/>
                <w:color w:val="FF0000"/>
                <w:kern w:val="0"/>
                <w:sz w:val="21"/>
                <w:szCs w:val="21"/>
                <w:u w:val="none"/>
                <w:lang w:val="en-US" w:eastAsia="zh-CN" w:bidi="ar"/>
              </w:rPr>
              <w:fldChar w:fldCharType="separate"/>
            </w:r>
            <w:r>
              <w:rPr>
                <w:rStyle w:val="8"/>
                <w:rFonts w:hint="default" w:ascii="Consolas" w:hAnsi="Consolas" w:eastAsia="Consolas" w:cs="Consolas"/>
                <w:b/>
                <w:color w:val="FF0000"/>
                <w:sz w:val="18"/>
                <w:szCs w:val="18"/>
                <w:u w:val="none"/>
                <w:shd w:val="clear" w:fill="FFFFFF"/>
              </w:rPr>
              <w:t>metrics.classification_report_imbalanced</w:t>
            </w:r>
            <w:r>
              <w:rPr>
                <w:rFonts w:ascii="宋体" w:hAnsi="宋体" w:eastAsia="宋体" w:cs="宋体"/>
                <w:color w:val="FF0000"/>
                <w:kern w:val="0"/>
                <w:sz w:val="21"/>
                <w:szCs w:val="21"/>
                <w:u w:val="none"/>
                <w:lang w:val="en-US" w:eastAsia="zh-CN" w:bidi="ar"/>
              </w:rPr>
              <w:fldChar w:fldCharType="end"/>
            </w:r>
            <w:r>
              <w:rPr>
                <w:rFonts w:ascii="宋体" w:hAnsi="宋体" w:eastAsia="宋体" w:cs="宋体"/>
                <w:color w:val="FF0000"/>
                <w:kern w:val="0"/>
                <w:sz w:val="21"/>
                <w:szCs w:val="21"/>
                <w:lang w:val="en-US" w:eastAsia="zh-CN" w:bidi="ar"/>
              </w:rPr>
              <w:t>（......）</w:t>
            </w:r>
          </w:p>
        </w:tc>
        <w:tc>
          <w:tcPr>
            <w:tcW w:w="3102"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根据与不平衡相关的指标构建分类报告</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tblLayout w:type="fixed"/>
          <w:tblCellMar>
            <w:top w:w="15" w:type="dxa"/>
            <w:left w:w="15" w:type="dxa"/>
            <w:bottom w:w="15" w:type="dxa"/>
            <w:right w:w="15" w:type="dxa"/>
          </w:tblCellMar>
        </w:tblPrEx>
        <w:tc>
          <w:tcPr>
            <w:tcW w:w="5683"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"http://contrib.scikit-learn.org/imbalanced-learn/stable/generated/imblearn.metrics.sensitivity_specificity_support.html" \l "imblearn.metrics.sensitivity_specificity_support" \o "imblearn.metrics.sensitivity_specificity_support"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metrics.sensitivity_specificity_support</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3102"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计算每个班级的敏感度，特异度和支持度</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tblLayout w:type="fixed"/>
          <w:tblCellMar>
            <w:top w:w="15" w:type="dxa"/>
            <w:left w:w="15" w:type="dxa"/>
            <w:bottom w:w="15" w:type="dxa"/>
            <w:right w:w="15" w:type="dxa"/>
          </w:tblCellMar>
        </w:tblPrEx>
        <w:tc>
          <w:tcPr>
            <w:tcW w:w="5683"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"http://contrib.scikit-learn.org/imbalanced-learn/stable/generated/imblearn.metrics.sensitivity_score.html" \l "imblearn.metrics.sensitivity_score" \o "imblearn.metrics.sensitivity_score"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metrics.sensitivity_score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（y_true，y_pred [，...]）</w:t>
            </w:r>
          </w:p>
        </w:tc>
        <w:tc>
          <w:tcPr>
            <w:tcW w:w="3102"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计算灵敏度</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683"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"http://contrib.scikit-learn.org/imbalanced-learn/stable/generated/imblearn.metrics.specificity_score.html" \l "imblearn.metrics.specificity_score" \o "imblearn.metrics.specificity_score"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metrics.specificity_score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（y_true，y_pred [，...]）</w:t>
            </w:r>
          </w:p>
        </w:tc>
        <w:tc>
          <w:tcPr>
            <w:tcW w:w="3102"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计算特异性</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683"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"http://contrib.scikit-learn.org/imbalanced-learn/stable/generated/imblearn.metrics.geometric_mean_score.html" \l "imblearn.metrics.geometric_mean_score" \o "imblearn.metrics.geometric_mean_score"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metrics.geometric_mean_score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（y_true，y_pred）</w:t>
            </w:r>
          </w:p>
        </w:tc>
        <w:tc>
          <w:tcPr>
            <w:tcW w:w="3102"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计算几何平均值</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683" w:type="dxa"/>
            <w:tcBorders>
              <w:top w:val="outset" w:color="auto" w:sz="6" w:space="0"/>
              <w:left w:val="single" w:color="E1E4E5" w:sz="2"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"http://contrib.scikit-learn.org/imbalanced-learn/stable/generated/imblearn.metrics.make_index_balanced_accuracy.html" \l "imblearn.metrics.make_index_balanced_accuracy" \o "imblearn.metrics.make_index_balanced_accuracy"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metrics.make_index_balanced_accuracy</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w:t>
            </w:r>
          </w:p>
        </w:tc>
        <w:tc>
          <w:tcPr>
            <w:tcW w:w="3102" w:type="dxa"/>
            <w:tcBorders>
              <w:top w:val="outset" w:color="auto" w:sz="6" w:space="0"/>
              <w:left w:val="single" w:color="E1E4E5" w:sz="6"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使用索引平衡准确性平衡任何得分功能</w:t>
            </w:r>
          </w:p>
        </w:tc>
      </w:tr>
    </w:tbl>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"module-imblearn.datasets" \o "imblearn.datasets"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hint="default" w:ascii="Consolas" w:hAnsi="Consolas" w:eastAsia="Consolas" w:cs="Consolas"/>
          <w:b/>
          <w:i w:val="0"/>
          <w:caps w:val="0"/>
          <w:color w:val="404040"/>
          <w:spacing w:val="0"/>
          <w:sz w:val="27"/>
          <w:szCs w:val="27"/>
          <w:u w:val="none"/>
          <w:shd w:val="clear" w:fill="FFFFFF"/>
        </w:rPr>
        <w:t>imblearn.datasets</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：数据集</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在</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"module-imblearn.datasets" \o "imblearn.datasets"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imblearn.datasets</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提供的方法来产生不平衡数据。</w:t>
      </w:r>
    </w:p>
    <w:tbl>
      <w:tblPr>
        <w:tblStyle w:val="11"/>
        <w:tblW w:w="8786"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963"/>
        <w:gridCol w:w="3823"/>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963"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"http://contrib.scikit-learn.org/imbalanced-learn/stable/generated/imblearn.datasets.make_imbalance.html" \l "imblearn.datasets.make_imbalance" \o "imblearn.datasets.make_imbalance"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datasets.make_imbalance</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（X，y，比率[，...]）</w:t>
            </w:r>
          </w:p>
        </w:tc>
        <w:tc>
          <w:tcPr>
            <w:tcW w:w="3823"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将数据集转换为特定比例的不平衡数据集。</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4963" w:type="dxa"/>
            <w:tcBorders>
              <w:top w:val="outset" w:color="auto" w:sz="6" w:space="0"/>
              <w:left w:val="single" w:color="E1E4E5" w:sz="2"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"http://contrib.scikit-learn.org/imbalanced-learn/stable/generated/imblearn.datasets.fetch_datasets.html" \l "imblearn.datasets.fetch_datasets" \o "imblearn.datasets.fetch_datasets"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datasets.fetch_datasets</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（[data_home，...]）</w:t>
            </w:r>
          </w:p>
        </w:tc>
        <w:tc>
          <w:tcPr>
            <w:tcW w:w="3823" w:type="dxa"/>
            <w:tcBorders>
              <w:top w:val="outset" w:color="auto" w:sz="6" w:space="0"/>
              <w:left w:val="single" w:color="E1E4E5" w:sz="6"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从Zenodo加载基准数据集，如果需要的话下载。</w:t>
            </w:r>
          </w:p>
        </w:tc>
      </w:tr>
    </w:tbl>
    <w:p>
      <w:pPr>
        <w:pStyle w:val="3"/>
        <w:keepNext w:val="0"/>
        <w:keepLines w:val="0"/>
        <w:widowControl/>
        <w:suppressLineNumbers w:val="0"/>
        <w:spacing w:before="0" w:beforeAutospacing="0"/>
        <w:rPr>
          <w:rFonts w:hint="default" w:ascii="Roboto Slab" w:hAnsi="Roboto Slab" w:eastAsia="Roboto Slab" w:cs="Roboto Slab"/>
          <w:b/>
          <w:sz w:val="36"/>
          <w:szCs w:val="36"/>
        </w:rPr>
      </w:pPr>
      <w:r>
        <w:rPr>
          <w:rFonts w:hint="default" w:ascii="Roboto Slab" w:hAnsi="Roboto Slab" w:eastAsia="Roboto Slab" w:cs="Roboto Slab"/>
          <w:b/>
          <w:i w:val="0"/>
          <w:caps w:val="0"/>
          <w:color w:val="9B59B6"/>
          <w:spacing w:val="0"/>
          <w:sz w:val="36"/>
          <w:szCs w:val="36"/>
          <w:u w:val="none"/>
          <w:shd w:val="clear" w:fill="FCFCFC"/>
        </w:rPr>
        <w:fldChar w:fldCharType="begin"/>
      </w:r>
      <w:r>
        <w:rPr>
          <w:rFonts w:hint="default" w:ascii="Roboto Slab" w:hAnsi="Roboto Slab" w:eastAsia="Roboto Slab" w:cs="Roboto Slab"/>
          <w:b/>
          <w:i w:val="0"/>
          <w:caps w:val="0"/>
          <w:color w:val="9B59B6"/>
          <w:spacing w:val="0"/>
          <w:sz w:val="36"/>
          <w:szCs w:val="36"/>
          <w:u w:val="none"/>
          <w:shd w:val="clear" w:fill="FCFCFC"/>
        </w:rPr>
        <w:instrText xml:space="preserve"> HYPERLINK "http://contrib.scikit-learn.org/imbalanced-learn/stable/api.html" \l "module-imblearn.utils" \o "imblearn.utils" </w:instrText>
      </w:r>
      <w:r>
        <w:rPr>
          <w:rFonts w:hint="default" w:ascii="Roboto Slab" w:hAnsi="Roboto Slab" w:eastAsia="Roboto Slab" w:cs="Roboto Slab"/>
          <w:b/>
          <w:i w:val="0"/>
          <w:caps w:val="0"/>
          <w:color w:val="9B59B6"/>
          <w:spacing w:val="0"/>
          <w:sz w:val="36"/>
          <w:szCs w:val="36"/>
          <w:u w:val="none"/>
          <w:shd w:val="clear" w:fill="FCFCFC"/>
        </w:rPr>
        <w:fldChar w:fldCharType="separate"/>
      </w:r>
      <w:r>
        <w:rPr>
          <w:rStyle w:val="8"/>
          <w:rFonts w:hint="default" w:ascii="Consolas" w:hAnsi="Consolas" w:eastAsia="Consolas" w:cs="Consolas"/>
          <w:b/>
          <w:i w:val="0"/>
          <w:caps w:val="0"/>
          <w:color w:val="404040"/>
          <w:spacing w:val="0"/>
          <w:sz w:val="27"/>
          <w:szCs w:val="27"/>
          <w:u w:val="none"/>
          <w:shd w:val="clear" w:fill="FFFFFF"/>
        </w:rPr>
        <w:t>imblearn.utils</w:t>
      </w:r>
      <w:r>
        <w:rPr>
          <w:rFonts w:hint="default" w:ascii="Roboto Slab" w:hAnsi="Roboto Slab" w:eastAsia="Roboto Slab" w:cs="Roboto Slab"/>
          <w:b/>
          <w:i w:val="0"/>
          <w:caps w:val="0"/>
          <w:color w:val="9B59B6"/>
          <w:spacing w:val="0"/>
          <w:sz w:val="36"/>
          <w:szCs w:val="36"/>
          <w:u w:val="none"/>
          <w:shd w:val="clear" w:fill="FCFCFC"/>
        </w:rPr>
        <w:fldChar w:fldCharType="end"/>
      </w:r>
      <w:r>
        <w:rPr>
          <w:rFonts w:hint="default" w:ascii="Roboto Slab" w:hAnsi="Roboto Slab" w:eastAsia="Roboto Slab" w:cs="Roboto Slab"/>
          <w:b/>
          <w:i w:val="0"/>
          <w:caps w:val="0"/>
          <w:color w:val="404040"/>
          <w:spacing w:val="0"/>
          <w:sz w:val="36"/>
          <w:szCs w:val="36"/>
          <w:shd w:val="clear" w:fill="FCFCFC"/>
        </w:rPr>
        <w:t>：公用事业</w:t>
      </w:r>
    </w:p>
    <w:p>
      <w:pPr>
        <w:pStyle w:val="6"/>
        <w:keepNext w:val="0"/>
        <w:keepLines w:val="0"/>
        <w:widowControl/>
        <w:suppressLineNumbers w:val="0"/>
        <w:spacing w:before="0" w:beforeAutospacing="0" w:after="360" w:afterAutospacing="0" w:line="360" w:lineRule="atLeast"/>
        <w:ind w:left="0" w:right="0"/>
        <w:rPr>
          <w:sz w:val="24"/>
          <w:szCs w:val="24"/>
        </w:rPr>
      </w:pPr>
      <w:r>
        <w:rPr>
          <w:rFonts w:hint="default" w:ascii="Lato" w:hAnsi="Lato" w:eastAsia="Lato" w:cs="Lato"/>
          <w:b w:val="0"/>
          <w:i w:val="0"/>
          <w:caps w:val="0"/>
          <w:color w:val="404040"/>
          <w:spacing w:val="0"/>
          <w:sz w:val="24"/>
          <w:szCs w:val="24"/>
          <w:shd w:val="clear" w:fill="FCFCFC"/>
        </w:rPr>
        <w:t>该</w:t>
      </w:r>
      <w:r>
        <w:rPr>
          <w:rFonts w:hint="default" w:ascii="Lato" w:hAnsi="Lato" w:eastAsia="Lato" w:cs="Lato"/>
          <w:b w:val="0"/>
          <w:i w:val="0"/>
          <w:caps w:val="0"/>
          <w:color w:val="9B59B6"/>
          <w:spacing w:val="0"/>
          <w:sz w:val="24"/>
          <w:szCs w:val="24"/>
          <w:u w:val="none"/>
          <w:shd w:val="clear" w:fill="FCFCFC"/>
        </w:rPr>
        <w:fldChar w:fldCharType="begin"/>
      </w:r>
      <w:r>
        <w:rPr>
          <w:rFonts w:hint="default" w:ascii="Lato" w:hAnsi="Lato" w:eastAsia="Lato" w:cs="Lato"/>
          <w:b w:val="0"/>
          <w:i w:val="0"/>
          <w:caps w:val="0"/>
          <w:color w:val="9B59B6"/>
          <w:spacing w:val="0"/>
          <w:sz w:val="24"/>
          <w:szCs w:val="24"/>
          <w:u w:val="none"/>
          <w:shd w:val="clear" w:fill="FCFCFC"/>
        </w:rPr>
        <w:instrText xml:space="preserve"> HYPERLINK "http://contrib.scikit-learn.org/imbalanced-learn/stable/api.html" \l "module-imblearn.utils" \o "imblearn.utils" </w:instrText>
      </w:r>
      <w:r>
        <w:rPr>
          <w:rFonts w:hint="default" w:ascii="Lato" w:hAnsi="Lato" w:eastAsia="Lato" w:cs="Lato"/>
          <w:b w:val="0"/>
          <w:i w:val="0"/>
          <w:caps w:val="0"/>
          <w:color w:val="9B59B6"/>
          <w:spacing w:val="0"/>
          <w:sz w:val="24"/>
          <w:szCs w:val="24"/>
          <w:u w:val="none"/>
          <w:shd w:val="clear" w:fill="FCFCFC"/>
        </w:rPr>
        <w:fldChar w:fldCharType="separate"/>
      </w:r>
      <w:r>
        <w:rPr>
          <w:rStyle w:val="8"/>
          <w:rFonts w:hint="default" w:ascii="Consolas" w:hAnsi="Consolas" w:eastAsia="Consolas" w:cs="Consolas"/>
          <w:b/>
          <w:i w:val="0"/>
          <w:caps w:val="0"/>
          <w:color w:val="404040"/>
          <w:spacing w:val="0"/>
          <w:sz w:val="18"/>
          <w:szCs w:val="18"/>
          <w:u w:val="none"/>
          <w:shd w:val="clear" w:fill="FFFFFF"/>
        </w:rPr>
        <w:t>imblearn.utils</w:t>
      </w:r>
      <w:r>
        <w:rPr>
          <w:rFonts w:hint="default" w:ascii="Lato" w:hAnsi="Lato" w:eastAsia="Lato" w:cs="Lato"/>
          <w:b w:val="0"/>
          <w:i w:val="0"/>
          <w:caps w:val="0"/>
          <w:color w:val="9B59B6"/>
          <w:spacing w:val="0"/>
          <w:sz w:val="24"/>
          <w:szCs w:val="24"/>
          <w:u w:val="none"/>
          <w:shd w:val="clear" w:fill="FCFCFC"/>
        </w:rPr>
        <w:fldChar w:fldCharType="end"/>
      </w:r>
      <w:r>
        <w:rPr>
          <w:rFonts w:hint="default" w:ascii="Lato" w:hAnsi="Lato" w:eastAsia="Lato" w:cs="Lato"/>
          <w:b w:val="0"/>
          <w:i w:val="0"/>
          <w:caps w:val="0"/>
          <w:color w:val="404040"/>
          <w:spacing w:val="0"/>
          <w:sz w:val="24"/>
          <w:szCs w:val="24"/>
          <w:shd w:val="clear" w:fill="FCFCFC"/>
        </w:rPr>
        <w:t>模块包含各种实用程序。</w:t>
      </w:r>
    </w:p>
    <w:tbl>
      <w:tblPr>
        <w:tblStyle w:val="11"/>
        <w:tblW w:w="8786" w:type="dxa"/>
        <w:tblInd w:w="0" w:type="dxa"/>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563"/>
        <w:gridCol w:w="3223"/>
      </w:tblGrid>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563"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hint="default" w:ascii="Consolas" w:hAnsi="Consolas" w:eastAsia="Consolas" w:cs="Consolas"/>
                <w:b/>
                <w:color w:val="404040"/>
                <w:kern w:val="0"/>
                <w:sz w:val="18"/>
                <w:szCs w:val="18"/>
                <w:shd w:val="clear" w:fill="FFFFFF"/>
                <w:lang w:val="en-US" w:eastAsia="zh-CN" w:bidi="ar"/>
              </w:rPr>
              <w:t>utils.estimator_checks.check_estimator</w:t>
            </w:r>
          </w:p>
        </w:tc>
        <w:tc>
          <w:tcPr>
            <w:tcW w:w="3223"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rPr>
                <w:rFonts w:hint="eastAsia" w:ascii="宋体"/>
                <w:sz w:val="21"/>
                <w:szCs w:val="21"/>
              </w:rPr>
            </w:pP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tblLayout w:type="fixed"/>
          <w:tblCellMar>
            <w:top w:w="15" w:type="dxa"/>
            <w:left w:w="15" w:type="dxa"/>
            <w:bottom w:w="15" w:type="dxa"/>
            <w:right w:w="15" w:type="dxa"/>
          </w:tblCellMar>
        </w:tblPrEx>
        <w:tc>
          <w:tcPr>
            <w:tcW w:w="5563" w:type="dxa"/>
            <w:tcBorders>
              <w:top w:val="outset" w:color="auto" w:sz="6" w:space="0"/>
              <w:left w:val="single" w:color="E1E4E5" w:sz="2"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"http://contrib.scikit-learn.org/imbalanced-learn/stable/generated/imblearn.utils.check_neighbors_object.html" \l "imblearn.utils.check_neighbors_object" \o "imblearn.utils.check_neighbors_object"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utils.check_neighbors_object</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（nn_name，nn_object）</w:t>
            </w:r>
          </w:p>
        </w:tc>
        <w:tc>
          <w:tcPr>
            <w:tcW w:w="3223" w:type="dxa"/>
            <w:tcBorders>
              <w:top w:val="outset" w:color="auto" w:sz="6" w:space="0"/>
              <w:left w:val="single" w:color="E1E4E5" w:sz="6" w:space="0"/>
              <w:bottom w:val="single" w:color="E1E4E5" w:sz="6"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检查对象是一致的是一个NN。</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563" w:type="dxa"/>
            <w:tcBorders>
              <w:top w:val="outset" w:color="auto" w:sz="6" w:space="0"/>
              <w:left w:val="single" w:color="E1E4E5" w:sz="2"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"http://contrib.scikit-learn.org/imbalanced-learn/stable/generated/imblearn.utils.check_ratio.html" \l "imblearn.utils.check_ratio" \o "imblearn.utils.check_ratio"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utils.check_ratio</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（ratio，y，sampling_type，...）</w:t>
            </w:r>
          </w:p>
        </w:tc>
        <w:tc>
          <w:tcPr>
            <w:tcW w:w="3223" w:type="dxa"/>
            <w:tcBorders>
              <w:top w:val="outset" w:color="auto" w:sz="6" w:space="0"/>
              <w:left w:val="single" w:color="E1E4E5" w:sz="6" w:space="0"/>
              <w:bottom w:val="single" w:color="E1E4E5" w:sz="6" w:space="0"/>
              <w:right w:val="outset" w:color="auto" w:sz="6" w:space="0"/>
            </w:tcBorders>
            <w:shd w:val="clear" w:color="auto" w:fill="F3F6F6"/>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采样器的比率验证。</w:t>
            </w:r>
          </w:p>
        </w:tc>
      </w:tr>
      <w:tr>
        <w:tblPrEx>
          <w:tblBorders>
            <w:top w:val="single" w:color="E1E4E5" w:sz="6" w:space="0"/>
            <w:left w:val="single" w:color="E1E4E5" w:sz="6" w:space="0"/>
            <w:bottom w:val="single" w:color="E1E4E5" w:sz="6" w:space="0"/>
            <w:right w:val="single" w:color="E1E4E5"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563" w:type="dxa"/>
            <w:tcBorders>
              <w:top w:val="outset" w:color="auto" w:sz="6" w:space="0"/>
              <w:left w:val="single" w:color="E1E4E5" w:sz="2"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color w:val="9B59B6"/>
                <w:kern w:val="0"/>
                <w:sz w:val="21"/>
                <w:szCs w:val="21"/>
                <w:u w:val="none"/>
                <w:lang w:val="en-US" w:eastAsia="zh-CN" w:bidi="ar"/>
              </w:rPr>
              <w:fldChar w:fldCharType="begin"/>
            </w:r>
            <w:r>
              <w:rPr>
                <w:rFonts w:ascii="宋体" w:hAnsi="宋体" w:eastAsia="宋体" w:cs="宋体"/>
                <w:color w:val="9B59B6"/>
                <w:kern w:val="0"/>
                <w:sz w:val="21"/>
                <w:szCs w:val="21"/>
                <w:u w:val="none"/>
                <w:lang w:val="en-US" w:eastAsia="zh-CN" w:bidi="ar"/>
              </w:rPr>
              <w:instrText xml:space="preserve"> HYPERLINK "http://contrib.scikit-learn.org/imbalanced-learn/stable/generated/imblearn.utils.hash_X_y.html" \l "imblearn.utils.hash_X_y" \o "imblearn.utils.hash_X_y" </w:instrText>
            </w:r>
            <w:r>
              <w:rPr>
                <w:rFonts w:ascii="宋体" w:hAnsi="宋体" w:eastAsia="宋体" w:cs="宋体"/>
                <w:color w:val="9B59B6"/>
                <w:kern w:val="0"/>
                <w:sz w:val="21"/>
                <w:szCs w:val="21"/>
                <w:u w:val="none"/>
                <w:lang w:val="en-US" w:eastAsia="zh-CN" w:bidi="ar"/>
              </w:rPr>
              <w:fldChar w:fldCharType="separate"/>
            </w:r>
            <w:r>
              <w:rPr>
                <w:rStyle w:val="8"/>
                <w:rFonts w:hint="default" w:ascii="Consolas" w:hAnsi="Consolas" w:eastAsia="Consolas" w:cs="Consolas"/>
                <w:b/>
                <w:color w:val="404040"/>
                <w:sz w:val="18"/>
                <w:szCs w:val="18"/>
                <w:u w:val="none"/>
                <w:shd w:val="clear" w:fill="FFFFFF"/>
              </w:rPr>
              <w:t>utils.hash_X_y</w:t>
            </w:r>
            <w:r>
              <w:rPr>
                <w:rFonts w:ascii="宋体" w:hAnsi="宋体" w:eastAsia="宋体" w:cs="宋体"/>
                <w:color w:val="9B59B6"/>
                <w:kern w:val="0"/>
                <w:sz w:val="21"/>
                <w:szCs w:val="21"/>
                <w:u w:val="none"/>
                <w:lang w:val="en-US" w:eastAsia="zh-CN" w:bidi="ar"/>
              </w:rPr>
              <w:fldChar w:fldCharType="end"/>
            </w:r>
            <w:r>
              <w:rPr>
                <w:rFonts w:ascii="宋体" w:hAnsi="宋体" w:eastAsia="宋体" w:cs="宋体"/>
                <w:kern w:val="0"/>
                <w:sz w:val="21"/>
                <w:szCs w:val="21"/>
                <w:lang w:val="en-US" w:eastAsia="zh-CN" w:bidi="ar"/>
              </w:rPr>
              <w:t>（X，y [，n_samples]）</w:t>
            </w:r>
          </w:p>
        </w:tc>
        <w:tc>
          <w:tcPr>
            <w:tcW w:w="3223" w:type="dxa"/>
            <w:tcBorders>
              <w:top w:val="outset" w:color="auto" w:sz="6" w:space="0"/>
              <w:left w:val="single" w:color="E1E4E5" w:sz="6" w:space="0"/>
              <w:bottom w:val="single" w:color="E1E4E5" w:sz="2" w:space="0"/>
              <w:right w:val="outset" w:color="auto" w:sz="6" w:space="0"/>
            </w:tcBorders>
            <w:shd w:val="clear" w:color="auto" w:fill="auto"/>
            <w:tcMar>
              <w:top w:w="120" w:type="dxa"/>
              <w:left w:w="240" w:type="dxa"/>
              <w:bottom w:w="120" w:type="dxa"/>
              <w:right w:w="240" w:type="dxa"/>
            </w:tcMar>
            <w:vAlign w:val="center"/>
          </w:tcPr>
          <w:p>
            <w:pPr>
              <w:keepNext w:val="0"/>
              <w:keepLines w:val="0"/>
              <w:widowControl/>
              <w:suppressLineNumbers w:val="0"/>
              <w:spacing w:before="0" w:beforeAutospacing="0" w:after="0" w:afterAutospacing="0"/>
              <w:ind w:left="0" w:right="0"/>
              <w:jc w:val="left"/>
              <w:textAlignment w:val="center"/>
              <w:rPr>
                <w:sz w:val="21"/>
                <w:szCs w:val="21"/>
              </w:rPr>
            </w:pPr>
            <w:r>
              <w:rPr>
                <w:rFonts w:ascii="宋体" w:hAnsi="宋体" w:eastAsia="宋体" w:cs="宋体"/>
                <w:kern w:val="0"/>
                <w:sz w:val="21"/>
                <w:szCs w:val="21"/>
                <w:lang w:val="en-US" w:eastAsia="zh-CN" w:bidi="ar"/>
              </w:rPr>
              <w:t>计算输入数组的哈希值。</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1">
      <wne:acd wne:acdName="acd0"/>
    </wne:keymap>
    <wne:keymap wne:kcmPrimary="0233">
      <wne:acd wne:acdName="acd1"/>
    </wne:keymap>
  </wne:keymaps>
  <wne:acds>
    <wne:acd wne:argValue="AgDjTgF4R3K1a34A" wne:acdName="acd0" wne:fciIndexBasedOn="0065"/>
    <wne:acd wne:argValue="AQAAAAE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Slab">
    <w:panose1 w:val="00000000000000000000"/>
    <w:charset w:val="00"/>
    <w:family w:val="auto"/>
    <w:pitch w:val="default"/>
    <w:sig w:usb0="E00002FF" w:usb1="5000205B" w:usb2="00000020" w:usb3="00000000" w:csb0="2000019F" w:csb1="4F010000"/>
  </w:font>
  <w:font w:name="Lat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A3342"/>
    <w:rsid w:val="03C8398C"/>
    <w:rsid w:val="0756704F"/>
    <w:rsid w:val="08334AA1"/>
    <w:rsid w:val="0A98785E"/>
    <w:rsid w:val="0C4F7C30"/>
    <w:rsid w:val="0E763347"/>
    <w:rsid w:val="11B67DBC"/>
    <w:rsid w:val="138A5D3D"/>
    <w:rsid w:val="144C34A7"/>
    <w:rsid w:val="182F16C8"/>
    <w:rsid w:val="1DE3636D"/>
    <w:rsid w:val="21211450"/>
    <w:rsid w:val="29051BBE"/>
    <w:rsid w:val="2A8211A4"/>
    <w:rsid w:val="2B49333F"/>
    <w:rsid w:val="2D0A1EEC"/>
    <w:rsid w:val="2D6D0E15"/>
    <w:rsid w:val="2E450F92"/>
    <w:rsid w:val="354456A0"/>
    <w:rsid w:val="3A7B14F0"/>
    <w:rsid w:val="3B262926"/>
    <w:rsid w:val="3F1B06B4"/>
    <w:rsid w:val="44307B89"/>
    <w:rsid w:val="44C8225F"/>
    <w:rsid w:val="47C81874"/>
    <w:rsid w:val="49910370"/>
    <w:rsid w:val="4C5D2800"/>
    <w:rsid w:val="4C643424"/>
    <w:rsid w:val="4F07448C"/>
    <w:rsid w:val="52252A14"/>
    <w:rsid w:val="564869F4"/>
    <w:rsid w:val="5B6E5822"/>
    <w:rsid w:val="5C7C262E"/>
    <w:rsid w:val="5E913F3D"/>
    <w:rsid w:val="670342B7"/>
    <w:rsid w:val="68071F3C"/>
    <w:rsid w:val="684A3542"/>
    <w:rsid w:val="68597E26"/>
    <w:rsid w:val="6DFA1344"/>
    <w:rsid w:val="734A767D"/>
    <w:rsid w:val="75095EE3"/>
    <w:rsid w:val="76C12040"/>
    <w:rsid w:val="77274801"/>
    <w:rsid w:val="78B23E9F"/>
    <w:rsid w:val="79C170EF"/>
    <w:rsid w:val="79DB528F"/>
    <w:rsid w:val="7B804C4A"/>
    <w:rsid w:val="7CBD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Courier New" w:hAnsi="Courier New"/>
      <w:sz w:val="20"/>
    </w:rPr>
  </w:style>
  <w:style w:type="character" w:styleId="10">
    <w:name w:val="HTML Cite"/>
    <w:basedOn w:val="7"/>
    <w:qFormat/>
    <w:uiPriority w:val="0"/>
    <w:rPr>
      <w:i/>
    </w:rPr>
  </w:style>
  <w:style w:type="paragraph" w:customStyle="1" w:styleId="12">
    <w:name w:val="代码片段~"/>
    <w:basedOn w:val="1"/>
    <w:qFormat/>
    <w:uiPriority w:val="0"/>
    <w:pPr>
      <w:shd w:val="clear" w:fill="D7D7D7" w:themeFill="background1" w:themeFillShade="D8"/>
    </w:pPr>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jackchen</cp:lastModifiedBy>
  <dcterms:modified xsi:type="dcterms:W3CDTF">2018-12-09T10:01:35Z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