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计算广告CTR预估系列(二)–DeepFM实践</w:t>
      </w:r>
    </w:p>
    <w:p>
      <w:pPr>
        <w:pStyle w:val="2"/>
        <w:rPr>
          <w:rFonts w:hint="eastAsia"/>
        </w:rPr>
      </w:pPr>
      <w:r>
        <w:rPr>
          <w:rFonts w:hint="eastAsia"/>
        </w:rPr>
        <w:t>0. 变量说明</w:t>
      </w:r>
    </w:p>
    <w:p>
      <w:pPr>
        <w:rPr>
          <w:rFonts w:hint="eastAsia"/>
        </w:rPr>
      </w:pPr>
      <w:r>
        <w:rPr>
          <w:rFonts w:hint="eastAsia"/>
        </w:rPr>
        <w:t xml:space="preserve">为了方便后面的阅读，我们先说明一下各个名称的含义： </w:t>
      </w:r>
    </w:p>
    <w:p>
      <w:pPr>
        <w:rPr>
          <w:rFonts w:hint="eastAsia"/>
        </w:rPr>
      </w:pPr>
      <w:r>
        <w:rPr>
          <w:rFonts w:hint="eastAsia"/>
        </w:rPr>
        <w:t xml:space="preserve">1. field_size: 输入X在进行one-hot之前的特征维度 </w:t>
      </w:r>
    </w:p>
    <w:p>
      <w:pPr>
        <w:rPr>
          <w:rFonts w:hint="eastAsia"/>
        </w:rPr>
      </w:pPr>
      <w:r>
        <w:rPr>
          <w:rFonts w:hint="eastAsia"/>
        </w:rPr>
        <w:t xml:space="preserve">2. feature_size: 输入X在one-hot之后的特征维度， 又记作 n </w:t>
      </w:r>
    </w:p>
    <w:p>
      <w:pPr>
        <w:rPr>
          <w:rFonts w:hint="eastAsia"/>
        </w:rPr>
      </w:pPr>
      <w:r>
        <w:rPr>
          <w:rFonts w:hint="eastAsia"/>
        </w:rPr>
        <w:t xml:space="preserve">3. embedding_size: one-hot后的输入，进行嵌入后的维度，又记作 k </w:t>
      </w:r>
    </w:p>
    <w:p>
      <w:pPr>
        <w:rPr>
          <w:rFonts w:hint="eastAsia"/>
        </w:rPr>
      </w:pPr>
      <w:r>
        <w:rPr>
          <w:rFonts w:hint="eastAsia"/>
        </w:rPr>
        <w:t>4. 代码中tf中维度None表示任意维度，我们用来表示输入样本的数量这一维度。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 架构图与公式</w:t>
      </w:r>
    </w:p>
    <w:p>
      <w:pPr>
        <w:pStyle w:val="3"/>
        <w:rPr>
          <w:rFonts w:hint="eastAsia"/>
        </w:rPr>
      </w:pPr>
      <w:r>
        <w:rPr>
          <w:rFonts w:hint="eastAsia"/>
        </w:rPr>
        <w:t>1.1 架构图</w:t>
      </w:r>
    </w:p>
    <w:p>
      <w:pPr>
        <w:rPr>
          <w:rFonts w:hint="eastAsia"/>
        </w:rPr>
      </w:pPr>
      <w:r>
        <w:rPr>
          <w:rFonts w:hint="eastAsia"/>
        </w:rPr>
        <w:t xml:space="preserve">让我们来先回顾一下架构图和公式： </w:t>
      </w:r>
    </w:p>
    <w:p>
      <w:pPr>
        <w:rPr>
          <w:rFonts w:hint="eastAsia"/>
        </w:rPr>
      </w:pPr>
      <w:r>
        <w:rPr>
          <w:rFonts w:hint="eastAsia"/>
        </w:rPr>
        <w:t xml:space="preserve">架构图包含两部分：FM Component和Deep Component。 </w:t>
      </w:r>
    </w:p>
    <w:p>
      <w:pPr>
        <w:rPr>
          <w:rFonts w:hint="eastAsia"/>
        </w:rPr>
      </w:pPr>
      <w:r>
        <w:rPr>
          <w:rFonts w:hint="eastAsia"/>
        </w:rPr>
        <w:t>其中FM部分用于对1维特征和2维组合特征进行建模；Deep部分用于对高维组合特征进行建模。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253682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1.2 公式</w:t>
      </w:r>
    </w:p>
    <w:p>
      <w:pPr>
        <w:pStyle w:val="4"/>
        <w:rPr>
          <w:rFonts w:hint="eastAsia"/>
        </w:rPr>
      </w:pPr>
      <w:r>
        <w:rPr>
          <w:rFonts w:hint="eastAsia"/>
        </w:rPr>
        <w:t>1.2.1 公式参考</w:t>
      </w:r>
    </w:p>
    <w:p>
      <w:pPr>
        <w:rPr>
          <w:rFonts w:hint="eastAsia"/>
        </w:rPr>
      </w:pPr>
      <w:r>
        <w:rPr>
          <w:rFonts w:hint="eastAsia"/>
        </w:rPr>
        <w:t xml:space="preserve">DeepFM最后输出公式为： 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133090" cy="7239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其中FM部分贡献为：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5269865" cy="1012825"/>
            <wp:effectExtent l="0" t="0" r="69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需要注意的点： </w:t>
      </w:r>
    </w:p>
    <w:p>
      <w:pPr>
        <w:rPr>
          <w:rFonts w:hint="eastAsia"/>
        </w:rPr>
      </w:pPr>
      <w:r>
        <w:rPr>
          <w:rFonts w:hint="eastAsia"/>
        </w:rPr>
        <w:t xml:space="preserve">1. 这里省去了原始FM中的常数项，为了方便。 </w:t>
      </w:r>
    </w:p>
    <w:p>
      <w:pPr>
        <w:rPr>
          <w:rFonts w:hint="eastAsia"/>
        </w:rPr>
      </w:pPr>
      <w:r>
        <w:rPr>
          <w:rFonts w:hint="eastAsia"/>
        </w:rPr>
        <w:t>2. 这里的x可以认为是一个样本，d是one-hot之后的总维度，也就是feature_size. 在原始FM论文中对应n参数。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Deep部分贡献为： </w:t>
      </w:r>
    </w:p>
    <w:p>
      <w:pPr>
        <w:rPr>
          <w:rFonts w:hint="eastAsia"/>
        </w:rPr>
      </w:pPr>
      <w:r>
        <w:rPr>
          <w:rFonts w:hint="eastAsia"/>
        </w:rPr>
        <w:t>这个很好理解，就是神经网络的输出而已，就不再给公式了。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FM论文中原始公式，方便对比参考：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drawing>
          <wp:inline distT="0" distB="0" distL="114300" distR="114300">
            <wp:extent cx="3942715" cy="6762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二阶项的化简结果： </w:t>
      </w:r>
    </w:p>
    <w:p>
      <w:r>
        <w:drawing>
          <wp:inline distT="0" distB="0" distL="114300" distR="114300">
            <wp:extent cx="3195320" cy="2435860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1.2.2 FM Component维度问题</w:t>
      </w:r>
    </w:p>
    <w:p>
      <w:pPr>
        <w:rPr>
          <w:rFonts w:hint="eastAsia"/>
        </w:rPr>
      </w:pPr>
      <w:r>
        <w:rPr>
          <w:rFonts w:hint="eastAsia"/>
        </w:rPr>
        <w:t xml:space="preserve">先说结论：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FM-1维：field_size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FM-2维组合特征： embedding_size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这个和上面的公式有点不一样，但是实际代码实现是这样实现的。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这里比较重要：因为关系到代码里面怎么写，下面分别解释：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先看FM-1次项：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首先，我们看到一次项是求和了的。但是在实际代码中，我们并没有对一次项求和。而是输出一个维度为k的向量，这里的k就是embedding_size。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为什么要这么做那？我个人的感觉是：提高最后模型的学习效果。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最后神经网络的输出其实可以看做是logistic regression。它的输入由三部分组成：FM-1维，FM-二维，Deep部分。 自然而然，我们不希望FM-1维只是一个标量，一个数吧。这显然不利于LR模型的学习，那么如果用原始的维度那：公式里是Wi * Xi，Xi的维度是n，n是one-hot之后的维度，这个维度太大了以至于我们才想出了各种办法来解决这个问题，用n显然不行。所以，就用field_size。从逻辑上来说，也是对one-hot之前每个特征维度的一种建模。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再看FM-2维组合特征部分：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在上节中，我们看到了FM二阶项的化简结果。最外层是在Embeeding_size上的求和。不做这个求和，而是得到一个embedding_size维度的向量，就是送到最后输出单元的FM的二阶部分。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原因我想跟上面FM-1维的是一样的，求和之后就变成了一个标量，显然不利于后面的学习。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这两部分理解了之后，让我们来看下代码吧！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 核心代码拆解</w:t>
      </w:r>
    </w:p>
    <w:p>
      <w:pPr>
        <w:pStyle w:val="3"/>
        <w:rPr>
          <w:rFonts w:hint="eastAsia"/>
        </w:rPr>
      </w:pPr>
      <w:r>
        <w:rPr>
          <w:rFonts w:hint="eastAsia"/>
        </w:rPr>
        <w:t>2.1 输入</w:t>
      </w:r>
    </w:p>
    <w:p>
      <w:pPr>
        <w:rPr>
          <w:rStyle w:val="5"/>
          <w:rFonts w:hint="eastAsia"/>
          <w:sz w:val="21"/>
          <w:szCs w:val="21"/>
        </w:rPr>
      </w:pPr>
      <w:r>
        <w:rPr>
          <w:rStyle w:val="5"/>
          <w:rFonts w:hint="eastAsia"/>
          <w:sz w:val="21"/>
          <w:szCs w:val="21"/>
        </w:rPr>
        <w:t xml:space="preserve">feat_index = tf.placeholder(dtype=tf.int32, shape=[None, config.field_size], name='feat_index') </w:t>
      </w:r>
    </w:p>
    <w:p>
      <w:pPr>
        <w:rPr>
          <w:rStyle w:val="5"/>
          <w:rFonts w:hint="eastAsia"/>
          <w:sz w:val="21"/>
          <w:szCs w:val="21"/>
        </w:rPr>
      </w:pPr>
      <w:r>
        <w:rPr>
          <w:rStyle w:val="5"/>
          <w:rFonts w:hint="eastAsia"/>
          <w:sz w:val="21"/>
          <w:szCs w:val="21"/>
        </w:rPr>
        <w:t># [None, field_size]</w:t>
      </w:r>
    </w:p>
    <w:p>
      <w:pPr>
        <w:rPr>
          <w:rStyle w:val="5"/>
          <w:rFonts w:hint="eastAsia"/>
          <w:sz w:val="21"/>
          <w:szCs w:val="21"/>
        </w:rPr>
      </w:pPr>
      <w:r>
        <w:rPr>
          <w:rStyle w:val="5"/>
          <w:rFonts w:hint="eastAsia"/>
          <w:sz w:val="21"/>
          <w:szCs w:val="21"/>
        </w:rPr>
        <w:t>feat_value = tf.placeholder(dtype=tf.float32, shape=[None, None], name='feat_value')</w:t>
      </w:r>
    </w:p>
    <w:p>
      <w:pPr>
        <w:rPr>
          <w:rStyle w:val="5"/>
          <w:rFonts w:hint="eastAsia"/>
          <w:sz w:val="21"/>
          <w:szCs w:val="21"/>
        </w:rPr>
      </w:pPr>
      <w:r>
        <w:rPr>
          <w:rStyle w:val="5"/>
          <w:rFonts w:hint="eastAsia"/>
          <w:sz w:val="21"/>
          <w:szCs w:val="21"/>
        </w:rPr>
        <w:t xml:space="preserve"> # [None, field_size]</w:t>
      </w:r>
    </w:p>
    <w:p>
      <w:pPr>
        <w:rPr>
          <w:rStyle w:val="5"/>
          <w:rFonts w:hint="eastAsia"/>
          <w:sz w:val="21"/>
          <w:szCs w:val="21"/>
        </w:rPr>
      </w:pPr>
      <w:r>
        <w:rPr>
          <w:rStyle w:val="5"/>
          <w:rFonts w:hint="eastAsia"/>
          <w:sz w:val="21"/>
          <w:szCs w:val="21"/>
        </w:rPr>
        <w:t>label = tf.placeholder(dtype=tf.float16, shape=[None,1], name='label')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注意下各个输入变量的维度大小就可以了，没什么特别需要说明的。None在tf里面表示任意维度，此处表示样本数量维度。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2.2 Embedding</w:t>
      </w:r>
    </w:p>
    <w:p>
      <w:pPr>
        <w:rPr>
          <w:rStyle w:val="5"/>
          <w:rFonts w:hint="eastAsia"/>
          <w:sz w:val="21"/>
          <w:szCs w:val="21"/>
        </w:rPr>
      </w:pPr>
      <w:r>
        <w:rPr>
          <w:rStyle w:val="5"/>
          <w:rFonts w:hint="eastAsia"/>
          <w:sz w:val="21"/>
          <w:szCs w:val="21"/>
        </w:rPr>
        <w:t># Sparse Features -&gt; Dense Embedding</w:t>
      </w:r>
    </w:p>
    <w:p>
      <w:pPr>
        <w:rPr>
          <w:rFonts w:hint="eastAsia"/>
        </w:rPr>
      </w:pPr>
      <w:r>
        <w:rPr>
          <w:rStyle w:val="5"/>
          <w:rFonts w:hint="eastAsia"/>
          <w:sz w:val="21"/>
          <w:szCs w:val="21"/>
        </w:rPr>
        <w:t>embeddings_origin = tf.nn.embedding_lookup(weights['feature_embedding'], ids=feat_index) # [None, field_size, embedding_size]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重点来了，这里是完成Sparse Features到Dense Embedding的转换。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2.3 FM Component - 1维特征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1维特征本来是求和得到一个标量的，为了提高学习效果，我们改为不求和，得到一个field_size维度的向量。相当于是进行了一次k=1的一次embedding。</w:t>
      </w:r>
    </w:p>
    <w:p>
      <w:pPr>
        <w:ind w:firstLine="420" w:firstLineChars="0"/>
        <w:rPr>
          <w:rStyle w:val="5"/>
          <w:rFonts w:hint="eastAsia"/>
          <w:sz w:val="21"/>
          <w:szCs w:val="21"/>
        </w:rPr>
      </w:pPr>
      <w:r>
        <w:rPr>
          <w:rStyle w:val="5"/>
          <w:rFonts w:hint="eastAsia"/>
          <w:sz w:val="21"/>
          <w:szCs w:val="21"/>
        </w:rPr>
        <w:t xml:space="preserve">y_first_order = tf.nn.embedding_lookup(weights['feature_bias'], ids=feat_index) </w:t>
      </w:r>
    </w:p>
    <w:p>
      <w:pPr>
        <w:ind w:firstLine="420" w:firstLineChars="0"/>
        <w:rPr>
          <w:rFonts w:hint="eastAsia"/>
        </w:rPr>
      </w:pPr>
      <w:r>
        <w:rPr>
          <w:rStyle w:val="5"/>
          <w:rFonts w:hint="eastAsia"/>
          <w:sz w:val="21"/>
          <w:szCs w:val="21"/>
        </w:rPr>
        <w:t># [None, field_size, 1]</w:t>
      </w:r>
    </w:p>
    <w:p>
      <w:pPr>
        <w:rPr>
          <w:rFonts w:hint="eastAsia"/>
        </w:rPr>
      </w:pPr>
      <w:r>
        <w:rPr>
          <w:rFonts w:hint="eastAsia"/>
        </w:rPr>
        <w:t>得到W之后，和输入X相乘，并缩减维度，得到最终FM-1维的输出：</w:t>
      </w:r>
    </w:p>
    <w:p>
      <w:pPr>
        <w:ind w:firstLine="420" w:firstLineChars="0"/>
        <w:rPr>
          <w:rStyle w:val="5"/>
          <w:rFonts w:hint="eastAsia"/>
          <w:sz w:val="21"/>
          <w:szCs w:val="21"/>
        </w:rPr>
      </w:pPr>
      <w:r>
        <w:rPr>
          <w:rStyle w:val="5"/>
          <w:rFonts w:hint="eastAsia"/>
          <w:sz w:val="21"/>
          <w:szCs w:val="21"/>
        </w:rPr>
        <w:t>w_mul_x = tf.multiply(y_first_order, feat_value_reshape) # [None, field_size, 1] Wi * Xi</w:t>
      </w:r>
    </w:p>
    <w:p>
      <w:pPr>
        <w:ind w:firstLine="420" w:firstLineChars="0"/>
        <w:rPr>
          <w:rFonts w:hint="eastAsia"/>
        </w:rPr>
      </w:pPr>
      <w:r>
        <w:rPr>
          <w:rStyle w:val="5"/>
          <w:rFonts w:hint="eastAsia"/>
          <w:sz w:val="21"/>
          <w:szCs w:val="21"/>
        </w:rPr>
        <w:t>y_first_order = tf.reduce_sum(input_tensor=w_mul_x, axis=2) # [None, field_size]</w:t>
      </w:r>
    </w:p>
    <w:p>
      <w:pPr>
        <w:pStyle w:val="3"/>
        <w:rPr>
          <w:rFonts w:hint="eastAsia"/>
        </w:rPr>
      </w:pPr>
      <w:r>
        <w:rPr>
          <w:rFonts w:hint="eastAsia"/>
        </w:rPr>
        <w:t>2.4 FM Component - 2维组合特征</w:t>
      </w:r>
    </w:p>
    <w:p>
      <w:pPr>
        <w:rPr>
          <w:rFonts w:hint="eastAsia"/>
        </w:rPr>
      </w:pPr>
      <w:r>
        <w:rPr>
          <w:rFonts w:hint="eastAsia"/>
        </w:rPr>
        <w:t>在第一节中，我们给出了FM-2维组合特征的化简公式。发现计算的两部分都需要计算 vi * xi。所以我们先把这一部分计算出来：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feat_value_reshape = tf.reshape(tensor=feat_value, shape=[-1, config.field_size, 1]) # -1 * field_size * 1</w:t>
      </w:r>
    </w:p>
    <w:p>
      <w:pPr>
        <w:rPr>
          <w:rFonts w:hint="eastAsia"/>
        </w:rPr>
      </w:pPr>
      <w:r>
        <w:rPr>
          <w:rFonts w:hint="eastAsia"/>
        </w:rPr>
        <w:t xml:space="preserve">embeddings = tf.multiply(embeddings_origin, feat_value_reshape) </w:t>
      </w:r>
    </w:p>
    <w:p>
      <w:pPr>
        <w:rPr>
          <w:rFonts w:hint="eastAsia"/>
        </w:rPr>
      </w:pPr>
      <w:r>
        <w:rPr>
          <w:rFonts w:hint="eastAsia"/>
        </w:rPr>
        <w:t># [None, field_size, embedding_size] multiply不是矩阵相乘，而是矩阵对应位置相乘。这里应用了broadcast机制。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然后分别计算这两部分： </w:t>
      </w:r>
    </w:p>
    <w:p>
      <w:pPr>
        <w:rPr>
          <w:rFonts w:hint="eastAsia"/>
        </w:rPr>
      </w:pPr>
      <w:r>
        <w:drawing>
          <wp:inline distT="0" distB="0" distL="114300" distR="114300">
            <wp:extent cx="1771650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sum_square part 先sum，再square</w:t>
      </w:r>
    </w:p>
    <w:p>
      <w:pPr>
        <w:rPr>
          <w:rFonts w:hint="eastAsia"/>
        </w:rPr>
      </w:pPr>
      <w:r>
        <w:rPr>
          <w:rFonts w:hint="eastAsia"/>
        </w:rPr>
        <w:t>summed_features_emb = tf.reduce_sum(input_tensor=embeddings, axis=1) # [None, embedding_size]</w:t>
      </w:r>
    </w:p>
    <w:p>
      <w:pPr>
        <w:rPr>
          <w:rFonts w:hint="eastAsia"/>
        </w:rPr>
      </w:pPr>
      <w:r>
        <w:rPr>
          <w:rFonts w:hint="eastAsia"/>
        </w:rPr>
        <w:t>summed_features_emb_square = tf.square(summed_features_emb)</w:t>
      </w:r>
    </w:p>
    <w:p>
      <w:pPr>
        <w:rPr>
          <w:rFonts w:hint="eastAsia"/>
        </w:rPr>
      </w:pPr>
      <w:r>
        <w:drawing>
          <wp:inline distT="0" distB="0" distL="114300" distR="114300">
            <wp:extent cx="1857375" cy="1104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// square_sum part</w:t>
      </w:r>
    </w:p>
    <w:p>
      <w:pPr>
        <w:rPr>
          <w:rFonts w:hint="eastAsia"/>
        </w:rPr>
      </w:pPr>
      <w:r>
        <w:rPr>
          <w:rFonts w:hint="eastAsia"/>
        </w:rPr>
        <w:t>squared_features_emb = tf.square(embeddings)</w:t>
      </w:r>
    </w:p>
    <w:p>
      <w:pPr>
        <w:rPr>
          <w:rFonts w:hint="eastAsia"/>
        </w:rPr>
      </w:pPr>
      <w:r>
        <w:rPr>
          <w:rFonts w:hint="eastAsia"/>
        </w:rPr>
        <w:t>squared_features_emb_summed = tf.reduce_sum(input_tensor=squared_features_emb, axis=1) # [None, embedding_size]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最后得到最终FM-2维组合特征输出结果，维度为embedding_size:</w:t>
      </w:r>
    </w:p>
    <w:p>
      <w:pPr>
        <w:rPr>
          <w:rFonts w:hint="eastAsia"/>
        </w:rPr>
      </w:pPr>
      <w:r>
        <w:rPr>
          <w:rFonts w:hint="eastAsia"/>
        </w:rPr>
        <w:t>// second order</w:t>
      </w:r>
    </w:p>
    <w:p>
      <w:pPr>
        <w:rPr>
          <w:rFonts w:hint="eastAsia"/>
        </w:rPr>
      </w:pPr>
      <w:r>
        <w:rPr>
          <w:rFonts w:hint="eastAsia"/>
        </w:rPr>
        <w:t>y_second_order = 0.5 * tf.subtract(summed_features_emb_square, squared_features_emb_summed)</w:t>
      </w:r>
    </w:p>
    <w:p>
      <w:pPr>
        <w:pStyle w:val="3"/>
        <w:rPr>
          <w:rFonts w:hint="eastAsia"/>
        </w:rPr>
      </w:pPr>
      <w:r>
        <w:rPr>
          <w:rFonts w:hint="eastAsia"/>
        </w:rPr>
        <w:t>2.5 Deep Component</w:t>
      </w:r>
    </w:p>
    <w:p>
      <w:pPr>
        <w:rPr>
          <w:rFonts w:hint="eastAsia"/>
        </w:rPr>
      </w:pPr>
      <w:r>
        <w:rPr>
          <w:rFonts w:hint="eastAsia"/>
        </w:rPr>
        <w:t xml:space="preserve">网络部分比较简单，只要一层一层的前向传递就可以了。只有一个问题需要说明： </w:t>
      </w:r>
    </w:p>
    <w:p>
      <w:pPr>
        <w:rPr>
          <w:rFonts w:hint="eastAsia"/>
        </w:rPr>
      </w:pPr>
      <w:r>
        <w:rPr>
          <w:rFonts w:hint="eastAsia"/>
        </w:rPr>
        <w:t xml:space="preserve">网络部分，第一个隐藏层的输入是什么？ </w:t>
      </w:r>
    </w:p>
    <w:p>
      <w:pPr>
        <w:rPr>
          <w:rFonts w:hint="eastAsia"/>
        </w:rPr>
      </w:pPr>
      <w:r>
        <w:rPr>
          <w:rFonts w:hint="eastAsia"/>
        </w:rPr>
        <w:t>我的感觉应该是原始输入嵌入后的结果：</w:t>
      </w:r>
    </w:p>
    <w:p>
      <w:pPr>
        <w:rPr>
          <w:rFonts w:hint="eastAsia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 Deep Component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y_deep = tf.reshape(embeddings_origin, shape=[-1, config.field_size * config.embedding_size]) # [None, field_size * embedding_size]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for i in range(0, len(deep_layers)):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y_deep = tf.add(tf.matmul(y_deep, weights['layer_%d' % i]), weights['bias_%d' % i])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y_deep = config.deep_layers_activation(y_deep)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2.6 输出</w:t>
      </w:r>
    </w:p>
    <w:p>
      <w:pPr>
        <w:rPr>
          <w:rFonts w:hint="eastAsia"/>
        </w:rPr>
      </w:pPr>
      <w:r>
        <w:rPr>
          <w:rFonts w:hint="eastAsia"/>
        </w:rPr>
        <w:t>把前面FM Component和Deep Component的两部分结合起来，就得到了最后输出单元的输入，经过sigmoid函数激活就可以得到最终结果了。</w:t>
      </w:r>
    </w:p>
    <w:p>
      <w:pPr>
        <w:rPr>
          <w:rFonts w:hint="eastAsia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// output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concat_input = tf.concat([y_first_order, y_second_order, y_deep], axis=1)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out = tf.add(tf.matmul(concat_input, weights['concat_projection']), weights['concat_bias'])</w:t>
      </w:r>
    </w:p>
    <w:p>
      <w:pPr>
        <w:rPr>
          <w:rFonts w:hint="eastAsia"/>
        </w:rPr>
      </w:pPr>
      <w:r>
        <w:rPr>
          <w:rFonts w:hint="eastAsia"/>
          <w:sz w:val="21"/>
          <w:szCs w:val="21"/>
        </w:rPr>
        <w:t>out = tf.nn.sigmoid(out)</w:t>
      </w:r>
    </w:p>
    <w:p>
      <w:pPr>
        <w:pStyle w:val="2"/>
        <w:rPr>
          <w:rFonts w:hint="eastAsia"/>
        </w:rPr>
      </w:pPr>
      <w:r>
        <w:rPr>
          <w:rFonts w:hint="eastAsia"/>
        </w:rPr>
        <w:t>3. 完整代码：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这份代码最主要的目的是学习，直接应用于工程的话还需要做一些优化。比如batch normalization、stack train、batch train以及代码重构等。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本代码可以帮助你快速实验，实现DeepFM，掌握其原理。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另外，可直接运行。github地址–欢迎follow/star/contribute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另外，附上一份整理的 DeepFM架构图-实现篇 的图。主要是帮助大家理解各个参数的维度、权重weights的维度、需要学习的维度、FM Deep两部分输出的维度。 要想实现DeepFM，只要把每一部分的维度搞清楚，网络的架构搞清楚就问题不大了。 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"https://github.com/gutouyu/ML_CIA/blob/master/DeepFM/DeepFM.py"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https://github.com/gutouyu/ML_CIA/blob/master/DeepFM/DeepFM.py</w:t>
      </w:r>
      <w:r>
        <w:rPr>
          <w:rFonts w:hint="eastAsia"/>
        </w:rPr>
        <w:fldChar w:fldCharType="end"/>
      </w:r>
    </w:p>
    <w:tbl>
      <w:tblPr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6"/>
        <w:gridCol w:w="7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909" w:type="dxa"/>
        </w:trPr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gc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numpy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np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pandas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tensorflow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0. Functions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Config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用来存储一些配置信息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(self):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.feature_dict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.feature_size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.field_size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.embedding_size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.epochs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.deep_layers_activation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tf.nn.relu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.loss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"logloss"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.l2_reg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.learning_rate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FeatureDictionary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(dfTrain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dfTest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numeric_cols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ignore_cols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目的是给每一个特征维度都进行编号。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 对于离散特征，one-hot之后每一列都是一个新的特征维度。所以，原来的一维度对应的是很多维度，编号也是不同的。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2. 对于连续特征，原来的一维特征依旧是一维特征。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返回一个feat_dict，用于根据 原特征名称和特征取值 快速查询出 对应的特征编号。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:param dfTrain: 原始训练集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:param dfTest: 原始测试集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:param numeric_cols: 所有数值型特征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:param ignore_cols: 所有忽略的特征. 除了数值型和忽略的，剩下的全部认为是离散型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:return: feat_dict, feat_size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 feat_size: one-hot之后总的特征维度。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2. feat_dict是一个{}， key是特征string的col_name, value可能是编号（int），可能也是一个字典。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如果原特征是连续特征： value就是int，表示对应的特征编号；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如果原特征是离散特征：value就是dict，里面是根据离散特征的 实际取值 查询 该维度的特征编号。 因为离散特征one-hot之后，一个取值就是一个维度，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而一个维度就对应一个编号。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(dfTrain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"train dataset is not set"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(dfTest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"test dataset is not set"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编号肯定是要train test一起编号的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df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pd.concat([dfTrain, dfTest],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返回值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feat_dict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{}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目前为止的下一个编号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total_cnt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df.columns: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ignore_cols: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忽略的特征不参与编号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continue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连续特征只有一个编号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numeric_cols: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feat_dict[col]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total_cnt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total_cnt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continue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离散特征，有多少个取值就有多少个编号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unique_vals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df[col].unique()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unique_cnt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df[col].nunique()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feat_dict[col]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zip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(unique_vals,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(total_cnt, total_cnt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unique_cnt)))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total_cnt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unique_cnt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feat_size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total_cnt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feat_dict, feat_size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(feat_dict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df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has_label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构造FeatureDict，用于后面Embedding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:param feat_dict: FeatureDictionary生成的。用于根据col和value查询出特征编号的字典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:param df: 数据输入。可以是train也可以是test,不用拼接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:param has_label: 数据中是否包含label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:return: Xi, Xv, 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(df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"df is not set"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dfi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df.copy()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has_label: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y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df[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'target'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].values.tolist()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dfi.drop([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'id'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'target'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inplace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ids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dfi[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'id'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].values.tolist()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预测样本的ids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dfi.drop([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'id'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inplace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dfi是Feature index,大小和dfTrain相同，但是里面的值都是特征对应的编号。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dfv是Feature value, 可以是binary(0或1), 也可以是实值float，比如3.14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dfv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dfi.copy()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dfi.columns: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IGNORE_FEATURES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用到的全局变量： IGNORE_FEATURES, NUMERIC_FEATURES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dfi.drop([col],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inplace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dfv.drop([col],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inplace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continue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NUMERIC_FEATURES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连续特征1个维度，对应1个编号，这个编号是一个定值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dfi[col]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feat_dict[col]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离散特征。不同取值对应不同的特征维度，编号也是不同的。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dfi[col]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dfi[col].map(feat_dict[col])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dfv[col]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取出里面的值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Xi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dfi.values.tolist()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Xv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dfv.values.tolist()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dfi, dfv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gc.collect()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has_label: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Xi, Xv, 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Xi, Xv, ids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1. 配置信息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train_file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"./data/train.csv"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test_file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"./data/test.csv"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IGNORE_FEATURES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'id'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'target'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CATEGORITAL_FEATURES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'feat_cat_1'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'feat_cat_2'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NUMERIC_FEATURES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'feat_num_1'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'feat_num_2'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config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Config()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2. 读取文件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dfTrain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pd.read_csv(train_file)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dfTest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pd.read_csv(test_file)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3. 准备数据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FeatureDict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config.feature_dict, config.feature_size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FeatureDictionary(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dfTrain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dfTrain,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dfTest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dfTest,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numeric_cols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NUMERIC_FEATURES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ignore_cols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IGNORE_FEATURES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Xi, Xv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Xi_train, Xv_train, y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parse(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feat_dict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config.feature_dict,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dfTrain,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has_label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Xi_test, Xv_test, ids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parse(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feat_dict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config.feature_dict,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dfTest,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has_label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config.field_size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(Xi_train[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4. 建立模型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模型参数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deep_layers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config.embedding_size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config.deep_layers_activation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tf.nn.relu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BUILD THE WHOLE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tf.set_random_seed(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2018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init_weight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weights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Sparse Features 到 Dense Embedding的全连接权重。[其实是Embedding]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weights[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'feature_embedding'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tf.Variable(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initial_value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tf.random_normal(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shape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[config.feature_size, config.embedding_size],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stddev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'feature_embedding'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tf.float32)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Sparse Featues 到 FM Layer中Addition Unit的全连接。 [其实是Embedding,嵌入后维度为1]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weights[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'feature_bias'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tf.Variable(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initial_value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tf.random_uniform(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shape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[config.feature_size,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minval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maxval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'feature_bias'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tf.float32)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Hidden Layer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num_layer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(deep_layers)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input_size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config.field_size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config.embedding_size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glorot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np.sqrt(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(input_size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deep_layers[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]))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glorot_normal: stddev = sqrt(2/(fan_in + fan_out))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weights[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'layer_0'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tf.Variable(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initial_value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tf.random_normal(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shape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[input_size, deep_layers[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]],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stddev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glorot),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tf.float32)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weights[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'bias_0'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tf.Variable(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initial_value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tf.random_normal(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shape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deep_layers[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]],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stddev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glorot),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tf.float32)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num_layer):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glorot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np.sqrt(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(deep_layers[i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deep_layers[i]))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deep_layer[i-1] * deep_layer[i]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weights[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'layer_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tf.Variable(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initial_value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tf.random_normal(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shape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[deep_layers[i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], deep_layers[i]],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stddev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glorot),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tf.float32)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1 * deep_layer[i]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weights[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'bias_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tf.Variable(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initial_value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tf.random_normal(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shape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deep_layers[i]],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stddev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glorot),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tf.float32)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Output Layer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deep_size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deep_layers[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fm_size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config.field_size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config.embedding_size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input_size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fm_size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deep_size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glorot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np.sqrt(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(input_size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weights[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'concat_projection'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tf.Variable(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initial_value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tf.random_normal(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shape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[input_size,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stddev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glorot),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tf.float32)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weights[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'concat_bias'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tf.Variable(tf.constant(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0.01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tf.float32)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build_network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feat_index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tf.placeholder(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tf.int32,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shape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config.field_size],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'feat_index'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[None, field_size]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feat_value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tf.placeholder(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tf.float32,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shape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'feat_value'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[None, field_size]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label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tf.placeholder(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tf.float16,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shape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'label'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Sparse Features -&gt; Dense Embedding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embeddings_origin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tf.nn.embedding_lookup(weights[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'feature_embedding'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feat_index)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[None, field_size, embedding_size]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feat_value_reshape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tf.reshape(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tensor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feat_value,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shape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config.field_size,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-1 * field_size *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--------- 一维特征 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y_first_order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tf.nn.embedding_lookup(weights[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'feature_bias'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feat_index)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[None, field_size, 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w_mul_x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tf.multiply(y_first_order, feat_value_reshape)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[None, field_size, 1] Wi * Xi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y_first_order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tf.reduce_sum(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input_tensor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w_mul_x,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[None, field_size]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--------- 二维组合特征 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embeddings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tf.multiply(embeddings_origin, feat_value_reshape)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[None, field_size, embedding_size] multiply不是矩阵相乘，而是矩阵对应位置相乘。这里应用了broadcast机制。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sum_square part 先sum，再square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summed_features_emb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tf.reduce_sum(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input_tensor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embeddings,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[None, embedding_size]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summed_features_emb_square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tf.square(summed_features_emb)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square_sum part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squared_features_emb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tf.square(embeddings)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squared_features_emb_summed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tf.reduce_sum(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input_tensor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squared_features_emb,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[None, embedding_size]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second 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y_second_order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tf.subtract(summed_features_emb_square, squared_features_emb_summed)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----------- Deep Component 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y_deep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tf.reshape(embeddings_origin,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shape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config.field_size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config.embedding_size])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[None, field_size * embedding_size]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(deep_layers)):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y_deep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tf.add(tf.matmul(y_deep, weights[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'layer_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i]), weights[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'bias_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y_deep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config.deep_layers_activation(y_deep)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----------- output 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concat_input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tf.concat([y_first_order, y_second_order, y_deep],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tf.add(tf.matmul(concat_input, weights[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'concat_projection'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]), weights[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'concat_bias'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tf.nn.sigmoid(out)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config.loss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"logloss"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config.l2_reg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config.learning_rate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loss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config.loss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"logloss"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loss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tf.losses.log_loss(label, 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config.loss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"mse"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loss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tf.losses.mean_squared_error(label, 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l2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config.l2_reg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loss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tf.contrib.layers.l2_regularizer(config.l2_reg)(weights[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'concat_projection'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(deep_layers)):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loss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tf.contrib.layers.l2_regularizer(config.l2_reg)(weights[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'layer_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optimizer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optimizer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tf.train.AdamOptimizer(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learning_rate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config.learning_rate,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beta1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beta2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0.999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1e-8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).minimize(loss)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5. 训练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init session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sess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tf.Session(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graph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tf.get_default_graph())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sess.run(tf.global_variables_initializer())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train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feed_dict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feat_index: Xi_train,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feat_value: Xv_train,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label: np.array(y).reshape((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epoch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(config.epochs):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train_loss,opt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sess.run((loss, optimizer),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feed_dict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feed_dict)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"epoch: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{0}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train loss: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:.6f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.format(epoch, train_loss))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6. 预测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##################################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dummy_y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(Xi_test)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feed_dict_test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feat_index: Xi_test,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feat_value: Xv_test,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label: np.array(dummy_y).reshape((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prediction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sess.run(out,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feed_dict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feed_dict_test)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sub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pd.DataFrame({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:ids,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"pred"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:np.squeeze(prediction)})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"prediction:"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79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(sub)</w:t>
            </w:r>
          </w:p>
        </w:tc>
      </w:tr>
    </w:tbl>
    <w:p>
      <w:pPr>
        <w:rPr>
          <w:rFonts w:hint="eastAsia"/>
        </w:rPr>
      </w:pPr>
    </w:p>
    <w:p>
      <w:r>
        <w:drawing>
          <wp:inline distT="0" distB="0" distL="114300" distR="114300">
            <wp:extent cx="5719445" cy="3865880"/>
            <wp:effectExtent l="0" t="0" r="1460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386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81650" cy="3598545"/>
            <wp:effectExtent l="0" t="0" r="0" b="19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9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3CEC93"/>
    <w:multiLevelType w:val="singleLevel"/>
    <w:tmpl w:val="DE3CEC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A6B0B"/>
    <w:rsid w:val="01911533"/>
    <w:rsid w:val="039E39C8"/>
    <w:rsid w:val="04CA62A8"/>
    <w:rsid w:val="0C7D7834"/>
    <w:rsid w:val="0C800F84"/>
    <w:rsid w:val="1BF16D00"/>
    <w:rsid w:val="1D0527E8"/>
    <w:rsid w:val="20613B39"/>
    <w:rsid w:val="216D18B3"/>
    <w:rsid w:val="294524B1"/>
    <w:rsid w:val="2A6245FD"/>
    <w:rsid w:val="2C5B3974"/>
    <w:rsid w:val="30AE34A1"/>
    <w:rsid w:val="32046CA6"/>
    <w:rsid w:val="380C600B"/>
    <w:rsid w:val="396A6B0B"/>
    <w:rsid w:val="3B4C01EB"/>
    <w:rsid w:val="3B7B33C4"/>
    <w:rsid w:val="429D5284"/>
    <w:rsid w:val="433E1CE0"/>
    <w:rsid w:val="47305509"/>
    <w:rsid w:val="4EB7739A"/>
    <w:rsid w:val="527B1F6A"/>
    <w:rsid w:val="57DD2D82"/>
    <w:rsid w:val="5809253E"/>
    <w:rsid w:val="5A983023"/>
    <w:rsid w:val="5CAE3DAF"/>
    <w:rsid w:val="60B46BA2"/>
    <w:rsid w:val="6D535020"/>
    <w:rsid w:val="6ED44084"/>
    <w:rsid w:val="72ED2C66"/>
    <w:rsid w:val="768500F6"/>
    <w:rsid w:val="7798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-chj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2018-10-29T12:54:00Z</dcterms:created>
  <dc:creator>jackchen</dc:creator>
  <cp:lastModifiedBy>jackchen</cp:lastModifiedBy>
  <dcterms:modified xsi:type="dcterms:W3CDTF">2018-10-31T08:58:43Z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