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TP1 Programacion 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Alumno: </w:t>
      </w:r>
      <w:r w:rsidDel="00000000" w:rsidR="00000000" w:rsidRPr="00000000">
        <w:rPr>
          <w:sz w:val="24"/>
          <w:szCs w:val="24"/>
          <w:rtl w:val="0"/>
        </w:rPr>
        <w:t xml:space="preserve">Sebastian Ortiz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Comision: </w:t>
      </w:r>
      <w:r w:rsidDel="00000000" w:rsidR="00000000" w:rsidRPr="00000000">
        <w:rPr>
          <w:sz w:val="24"/>
          <w:szCs w:val="24"/>
          <w:rtl w:val="0"/>
        </w:rPr>
        <w:t xml:space="preserve">B / 3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a- Es válido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b- No es válido, comienza con un número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c- Es válido pero no una buena práctica (camelCase)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d- No es válido, utiliza operador de división (/)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e- Es válido pero no una buena práctica (Caracteres especiales)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f- No es válido, palabra reservada 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g- No es válido, contiene un caracter especial ($)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h- No es válido, palabra reservada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i- Es válido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j- Es válido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k- No es válido, contiene operador de resta (-)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l- No es válido, contiene caracter especial (@)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m- No es válido, comienza con un número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n- No es válido, palabra reservada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o- No es válido, contiene operador de resta (-) y mala práctica con mayúscula al principio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p- No es válido, contiene operador de módulo (%)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q- Es válido, se convierte en constante gracias a "_"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r- Es válido pero no una buena práctica (camelCase)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s- Es válido, se convierte en constante gracias a mayúsculas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t- Es válido pero no una buena práctica (Caracteres especiales)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u- Es válido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v- No es válido, contiene caracter especial (&amp;)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w- No es válido, comienza con un número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x- No es válido, contiene caracter especial (?)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a- 30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b- 30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c- 25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d- 8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e- 13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f- 8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a- float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b- float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c- int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d- int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e- str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f- str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g- str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h- int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i- int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j- float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k- float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l- str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m- bool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n- bool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o- bool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c- No válida</w:t>
      </w:r>
    </w:p>
    <w:p w:rsidR="00000000" w:rsidDel="00000000" w:rsidP="00000000" w:rsidRDefault="00000000" w:rsidRPr="00000000" w14:paraId="0000003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d- No válida</w:t>
      </w:r>
    </w:p>
    <w:p w:rsidR="00000000" w:rsidDel="00000000" w:rsidP="00000000" w:rsidRDefault="00000000" w:rsidRPr="00000000" w14:paraId="0000003E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e- No válida</w:t>
      </w:r>
    </w:p>
    <w:p w:rsidR="00000000" w:rsidDel="00000000" w:rsidP="00000000" w:rsidRDefault="00000000" w:rsidRPr="00000000" w14:paraId="0000003F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i- No válida</w:t>
      </w:r>
    </w:p>
    <w:p w:rsidR="00000000" w:rsidDel="00000000" w:rsidP="00000000" w:rsidRDefault="00000000" w:rsidRPr="00000000" w14:paraId="00000040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j- No válida</w:t>
      </w:r>
    </w:p>
    <w:p w:rsidR="00000000" w:rsidDel="00000000" w:rsidP="00000000" w:rsidRDefault="00000000" w:rsidRPr="00000000" w14:paraId="00000041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k- No válida</w:t>
      </w:r>
    </w:p>
    <w:p w:rsidR="00000000" w:rsidDel="00000000" w:rsidP="00000000" w:rsidRDefault="00000000" w:rsidRPr="00000000" w14:paraId="00000042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l- No válida</w:t>
      </w:r>
    </w:p>
    <w:p w:rsidR="00000000" w:rsidDel="00000000" w:rsidP="00000000" w:rsidRDefault="00000000" w:rsidRPr="00000000" w14:paraId="00000043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Int: x = 5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Float: x = 4.5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Complex: x = complex(5, 2)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String: x = “Hola”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Bool: x = True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List: x = [1, 2, 3, 4]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Tuple: x = (1, 2, 3, 4)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Dict: x = {“nombre”: “Sebastian”, “Apellido”: “Ortiz”}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Null: x = None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Caminant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Cin,oaci,ea molnr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frase[::-1]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frase[29:33]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"lucas mauricio barros".title()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"El qUe No arRiesGa, nO gANa".lower()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"El qUe No arRiesGa, nO gANa".upper()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b/2-4*a*c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B- 3*x*y-5*x+12*x-17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(b+d)/(c+4)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(x*y)/y+2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E- 1/y+(3*x)/z+1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F- 1/(y+3)+x/y+1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G- a**2+b**2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H- (a+b)**2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I- b**(1/3)+34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J- (x/y)*(z+w)*3.14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K- (x+y)/u+w/b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m:oMath/>
      <w:r w:rsidDel="00000000" w:rsidR="00000000" w:rsidRPr="00000000">
        <w:rPr/>
        <w:drawing>
          <wp:inline distB="114300" distT="114300" distL="114300" distR="114300">
            <wp:extent cx="4064318" cy="54098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318" cy="540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resultado es: 10.625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A- 5+3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(4+7+9)/3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C- 8*5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x % 2 ==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E- 16 * 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F- (8-3)*6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G- 2*6-(4+3)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H- n %2 == 0 and n %3 ==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I- precio &gt;= 15 and precio &lt; 90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J- n = n+12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K- n = n-5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L- n = n*3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M- n = n/2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False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True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False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E- False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F-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G- True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H- True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I- True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En este caso el programa va a dar error en todos los casos ya que no puede mostrarse en consola la expresión, aunque si se quisiese saber el valor de x a lo largo del programa resulta en esto: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Si con posicion nos referimos al indice, el color es “Amarillo” y se accede de la siguiente manera: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colores[3]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El color “rojo” se encuentra en la posición 0, el color “rosa” en la posición 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lista = [“tres”, “dos”, “cinco”, “cuatro”, “uno”]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D- print(colores[2])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E- operación = numeros[0] + numeros[2] + numeros[3] - numeros[1]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F- len(diccionario)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G- diccionario[“c”]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x = input(“Ingresa el primer numero: ”)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 = input(“Ingresa el primer numero: ”)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print(x+y)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edad = input(“Ingresa tu edad: ”)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print(“Faltan ”, 100-edad, “años para llegar a los 100”)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if x % 2 == 0: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print(“Numero par”)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print(“Numero impar”)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B-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x &lt; 0: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valor_absoluto = -x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print("El valor absoluto de", x, "es", valor_absoluto)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elif x &gt; 0: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valor_absoluto = x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print("El valor absoluto de", x, "es", valor_absoluto)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print("El valor absoluto de 0 es 0")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C-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print(“El mayor numero es “, x)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elif y &gt; x: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print(“El mayor numero es”, y)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print(“Los numeros son iguales”)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